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FF179" w14:textId="0840B9B6" w:rsidR="000265FE" w:rsidRPr="00AB3643" w:rsidRDefault="00E6732D" w:rsidP="00A53674">
      <w:pPr>
        <w:rPr>
          <w:color w:val="000000" w:themeColor="text1"/>
          <w:sz w:val="20"/>
          <w:szCs w:val="20"/>
        </w:rPr>
      </w:pPr>
      <w:r w:rsidRPr="00AB3643">
        <w:rPr>
          <w:color w:val="000000" w:themeColor="text1"/>
          <w:sz w:val="20"/>
          <w:szCs w:val="20"/>
        </w:rPr>
        <w:t xml:space="preserve">  </w:t>
      </w:r>
      <w:r w:rsidR="005A237D" w:rsidRPr="00AB3643">
        <w:rPr>
          <w:color w:val="000000" w:themeColor="text1"/>
          <w:sz w:val="20"/>
          <w:szCs w:val="20"/>
        </w:rPr>
        <w:t xml:space="preserve"> </w:t>
      </w:r>
    </w:p>
    <w:p w14:paraId="57B1B49A" w14:textId="676F4A3D" w:rsidR="000265FE" w:rsidRPr="00AB3643" w:rsidRDefault="000265FE" w:rsidP="00CD3710">
      <w:pPr>
        <w:spacing w:before="240" w:after="240" w:line="240" w:lineRule="auto"/>
        <w:ind w:left="2790" w:right="-965"/>
        <w:jc w:val="center"/>
        <w:rPr>
          <w:color w:val="000000" w:themeColor="text1"/>
          <w:sz w:val="20"/>
          <w:szCs w:val="20"/>
        </w:rPr>
      </w:pPr>
    </w:p>
    <w:p w14:paraId="337FE5D8" w14:textId="77777777" w:rsidR="005F5BEC" w:rsidRPr="00AB3643" w:rsidRDefault="005F5BEC" w:rsidP="00CD3710">
      <w:pPr>
        <w:spacing w:before="240" w:after="240" w:line="240" w:lineRule="auto"/>
        <w:ind w:left="2790" w:right="-965"/>
        <w:jc w:val="center"/>
        <w:rPr>
          <w:color w:val="000000" w:themeColor="text1"/>
          <w:sz w:val="20"/>
          <w:szCs w:val="20"/>
        </w:rPr>
      </w:pPr>
    </w:p>
    <w:p w14:paraId="34E6A6AF" w14:textId="3191EB71" w:rsidR="005F5BEC" w:rsidRPr="00AB3643" w:rsidRDefault="00860A20" w:rsidP="00CD3710">
      <w:pPr>
        <w:pStyle w:val="Ttulo"/>
        <w:jc w:val="center"/>
        <w:rPr>
          <w:color w:val="000000" w:themeColor="text1"/>
          <w:sz w:val="40"/>
          <w:szCs w:val="40"/>
        </w:rPr>
      </w:pPr>
      <w:r>
        <w:rPr>
          <w:color w:val="000000" w:themeColor="text1"/>
          <w:sz w:val="40"/>
          <w:szCs w:val="40"/>
        </w:rPr>
        <w:t>RFP</w:t>
      </w:r>
    </w:p>
    <w:p w14:paraId="3EBF69F9" w14:textId="14AA0033" w:rsidR="000265FE" w:rsidRPr="00AB3643" w:rsidRDefault="000265FE" w:rsidP="00CD3710">
      <w:pPr>
        <w:pStyle w:val="Ttulo"/>
        <w:jc w:val="center"/>
        <w:rPr>
          <w:rFonts w:cs="Arial"/>
          <w:color w:val="000000" w:themeColor="text1"/>
          <w:sz w:val="40"/>
          <w:szCs w:val="40"/>
          <w:highlight w:val="yellow"/>
        </w:rPr>
      </w:pPr>
    </w:p>
    <w:p w14:paraId="58D66FC1" w14:textId="77777777" w:rsidR="00871F81" w:rsidRPr="00AB3643" w:rsidRDefault="00871F81" w:rsidP="00CD3710">
      <w:pPr>
        <w:spacing w:line="240" w:lineRule="auto"/>
        <w:rPr>
          <w:color w:val="000000" w:themeColor="text1"/>
          <w:sz w:val="40"/>
          <w:szCs w:val="40"/>
          <w:highlight w:val="yellow"/>
        </w:rPr>
      </w:pPr>
    </w:p>
    <w:p w14:paraId="4F5EB677" w14:textId="77777777" w:rsidR="00596187"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Diretoria de Operações</w:t>
      </w:r>
    </w:p>
    <w:p w14:paraId="24DED40D" w14:textId="20D2BB0D" w:rsidR="000265FE" w:rsidRPr="00AB3643" w:rsidRDefault="000265FE" w:rsidP="00CD3710">
      <w:pPr>
        <w:pStyle w:val="Ttulo"/>
        <w:jc w:val="center"/>
        <w:rPr>
          <w:rFonts w:cs="Arial"/>
          <w:color w:val="000000" w:themeColor="text1"/>
          <w:sz w:val="40"/>
          <w:szCs w:val="40"/>
        </w:rPr>
      </w:pPr>
      <w:r w:rsidRPr="00AB3643">
        <w:rPr>
          <w:rFonts w:cs="Arial"/>
          <w:color w:val="000000" w:themeColor="text1"/>
          <w:sz w:val="40"/>
          <w:szCs w:val="40"/>
        </w:rPr>
        <w:t>Redes Privativas do Governo</w:t>
      </w:r>
    </w:p>
    <w:p w14:paraId="2F4D8C56" w14:textId="358A270A" w:rsidR="00291D75" w:rsidRPr="00AB3643" w:rsidRDefault="00291D75" w:rsidP="00CD3710">
      <w:pPr>
        <w:pStyle w:val="Ttulo"/>
        <w:jc w:val="center"/>
        <w:rPr>
          <w:rFonts w:cs="Arial"/>
          <w:color w:val="000000" w:themeColor="text1"/>
          <w:sz w:val="40"/>
          <w:szCs w:val="40"/>
        </w:rPr>
      </w:pPr>
    </w:p>
    <w:p w14:paraId="348E2AB5" w14:textId="7FEC437B" w:rsidR="00291D75" w:rsidRPr="00E008B7" w:rsidRDefault="00346B79" w:rsidP="00CD3710">
      <w:pPr>
        <w:pStyle w:val="Ttulo"/>
        <w:jc w:val="center"/>
        <w:rPr>
          <w:rFonts w:cs="Arial"/>
          <w:color w:val="000000" w:themeColor="text1"/>
          <w:sz w:val="40"/>
          <w:szCs w:val="40"/>
        </w:rPr>
      </w:pPr>
      <w:r>
        <w:rPr>
          <w:rFonts w:cs="Arial"/>
          <w:color w:val="000000" w:themeColor="text1"/>
          <w:sz w:val="40"/>
          <w:szCs w:val="40"/>
        </w:rPr>
        <w:t>SD-WAN</w:t>
      </w:r>
    </w:p>
    <w:p w14:paraId="74B359BC" w14:textId="77777777" w:rsidR="00291D75" w:rsidRPr="00E008B7" w:rsidRDefault="00291D75" w:rsidP="00CD3710">
      <w:pPr>
        <w:spacing w:before="240" w:after="240" w:line="240" w:lineRule="auto"/>
        <w:ind w:left="2790" w:right="-965"/>
        <w:jc w:val="center"/>
        <w:rPr>
          <w:rFonts w:cs="Arial"/>
          <w:color w:val="000000" w:themeColor="text1"/>
          <w:sz w:val="20"/>
          <w:szCs w:val="20"/>
        </w:rPr>
      </w:pPr>
    </w:p>
    <w:p w14:paraId="090BFB02" w14:textId="77777777" w:rsidR="00A12CD5" w:rsidRPr="00E008B7" w:rsidRDefault="00A12CD5" w:rsidP="00CD3710">
      <w:pPr>
        <w:spacing w:before="240" w:after="240" w:line="240" w:lineRule="auto"/>
        <w:ind w:left="2790" w:right="-965"/>
        <w:jc w:val="center"/>
        <w:rPr>
          <w:rFonts w:cs="Arial"/>
          <w:color w:val="000000" w:themeColor="text1"/>
          <w:sz w:val="20"/>
          <w:szCs w:val="20"/>
        </w:rPr>
      </w:pPr>
    </w:p>
    <w:p w14:paraId="050EE9AA" w14:textId="48E27D47" w:rsidR="00291D75" w:rsidRPr="00E008B7" w:rsidRDefault="00291D75" w:rsidP="00CD3710">
      <w:pPr>
        <w:spacing w:before="240" w:after="240" w:line="240" w:lineRule="auto"/>
        <w:ind w:left="2790" w:right="-965"/>
        <w:jc w:val="center"/>
        <w:rPr>
          <w:rFonts w:cs="Arial"/>
          <w:color w:val="000000" w:themeColor="text1"/>
          <w:sz w:val="20"/>
          <w:szCs w:val="20"/>
        </w:rPr>
      </w:pPr>
    </w:p>
    <w:p w14:paraId="77221986" w14:textId="44FBCB7F" w:rsidR="00291D75" w:rsidRPr="00E008B7" w:rsidRDefault="00291D75" w:rsidP="00CD3710">
      <w:pPr>
        <w:spacing w:before="240" w:after="240" w:line="240" w:lineRule="auto"/>
        <w:ind w:left="2790" w:right="-965"/>
        <w:jc w:val="center"/>
        <w:rPr>
          <w:rFonts w:cs="Arial"/>
          <w:color w:val="000000" w:themeColor="text1"/>
          <w:sz w:val="20"/>
          <w:szCs w:val="20"/>
        </w:rPr>
      </w:pPr>
    </w:p>
    <w:p w14:paraId="394398DB" w14:textId="538D916A" w:rsidR="00D058A4" w:rsidRPr="00E008B7" w:rsidRDefault="00D058A4" w:rsidP="00CD3710">
      <w:pPr>
        <w:spacing w:line="240" w:lineRule="auto"/>
        <w:rPr>
          <w:rFonts w:cs="Arial"/>
          <w:color w:val="000000" w:themeColor="text1"/>
          <w:sz w:val="20"/>
          <w:szCs w:val="20"/>
        </w:rPr>
      </w:pPr>
      <w:r w:rsidRPr="00E008B7">
        <w:rPr>
          <w:rFonts w:cs="Arial"/>
          <w:color w:val="000000" w:themeColor="text1"/>
          <w:sz w:val="20"/>
          <w:szCs w:val="20"/>
        </w:rPr>
        <w:br w:type="page"/>
      </w:r>
    </w:p>
    <w:bookmarkStart w:id="0" w:name="_Toc125556824" w:displacedByCustomXml="next"/>
    <w:bookmarkStart w:id="1" w:name="_Toc122683314" w:displacedByCustomXml="next"/>
    <w:bookmarkStart w:id="2" w:name="_Toc111137157" w:displacedByCustomXml="next"/>
    <w:bookmarkStart w:id="3" w:name="_Toc125556238" w:displacedByCustomXml="next"/>
    <w:bookmarkStart w:id="4" w:name="_Toc125539336" w:displacedByCustomXml="next"/>
    <w:sdt>
      <w:sdtPr>
        <w:rPr>
          <w:rFonts w:asciiTheme="minorHAnsi" w:eastAsiaTheme="minorHAnsi" w:hAnsiTheme="minorHAnsi" w:cstheme="minorBidi"/>
          <w:b w:val="0"/>
          <w:color w:val="auto"/>
          <w:sz w:val="22"/>
          <w:szCs w:val="22"/>
          <w:lang w:eastAsia="en-US"/>
        </w:rPr>
        <w:id w:val="-509913196"/>
        <w:docPartObj>
          <w:docPartGallery w:val="Table of Contents"/>
          <w:docPartUnique/>
        </w:docPartObj>
      </w:sdtPr>
      <w:sdtEndPr>
        <w:rPr>
          <w:rFonts w:ascii="Franklin Gothic Book" w:hAnsi="Franklin Gothic Book"/>
          <w:bCs/>
          <w:sz w:val="18"/>
        </w:rPr>
      </w:sdtEndPr>
      <w:sdtContent>
        <w:p w14:paraId="0A8A9215" w14:textId="009BB727" w:rsidR="00E2497C" w:rsidRDefault="00E2497C">
          <w:pPr>
            <w:pStyle w:val="CabealhodoSumrio"/>
          </w:pPr>
          <w:r w:rsidRPr="00AB3643">
            <w:t>Sumário</w:t>
          </w:r>
        </w:p>
        <w:p w14:paraId="4ECBBE6D" w14:textId="77777777" w:rsidR="00EE4EB3" w:rsidRPr="00EE4EB3" w:rsidRDefault="00EE4EB3" w:rsidP="00EE4EB3">
          <w:pPr>
            <w:rPr>
              <w:lang w:eastAsia="pt-BR"/>
            </w:rPr>
          </w:pPr>
        </w:p>
        <w:p w14:paraId="0C31F8C1" w14:textId="294089B5" w:rsidR="00415CE6" w:rsidRDefault="006A2D8E">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r>
            <w:rPr>
              <w:color w:val="000000" w:themeColor="text1"/>
            </w:rPr>
            <w:fldChar w:fldCharType="begin"/>
          </w:r>
          <w:r>
            <w:rPr>
              <w:color w:val="000000" w:themeColor="text1"/>
            </w:rPr>
            <w:instrText xml:space="preserve"> TOC \h \z \t "Heading 1;1" </w:instrText>
          </w:r>
          <w:r>
            <w:rPr>
              <w:color w:val="000000" w:themeColor="text1"/>
            </w:rPr>
            <w:fldChar w:fldCharType="separate"/>
          </w:r>
          <w:hyperlink w:anchor="_Toc175756243" w:history="1">
            <w:r w:rsidR="00415CE6" w:rsidRPr="00034460">
              <w:rPr>
                <w:rStyle w:val="Hyperlink"/>
                <w:bCs/>
                <w:noProof/>
              </w:rPr>
              <w:t>1.</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Descrição do Projeto</w:t>
            </w:r>
            <w:r w:rsidR="00415CE6">
              <w:rPr>
                <w:noProof/>
                <w:webHidden/>
              </w:rPr>
              <w:tab/>
            </w:r>
            <w:r w:rsidR="00415CE6">
              <w:rPr>
                <w:noProof/>
                <w:webHidden/>
              </w:rPr>
              <w:fldChar w:fldCharType="begin"/>
            </w:r>
            <w:r w:rsidR="00415CE6">
              <w:rPr>
                <w:noProof/>
                <w:webHidden/>
              </w:rPr>
              <w:instrText xml:space="preserve"> PAGEREF _Toc175756243 \h </w:instrText>
            </w:r>
            <w:r w:rsidR="00415CE6">
              <w:rPr>
                <w:noProof/>
                <w:webHidden/>
              </w:rPr>
            </w:r>
            <w:r w:rsidR="00415CE6">
              <w:rPr>
                <w:noProof/>
                <w:webHidden/>
              </w:rPr>
              <w:fldChar w:fldCharType="separate"/>
            </w:r>
            <w:r w:rsidR="00415CE6">
              <w:rPr>
                <w:noProof/>
                <w:webHidden/>
              </w:rPr>
              <w:t>3</w:t>
            </w:r>
            <w:r w:rsidR="00415CE6">
              <w:rPr>
                <w:noProof/>
                <w:webHidden/>
              </w:rPr>
              <w:fldChar w:fldCharType="end"/>
            </w:r>
          </w:hyperlink>
        </w:p>
        <w:p w14:paraId="7420CB98" w14:textId="1C26234A" w:rsidR="00415CE6" w:rsidRDefault="00000000">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75756244" w:history="1">
            <w:r w:rsidR="00415CE6" w:rsidRPr="00034460">
              <w:rPr>
                <w:rStyle w:val="Hyperlink"/>
                <w:noProof/>
              </w:rPr>
              <w:t>2.</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Visão Geral do Escopo</w:t>
            </w:r>
            <w:r w:rsidR="00415CE6">
              <w:rPr>
                <w:noProof/>
                <w:webHidden/>
              </w:rPr>
              <w:tab/>
            </w:r>
            <w:r w:rsidR="00415CE6">
              <w:rPr>
                <w:noProof/>
                <w:webHidden/>
              </w:rPr>
              <w:fldChar w:fldCharType="begin"/>
            </w:r>
            <w:r w:rsidR="00415CE6">
              <w:rPr>
                <w:noProof/>
                <w:webHidden/>
              </w:rPr>
              <w:instrText xml:space="preserve"> PAGEREF _Toc175756244 \h </w:instrText>
            </w:r>
            <w:r w:rsidR="00415CE6">
              <w:rPr>
                <w:noProof/>
                <w:webHidden/>
              </w:rPr>
            </w:r>
            <w:r w:rsidR="00415CE6">
              <w:rPr>
                <w:noProof/>
                <w:webHidden/>
              </w:rPr>
              <w:fldChar w:fldCharType="separate"/>
            </w:r>
            <w:r w:rsidR="00415CE6">
              <w:rPr>
                <w:noProof/>
                <w:webHidden/>
              </w:rPr>
              <w:t>5</w:t>
            </w:r>
            <w:r w:rsidR="00415CE6">
              <w:rPr>
                <w:noProof/>
                <w:webHidden/>
              </w:rPr>
              <w:fldChar w:fldCharType="end"/>
            </w:r>
          </w:hyperlink>
        </w:p>
        <w:p w14:paraId="292F6B00" w14:textId="114DE278" w:rsidR="00415CE6" w:rsidRDefault="00000000">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75756245" w:history="1">
            <w:r w:rsidR="00415CE6" w:rsidRPr="00034460">
              <w:rPr>
                <w:rStyle w:val="Hyperlink"/>
                <w:noProof/>
              </w:rPr>
              <w:t>3.</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Requisitos</w:t>
            </w:r>
            <w:r w:rsidR="00415CE6">
              <w:rPr>
                <w:noProof/>
                <w:webHidden/>
              </w:rPr>
              <w:tab/>
            </w:r>
            <w:r w:rsidR="00415CE6">
              <w:rPr>
                <w:noProof/>
                <w:webHidden/>
              </w:rPr>
              <w:fldChar w:fldCharType="begin"/>
            </w:r>
            <w:r w:rsidR="00415CE6">
              <w:rPr>
                <w:noProof/>
                <w:webHidden/>
              </w:rPr>
              <w:instrText xml:space="preserve"> PAGEREF _Toc175756245 \h </w:instrText>
            </w:r>
            <w:r w:rsidR="00415CE6">
              <w:rPr>
                <w:noProof/>
                <w:webHidden/>
              </w:rPr>
            </w:r>
            <w:r w:rsidR="00415CE6">
              <w:rPr>
                <w:noProof/>
                <w:webHidden/>
              </w:rPr>
              <w:fldChar w:fldCharType="separate"/>
            </w:r>
            <w:r w:rsidR="00415CE6">
              <w:rPr>
                <w:noProof/>
                <w:webHidden/>
              </w:rPr>
              <w:t>7</w:t>
            </w:r>
            <w:r w:rsidR="00415CE6">
              <w:rPr>
                <w:noProof/>
                <w:webHidden/>
              </w:rPr>
              <w:fldChar w:fldCharType="end"/>
            </w:r>
          </w:hyperlink>
        </w:p>
        <w:p w14:paraId="1B289E51" w14:textId="6EE87AC0" w:rsidR="00415CE6" w:rsidRDefault="00000000">
          <w:pPr>
            <w:pStyle w:val="Sumrio1"/>
            <w:tabs>
              <w:tab w:val="left" w:pos="440"/>
              <w:tab w:val="right" w:leader="dot" w:pos="8779"/>
            </w:tabs>
            <w:rPr>
              <w:rFonts w:asciiTheme="minorHAnsi" w:eastAsiaTheme="minorEastAsia" w:hAnsiTheme="minorHAnsi"/>
              <w:noProof/>
              <w:kern w:val="2"/>
              <w:sz w:val="24"/>
              <w:szCs w:val="24"/>
              <w:lang w:eastAsia="pt-BR"/>
              <w14:ligatures w14:val="standardContextual"/>
            </w:rPr>
          </w:pPr>
          <w:hyperlink w:anchor="_Toc175756246" w:history="1">
            <w:r w:rsidR="00415CE6" w:rsidRPr="00034460">
              <w:rPr>
                <w:rStyle w:val="Hyperlink"/>
                <w:noProof/>
              </w:rPr>
              <w:t>4.</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Serviços</w:t>
            </w:r>
            <w:r w:rsidR="00415CE6">
              <w:rPr>
                <w:noProof/>
                <w:webHidden/>
              </w:rPr>
              <w:tab/>
            </w:r>
            <w:r w:rsidR="00415CE6">
              <w:rPr>
                <w:noProof/>
                <w:webHidden/>
              </w:rPr>
              <w:fldChar w:fldCharType="begin"/>
            </w:r>
            <w:r w:rsidR="00415CE6">
              <w:rPr>
                <w:noProof/>
                <w:webHidden/>
              </w:rPr>
              <w:instrText xml:space="preserve"> PAGEREF _Toc175756246 \h </w:instrText>
            </w:r>
            <w:r w:rsidR="00415CE6">
              <w:rPr>
                <w:noProof/>
                <w:webHidden/>
              </w:rPr>
            </w:r>
            <w:r w:rsidR="00415CE6">
              <w:rPr>
                <w:noProof/>
                <w:webHidden/>
              </w:rPr>
              <w:fldChar w:fldCharType="separate"/>
            </w:r>
            <w:r w:rsidR="00415CE6">
              <w:rPr>
                <w:noProof/>
                <w:webHidden/>
              </w:rPr>
              <w:t>22</w:t>
            </w:r>
            <w:r w:rsidR="00415CE6">
              <w:rPr>
                <w:noProof/>
                <w:webHidden/>
              </w:rPr>
              <w:fldChar w:fldCharType="end"/>
            </w:r>
          </w:hyperlink>
        </w:p>
        <w:p w14:paraId="004E4F90" w14:textId="36BAB194" w:rsidR="00415CE6" w:rsidRDefault="00000000">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75756247" w:history="1">
            <w:r w:rsidR="00415CE6" w:rsidRPr="00034460">
              <w:rPr>
                <w:rStyle w:val="Hyperlink"/>
                <w:noProof/>
              </w:rPr>
              <w:t>15.</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Operações e Confiabilidade</w:t>
            </w:r>
            <w:r w:rsidR="00415CE6">
              <w:rPr>
                <w:noProof/>
                <w:webHidden/>
              </w:rPr>
              <w:tab/>
            </w:r>
            <w:r w:rsidR="00415CE6">
              <w:rPr>
                <w:noProof/>
                <w:webHidden/>
              </w:rPr>
              <w:fldChar w:fldCharType="begin"/>
            </w:r>
            <w:r w:rsidR="00415CE6">
              <w:rPr>
                <w:noProof/>
                <w:webHidden/>
              </w:rPr>
              <w:instrText xml:space="preserve"> PAGEREF _Toc175756247 \h </w:instrText>
            </w:r>
            <w:r w:rsidR="00415CE6">
              <w:rPr>
                <w:noProof/>
                <w:webHidden/>
              </w:rPr>
            </w:r>
            <w:r w:rsidR="00415CE6">
              <w:rPr>
                <w:noProof/>
                <w:webHidden/>
              </w:rPr>
              <w:fldChar w:fldCharType="separate"/>
            </w:r>
            <w:r w:rsidR="00415CE6">
              <w:rPr>
                <w:noProof/>
                <w:webHidden/>
              </w:rPr>
              <w:t>32</w:t>
            </w:r>
            <w:r w:rsidR="00415CE6">
              <w:rPr>
                <w:noProof/>
                <w:webHidden/>
              </w:rPr>
              <w:fldChar w:fldCharType="end"/>
            </w:r>
          </w:hyperlink>
        </w:p>
        <w:p w14:paraId="574EFB63" w14:textId="7F79673A" w:rsidR="00415CE6" w:rsidRDefault="00000000">
          <w:pPr>
            <w:pStyle w:val="Sumrio1"/>
            <w:tabs>
              <w:tab w:val="left" w:pos="660"/>
              <w:tab w:val="right" w:leader="dot" w:pos="8779"/>
            </w:tabs>
            <w:rPr>
              <w:rFonts w:asciiTheme="minorHAnsi" w:eastAsiaTheme="minorEastAsia" w:hAnsiTheme="minorHAnsi"/>
              <w:noProof/>
              <w:kern w:val="2"/>
              <w:sz w:val="24"/>
              <w:szCs w:val="24"/>
              <w:lang w:eastAsia="pt-BR"/>
              <w14:ligatures w14:val="standardContextual"/>
            </w:rPr>
          </w:pPr>
          <w:hyperlink w:anchor="_Toc175756248" w:history="1">
            <w:r w:rsidR="00415CE6" w:rsidRPr="00034460">
              <w:rPr>
                <w:rStyle w:val="Hyperlink"/>
                <w:noProof/>
              </w:rPr>
              <w:t>16.</w:t>
            </w:r>
            <w:r w:rsidR="00415CE6">
              <w:rPr>
                <w:rFonts w:asciiTheme="minorHAnsi" w:eastAsiaTheme="minorEastAsia" w:hAnsiTheme="minorHAnsi"/>
                <w:noProof/>
                <w:kern w:val="2"/>
                <w:sz w:val="24"/>
                <w:szCs w:val="24"/>
                <w:lang w:eastAsia="pt-BR"/>
                <w14:ligatures w14:val="standardContextual"/>
              </w:rPr>
              <w:tab/>
            </w:r>
            <w:r w:rsidR="00415CE6" w:rsidRPr="00034460">
              <w:rPr>
                <w:rStyle w:val="Hyperlink"/>
                <w:noProof/>
              </w:rPr>
              <w:t>Evolução Tecnológica</w:t>
            </w:r>
            <w:r w:rsidR="00415CE6">
              <w:rPr>
                <w:noProof/>
                <w:webHidden/>
              </w:rPr>
              <w:tab/>
            </w:r>
            <w:r w:rsidR="00415CE6">
              <w:rPr>
                <w:noProof/>
                <w:webHidden/>
              </w:rPr>
              <w:fldChar w:fldCharType="begin"/>
            </w:r>
            <w:r w:rsidR="00415CE6">
              <w:rPr>
                <w:noProof/>
                <w:webHidden/>
              </w:rPr>
              <w:instrText xml:space="preserve"> PAGEREF _Toc175756248 \h </w:instrText>
            </w:r>
            <w:r w:rsidR="00415CE6">
              <w:rPr>
                <w:noProof/>
                <w:webHidden/>
              </w:rPr>
            </w:r>
            <w:r w:rsidR="00415CE6">
              <w:rPr>
                <w:noProof/>
                <w:webHidden/>
              </w:rPr>
              <w:fldChar w:fldCharType="separate"/>
            </w:r>
            <w:r w:rsidR="00415CE6">
              <w:rPr>
                <w:noProof/>
                <w:webHidden/>
              </w:rPr>
              <w:t>33</w:t>
            </w:r>
            <w:r w:rsidR="00415CE6">
              <w:rPr>
                <w:noProof/>
                <w:webHidden/>
              </w:rPr>
              <w:fldChar w:fldCharType="end"/>
            </w:r>
          </w:hyperlink>
        </w:p>
        <w:p w14:paraId="0112D639" w14:textId="0C0EE806" w:rsidR="00E2497C" w:rsidRPr="00AB3643" w:rsidRDefault="006A2D8E">
          <w:pPr>
            <w:rPr>
              <w:color w:val="000000" w:themeColor="text1"/>
            </w:rPr>
          </w:pPr>
          <w:r>
            <w:rPr>
              <w:color w:val="000000" w:themeColor="text1"/>
            </w:rPr>
            <w:fldChar w:fldCharType="end"/>
          </w:r>
        </w:p>
      </w:sdtContent>
    </w:sdt>
    <w:p w14:paraId="7C34C478" w14:textId="0FC85E73" w:rsidR="00F8568C" w:rsidRDefault="00F8568C">
      <w:pPr>
        <w:rPr>
          <w:rFonts w:eastAsiaTheme="majorEastAsia" w:cstheme="majorBidi"/>
          <w:b/>
          <w:color w:val="000000" w:themeColor="text1"/>
          <w:sz w:val="20"/>
          <w:szCs w:val="32"/>
        </w:rPr>
      </w:pPr>
      <w:bookmarkStart w:id="5" w:name="_Toc126000543"/>
      <w:bookmarkEnd w:id="4"/>
      <w:bookmarkEnd w:id="3"/>
      <w:bookmarkEnd w:id="2"/>
      <w:bookmarkEnd w:id="1"/>
      <w:bookmarkEnd w:id="0"/>
      <w:r>
        <w:br w:type="page"/>
      </w:r>
    </w:p>
    <w:p w14:paraId="79AA4A61" w14:textId="77777777" w:rsidR="00640817" w:rsidRDefault="00640817" w:rsidP="00640817">
      <w:pPr>
        <w:pStyle w:val="PargrafodaLista"/>
        <w:spacing w:after="0" w:line="240" w:lineRule="auto"/>
        <w:ind w:left="1080"/>
        <w:jc w:val="both"/>
        <w:rPr>
          <w:rFonts w:cs="Arial"/>
          <w:color w:val="000000" w:themeColor="text1"/>
          <w:szCs w:val="18"/>
        </w:rPr>
      </w:pPr>
      <w:bookmarkStart w:id="6" w:name="OLE_LINK2"/>
      <w:bookmarkStart w:id="7" w:name="OLE_LINK3"/>
      <w:bookmarkStart w:id="8" w:name="OLE_LINK1"/>
      <w:bookmarkStart w:id="9" w:name="OLE_LINK5"/>
      <w:bookmarkEnd w:id="5"/>
    </w:p>
    <w:p w14:paraId="4CA0FA4C" w14:textId="43F8CFA6" w:rsidR="003979BF" w:rsidRDefault="00321AD0" w:rsidP="00415CE6">
      <w:pPr>
        <w:pStyle w:val="Ttulo1"/>
        <w:numPr>
          <w:ilvl w:val="0"/>
          <w:numId w:val="16"/>
        </w:numPr>
        <w:rPr>
          <w:bCs/>
          <w:szCs w:val="20"/>
        </w:rPr>
      </w:pPr>
      <w:bookmarkStart w:id="10" w:name="_Toc175756243"/>
      <w:bookmarkEnd w:id="6"/>
      <w:r>
        <w:t>Descrição do Projeto</w:t>
      </w:r>
      <w:bookmarkEnd w:id="10"/>
    </w:p>
    <w:p w14:paraId="56DFF96C" w14:textId="77777777" w:rsidR="00751872" w:rsidRPr="00751872" w:rsidRDefault="00751872" w:rsidP="00751872">
      <w:pPr>
        <w:spacing w:after="0"/>
      </w:pPr>
    </w:p>
    <w:p w14:paraId="7990E742" w14:textId="2D5EE0CC" w:rsidR="000D75E2" w:rsidRPr="00EA256B" w:rsidRDefault="000D75E2" w:rsidP="00415CE6">
      <w:pPr>
        <w:pStyle w:val="Bullet2Level1"/>
        <w:numPr>
          <w:ilvl w:val="0"/>
          <w:numId w:val="19"/>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 xml:space="preserve">A CONTRATANTE deverá apresentar uma proposta de uma SD-WAN (Software Defined </w:t>
      </w:r>
      <w:r w:rsidR="00F52D70">
        <w:rPr>
          <w:rFonts w:ascii="Franklin Gothic Book" w:eastAsiaTheme="minorHAnsi" w:hAnsi="Franklin Gothic Book" w:cstheme="minorBidi"/>
          <w:color w:val="000000" w:themeColor="text1"/>
          <w:sz w:val="18"/>
          <w:szCs w:val="18"/>
          <w:lang w:val="pt-BR"/>
        </w:rPr>
        <w:t xml:space="preserve">- </w:t>
      </w:r>
      <w:r w:rsidRPr="00EA256B">
        <w:rPr>
          <w:rFonts w:ascii="Franklin Gothic Book" w:eastAsiaTheme="minorHAnsi" w:hAnsi="Franklin Gothic Book" w:cstheme="minorBidi"/>
          <w:color w:val="000000" w:themeColor="text1"/>
          <w:sz w:val="18"/>
          <w:szCs w:val="18"/>
          <w:lang w:val="pt-BR"/>
        </w:rPr>
        <w:t>Wide Area Network) com base nas melhores práticas de forma a atingir os seguintes objetivos:</w:t>
      </w:r>
    </w:p>
    <w:p w14:paraId="4704D120" w14:textId="77777777" w:rsidR="000D75E2" w:rsidRPr="00EA256B" w:rsidRDefault="000D75E2" w:rsidP="00415CE6">
      <w:pPr>
        <w:pStyle w:val="Bullet2Level1"/>
        <w:numPr>
          <w:ilvl w:val="0"/>
          <w:numId w:val="19"/>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Implementar uma rede escalável que seja capaz de acomodar futuros requerimentos de serviços</w:t>
      </w:r>
    </w:p>
    <w:p w14:paraId="1ED7A619" w14:textId="77777777" w:rsidR="000D75E2" w:rsidRPr="00EA256B" w:rsidRDefault="000D75E2" w:rsidP="00415CE6">
      <w:pPr>
        <w:pStyle w:val="Bullet2Level1"/>
        <w:numPr>
          <w:ilvl w:val="0"/>
          <w:numId w:val="19"/>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 xml:space="preserve">Implementar uma rede SD-WAN Segura com todas as capacidades de um Firewall de nova geração, ou seja, reconhecimento de aplicações, prevenção de ameaças, identificação de ameaças e controle granular de permissões. </w:t>
      </w:r>
    </w:p>
    <w:p w14:paraId="09EFD5AB" w14:textId="34884D2C" w:rsidR="002D16E5" w:rsidRDefault="00711B3E" w:rsidP="00415CE6">
      <w:pPr>
        <w:pStyle w:val="Bullet2Level1"/>
        <w:numPr>
          <w:ilvl w:val="0"/>
          <w:numId w:val="19"/>
        </w:numPr>
        <w:jc w:val="both"/>
        <w:rPr>
          <w:rFonts w:ascii="Franklin Gothic Book" w:eastAsiaTheme="minorHAnsi" w:hAnsi="Franklin Gothic Book" w:cstheme="minorBidi"/>
          <w:color w:val="000000" w:themeColor="text1"/>
          <w:sz w:val="18"/>
          <w:szCs w:val="18"/>
          <w:lang w:val="pt-BR"/>
        </w:rPr>
      </w:pPr>
      <w:r w:rsidRPr="00711B3E">
        <w:rPr>
          <w:rFonts w:ascii="Franklin Gothic Book" w:eastAsiaTheme="minorHAnsi" w:hAnsi="Franklin Gothic Book" w:cstheme="minorBidi"/>
          <w:color w:val="000000" w:themeColor="text1"/>
          <w:sz w:val="18"/>
          <w:szCs w:val="18"/>
          <w:lang w:val="pt-BR"/>
        </w:rPr>
        <w:t>Usar qualquer tipo de uplink fornecido pela CONTRATANTE (MPLS, Link Dedicado à Internet, Banda Larga, Radio, Satélite ou Rede Móvel).</w:t>
      </w:r>
    </w:p>
    <w:p w14:paraId="2A11C6AA" w14:textId="14AE9DFE" w:rsidR="000D75E2" w:rsidRPr="00EA256B" w:rsidRDefault="000D75E2" w:rsidP="00415CE6">
      <w:pPr>
        <w:pStyle w:val="Bullet2Level1"/>
        <w:numPr>
          <w:ilvl w:val="0"/>
          <w:numId w:val="19"/>
        </w:numPr>
        <w:jc w:val="both"/>
        <w:rPr>
          <w:rFonts w:ascii="Franklin Gothic Book" w:eastAsiaTheme="minorHAnsi" w:hAnsi="Franklin Gothic Book" w:cstheme="minorBidi"/>
          <w:color w:val="000000" w:themeColor="text1"/>
          <w:sz w:val="18"/>
          <w:szCs w:val="18"/>
          <w:lang w:val="pt-BR"/>
        </w:rPr>
      </w:pPr>
      <w:r w:rsidRPr="00EA256B">
        <w:rPr>
          <w:rFonts w:ascii="Franklin Gothic Book" w:eastAsiaTheme="minorHAnsi" w:hAnsi="Franklin Gothic Book" w:cstheme="minorBidi"/>
          <w:color w:val="000000" w:themeColor="text1"/>
          <w:sz w:val="18"/>
          <w:szCs w:val="18"/>
          <w:lang w:val="pt-BR"/>
        </w:rPr>
        <w:t>Implementar um gerenciamento e monitoramento centralizado de todos os equipamentos da rede.</w:t>
      </w:r>
    </w:p>
    <w:p w14:paraId="2B0F5733" w14:textId="77777777" w:rsidR="00321AD0" w:rsidRPr="00C954FA" w:rsidRDefault="00321AD0" w:rsidP="00321AD0">
      <w:pPr>
        <w:pStyle w:val="Corpodetexto"/>
        <w:spacing w:line="276" w:lineRule="auto"/>
        <w:rPr>
          <w:rFonts w:ascii="Franklin Gothic Book" w:eastAsiaTheme="minorHAnsi" w:hAnsi="Franklin Gothic Book"/>
          <w:color w:val="000000" w:themeColor="text1"/>
          <w:sz w:val="18"/>
          <w:szCs w:val="18"/>
          <w:lang w:val="pt-BR"/>
        </w:rPr>
      </w:pPr>
    </w:p>
    <w:p w14:paraId="3DD82B28" w14:textId="77777777" w:rsidR="008C22D3" w:rsidRPr="008C22D3" w:rsidRDefault="008C22D3" w:rsidP="00415CE6">
      <w:pPr>
        <w:pStyle w:val="PargrafodaLista"/>
        <w:keepNext/>
        <w:keepLines/>
        <w:numPr>
          <w:ilvl w:val="0"/>
          <w:numId w:val="17"/>
        </w:numPr>
        <w:spacing w:before="40" w:after="0"/>
        <w:contextualSpacing w:val="0"/>
        <w:outlineLvl w:val="1"/>
        <w:rPr>
          <w:rFonts w:eastAsiaTheme="majorEastAsia" w:cstheme="majorBidi"/>
          <w:vanish/>
          <w:color w:val="000000" w:themeColor="text1"/>
          <w:szCs w:val="18"/>
        </w:rPr>
      </w:pPr>
      <w:bookmarkStart w:id="11" w:name="_Toc132118101"/>
      <w:bookmarkStart w:id="12" w:name="_Toc145940081"/>
    </w:p>
    <w:p w14:paraId="4E7B85AE" w14:textId="69CECE95" w:rsidR="00823A8D" w:rsidRDefault="00823A8D" w:rsidP="00415CE6">
      <w:pPr>
        <w:pStyle w:val="Ttulo2"/>
        <w:numPr>
          <w:ilvl w:val="1"/>
          <w:numId w:val="17"/>
        </w:numPr>
        <w:ind w:left="789"/>
        <w:rPr>
          <w:color w:val="000000" w:themeColor="text1"/>
          <w:sz w:val="18"/>
          <w:szCs w:val="18"/>
        </w:rPr>
      </w:pPr>
      <w:r w:rsidRPr="00625CC4">
        <w:rPr>
          <w:color w:val="000000" w:themeColor="text1"/>
          <w:sz w:val="18"/>
          <w:szCs w:val="18"/>
        </w:rPr>
        <w:t>T</w:t>
      </w:r>
      <w:bookmarkEnd w:id="11"/>
      <w:bookmarkEnd w:id="12"/>
      <w:r w:rsidR="008B2E96">
        <w:rPr>
          <w:color w:val="000000" w:themeColor="text1"/>
          <w:sz w:val="18"/>
          <w:szCs w:val="18"/>
        </w:rPr>
        <w:t>opologia</w:t>
      </w:r>
    </w:p>
    <w:p w14:paraId="3062797F" w14:textId="73710591" w:rsidR="00BA3286" w:rsidRDefault="00495B76" w:rsidP="00415CE6">
      <w:pPr>
        <w:pStyle w:val="PargrafodaLista"/>
        <w:numPr>
          <w:ilvl w:val="2"/>
          <w:numId w:val="17"/>
        </w:numPr>
        <w:spacing w:before="360" w:after="120" w:line="240" w:lineRule="auto"/>
        <w:jc w:val="both"/>
      </w:pPr>
      <w:r>
        <w:t>A</w:t>
      </w:r>
      <w:r w:rsidR="00BA3286" w:rsidRPr="00564C9C">
        <w:t xml:space="preserve"> topologia supõe que existam 3 tipos de organizações</w:t>
      </w:r>
      <w:r w:rsidR="007D75C5">
        <w:t>, conforme item 11.1.10</w:t>
      </w:r>
      <w:r w:rsidR="00BA3286" w:rsidRPr="00564C9C">
        <w:t>. Organizações que possuem seu próprio DATACENTER com concentrador onde o tráfego de interesse entre concentrador e filial é significativo, justificando o uso de um hub organizacional interno. Já na segunda organização considera-se que o tráfego interno é baixo com isso não há necessidade de um concentrador, utilizando-se, portanto, o firewall dos orquestradores. Por último, organizações que não possuem tráfego interno, já que todo o tráfego flui pela Internet, enviarão apenas o tráfego de gerenciamento para o firewall do orquestrador.</w:t>
      </w:r>
    </w:p>
    <w:p w14:paraId="4CDBD5ED" w14:textId="77777777" w:rsidR="00BA3286" w:rsidRDefault="00BA3286" w:rsidP="00BA3286">
      <w:pPr>
        <w:pStyle w:val="PargrafodaLista"/>
        <w:spacing w:before="360"/>
        <w:ind w:left="1224"/>
        <w:jc w:val="both"/>
      </w:pPr>
    </w:p>
    <w:p w14:paraId="28AAC84E" w14:textId="77777777" w:rsidR="00BA3286" w:rsidRPr="00A44D21" w:rsidRDefault="00BA3286" w:rsidP="00415CE6">
      <w:pPr>
        <w:pStyle w:val="PargrafodaLista"/>
        <w:numPr>
          <w:ilvl w:val="2"/>
          <w:numId w:val="17"/>
        </w:numPr>
        <w:spacing w:before="360" w:after="120" w:line="240" w:lineRule="auto"/>
        <w:jc w:val="both"/>
      </w:pPr>
      <w:r w:rsidRPr="00FE2E23">
        <w:t>Funcionará como um hub and spoke de multinível e multi-vrf, suportando mais de um ponto de concentração, onde todos os concentradores da camada organizacional enviarão apenas o tráfego de gerenciamento para a camada central em uma VRF isolada e distinta da camada de dados.</w:t>
      </w:r>
    </w:p>
    <w:p w14:paraId="3AD31EB2" w14:textId="77777777" w:rsidR="00BA3286" w:rsidRPr="00564C9C" w:rsidRDefault="00BA3286" w:rsidP="00AF6490">
      <w:pPr>
        <w:pStyle w:val="PargrafodaLista"/>
        <w:spacing w:before="360" w:after="120" w:line="240" w:lineRule="auto"/>
        <w:ind w:left="1224"/>
        <w:jc w:val="both"/>
      </w:pPr>
    </w:p>
    <w:p w14:paraId="504D5BA5" w14:textId="77777777" w:rsidR="00BA3286" w:rsidRDefault="00BA3286" w:rsidP="00415CE6">
      <w:pPr>
        <w:pStyle w:val="PargrafodaLista"/>
        <w:numPr>
          <w:ilvl w:val="2"/>
          <w:numId w:val="17"/>
        </w:numPr>
        <w:spacing w:before="360" w:after="120" w:line="240" w:lineRule="auto"/>
        <w:jc w:val="both"/>
      </w:pPr>
      <w:r w:rsidRPr="00564C9C">
        <w:t>Solução deverá ser capaz de prover uma arquitetura similar ao conceito de Auto Discovery VPN – ADVPN;</w:t>
      </w:r>
    </w:p>
    <w:p w14:paraId="42C19FA2" w14:textId="77777777" w:rsidR="00BA3286" w:rsidRPr="001F2035" w:rsidRDefault="00BA3286" w:rsidP="00AF6490">
      <w:pPr>
        <w:pStyle w:val="PargrafodaLista"/>
        <w:spacing w:before="360" w:after="120" w:line="240" w:lineRule="auto"/>
        <w:ind w:left="1224"/>
        <w:jc w:val="both"/>
      </w:pPr>
    </w:p>
    <w:p w14:paraId="1915E9C3" w14:textId="77777777" w:rsidR="00BA3286" w:rsidRPr="00564C9C" w:rsidRDefault="00BA3286" w:rsidP="00415CE6">
      <w:pPr>
        <w:pStyle w:val="PargrafodaLista"/>
        <w:numPr>
          <w:ilvl w:val="2"/>
          <w:numId w:val="17"/>
        </w:numPr>
        <w:spacing w:before="360" w:after="120" w:line="240" w:lineRule="auto"/>
        <w:jc w:val="both"/>
      </w:pPr>
      <w:r w:rsidRPr="001F2035">
        <w:t>Deverá permitir a comunicação híbrida através de localidades que se comunicam diretamente utilizando a topologia “mesh” e “dynamic mesh”, e outras em que se faz necessário a centralização do tráfego utilizando uma topologia “hub and spoke”.</w:t>
      </w:r>
    </w:p>
    <w:p w14:paraId="78B5A47E" w14:textId="77777777" w:rsidR="00BA3286" w:rsidRPr="00564C9C" w:rsidRDefault="00BA3286" w:rsidP="00AF6490">
      <w:pPr>
        <w:pStyle w:val="PargrafodaLista"/>
        <w:spacing w:before="360" w:after="120" w:line="240" w:lineRule="auto"/>
        <w:ind w:left="1224"/>
        <w:jc w:val="both"/>
      </w:pPr>
    </w:p>
    <w:p w14:paraId="6B7480FD" w14:textId="77777777" w:rsidR="00BA3286" w:rsidRPr="00564C9C" w:rsidRDefault="00BA3286" w:rsidP="00415CE6">
      <w:pPr>
        <w:pStyle w:val="PargrafodaLista"/>
        <w:numPr>
          <w:ilvl w:val="2"/>
          <w:numId w:val="17"/>
        </w:numPr>
        <w:spacing w:before="360" w:after="120" w:line="240" w:lineRule="auto"/>
        <w:jc w:val="both"/>
      </w:pPr>
      <w:r w:rsidRPr="00564C9C">
        <w:t>As organizações que não possuem concentrador irão concentrar em nível central cada uma em uma VRF diferente.</w:t>
      </w:r>
    </w:p>
    <w:p w14:paraId="6F8556A1" w14:textId="77777777" w:rsidR="00BA3286" w:rsidRPr="00564C9C" w:rsidRDefault="00BA3286" w:rsidP="00AF6490">
      <w:pPr>
        <w:pStyle w:val="PargrafodaLista"/>
        <w:spacing w:before="360" w:after="120" w:line="240" w:lineRule="auto"/>
        <w:ind w:left="1224"/>
        <w:jc w:val="both"/>
      </w:pPr>
    </w:p>
    <w:p w14:paraId="69594DE8" w14:textId="5372C4ED" w:rsidR="00BA3286" w:rsidRPr="00564C9C" w:rsidRDefault="00BA3286" w:rsidP="00415CE6">
      <w:pPr>
        <w:pStyle w:val="PargrafodaLista"/>
        <w:numPr>
          <w:ilvl w:val="2"/>
          <w:numId w:val="17"/>
        </w:numPr>
        <w:spacing w:before="360" w:after="120" w:line="240" w:lineRule="auto"/>
        <w:jc w:val="both"/>
      </w:pPr>
      <w:r w:rsidRPr="008A170C">
        <w:t xml:space="preserve">Todos possíveis tipos de acessos WAN deverão ser possiveis de se utilizar, tanto no primário quanto no secundário, e nos demais acessos dos apliances. Esses links poderào ser do tipo MPLS, </w:t>
      </w:r>
      <w:r w:rsidR="00027E22" w:rsidRPr="00027E22">
        <w:t>Link Dedicado à Internet</w:t>
      </w:r>
      <w:r w:rsidRPr="008A170C">
        <w:t>, Banda Larga</w:t>
      </w:r>
      <w:r w:rsidR="00C61ABC">
        <w:t xml:space="preserve"> </w:t>
      </w:r>
      <w:r w:rsidR="00E01D70">
        <w:t>Radio, Satélite ou Rede Móvel.</w:t>
      </w:r>
    </w:p>
    <w:p w14:paraId="220E9B05" w14:textId="76BBBCD1" w:rsidR="00BA3286" w:rsidRPr="00564C9C" w:rsidRDefault="00E01D70" w:rsidP="00AF6490">
      <w:pPr>
        <w:pStyle w:val="PargrafodaLista"/>
        <w:spacing w:before="360" w:after="120" w:line="240" w:lineRule="auto"/>
        <w:ind w:left="1224"/>
        <w:jc w:val="both"/>
      </w:pPr>
      <w:r>
        <w:t xml:space="preserve"> </w:t>
      </w:r>
    </w:p>
    <w:p w14:paraId="255DCB36" w14:textId="77777777" w:rsidR="00BA3286" w:rsidRPr="00564C9C" w:rsidRDefault="00BA3286" w:rsidP="00415CE6">
      <w:pPr>
        <w:pStyle w:val="PargrafodaLista"/>
        <w:numPr>
          <w:ilvl w:val="2"/>
          <w:numId w:val="17"/>
        </w:numPr>
        <w:spacing w:before="360" w:after="120" w:line="240" w:lineRule="auto"/>
        <w:jc w:val="both"/>
      </w:pPr>
      <w:r w:rsidRPr="00564C9C">
        <w:t>O tráfego interno nos circuitos MPLS e Internet deve ser criptografado em um túnel IPSEC.</w:t>
      </w:r>
    </w:p>
    <w:p w14:paraId="1A499988" w14:textId="77777777" w:rsidR="00BA3286" w:rsidRPr="00564C9C" w:rsidRDefault="00BA3286" w:rsidP="00BA3286">
      <w:pPr>
        <w:jc w:val="center"/>
        <w:rPr>
          <w:szCs w:val="20"/>
        </w:rPr>
      </w:pPr>
      <w:r w:rsidRPr="00564C9C">
        <w:rPr>
          <w:noProof/>
          <w:szCs w:val="20"/>
        </w:rPr>
        <w:lastRenderedPageBreak/>
        <w:drawing>
          <wp:inline distT="0" distB="0" distL="0" distR="0" wp14:anchorId="15DBAF21" wp14:editId="3CDF7264">
            <wp:extent cx="5390515" cy="3138805"/>
            <wp:effectExtent l="0" t="0" r="0" b="0"/>
            <wp:docPr id="5" name="Imagem 5" descr="Diagram&#10;&#10;Description automatically generated with low confidence">
              <a:extLst xmlns:a="http://schemas.openxmlformats.org/drawingml/2006/main">
                <a:ext uri="{FF2B5EF4-FFF2-40B4-BE49-F238E27FC236}">
                  <a16:creationId xmlns:a16="http://schemas.microsoft.com/office/drawing/2014/main" id="{FEFD6368-9BA5-4DC8-9F39-BEF6AF785B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Diagram&#10;&#10;Description automatically generated with low confidence">
                      <a:extLst>
                        <a:ext uri="{FF2B5EF4-FFF2-40B4-BE49-F238E27FC236}">
                          <a16:creationId xmlns:a16="http://schemas.microsoft.com/office/drawing/2014/main" id="{FEFD6368-9BA5-4DC8-9F39-BEF6AF785B50}"/>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0515" cy="3138805"/>
                    </a:xfrm>
                    <a:prstGeom prst="rect">
                      <a:avLst/>
                    </a:prstGeom>
                  </pic:spPr>
                </pic:pic>
              </a:graphicData>
            </a:graphic>
          </wp:inline>
        </w:drawing>
      </w:r>
    </w:p>
    <w:p w14:paraId="1493B1C1" w14:textId="77777777" w:rsidR="00BA3286" w:rsidRPr="00564C9C" w:rsidRDefault="00BA3286" w:rsidP="00BA3286">
      <w:pPr>
        <w:pStyle w:val="PargrafodaLista"/>
        <w:spacing w:before="360"/>
        <w:ind w:left="1224"/>
      </w:pPr>
      <w:bookmarkStart w:id="13" w:name="_Hlk126122172"/>
      <w:r w:rsidRPr="00564C9C">
        <w:tab/>
      </w:r>
    </w:p>
    <w:p w14:paraId="0116E733" w14:textId="77777777" w:rsidR="00BA3286" w:rsidRPr="00564C9C" w:rsidRDefault="00BA3286" w:rsidP="00415CE6">
      <w:pPr>
        <w:pStyle w:val="PargrafodaLista"/>
        <w:numPr>
          <w:ilvl w:val="2"/>
          <w:numId w:val="17"/>
        </w:numPr>
        <w:spacing w:before="360" w:after="120" w:line="240" w:lineRule="auto"/>
        <w:jc w:val="both"/>
      </w:pPr>
      <w:r w:rsidRPr="00564C9C">
        <w:t>Nível Central (Firewall do Orquestrador)</w:t>
      </w:r>
    </w:p>
    <w:bookmarkEnd w:id="13"/>
    <w:p w14:paraId="66B037D6" w14:textId="77777777" w:rsidR="00BA3286" w:rsidRPr="00564C9C" w:rsidRDefault="00BA3286" w:rsidP="00BA3286">
      <w:pPr>
        <w:pStyle w:val="PargrafodaLista"/>
        <w:spacing w:before="360"/>
        <w:ind w:left="1728"/>
        <w:jc w:val="both"/>
      </w:pPr>
    </w:p>
    <w:p w14:paraId="0EE108A4" w14:textId="77777777" w:rsidR="004F65D5" w:rsidRPr="004F65D5" w:rsidRDefault="004F65D5" w:rsidP="00415CE6">
      <w:pPr>
        <w:pStyle w:val="PargrafodaLista"/>
        <w:numPr>
          <w:ilvl w:val="0"/>
          <w:numId w:val="55"/>
        </w:numPr>
        <w:spacing w:before="360" w:after="120" w:line="240" w:lineRule="auto"/>
        <w:jc w:val="both"/>
        <w:rPr>
          <w:vanish/>
        </w:rPr>
      </w:pPr>
    </w:p>
    <w:p w14:paraId="48EEE6F1" w14:textId="77777777" w:rsidR="004F65D5" w:rsidRPr="004F65D5" w:rsidRDefault="004F65D5" w:rsidP="00415CE6">
      <w:pPr>
        <w:pStyle w:val="PargrafodaLista"/>
        <w:numPr>
          <w:ilvl w:val="2"/>
          <w:numId w:val="55"/>
        </w:numPr>
        <w:spacing w:before="360" w:after="120" w:line="240" w:lineRule="auto"/>
        <w:jc w:val="both"/>
        <w:rPr>
          <w:vanish/>
        </w:rPr>
      </w:pPr>
    </w:p>
    <w:p w14:paraId="7BB9D879" w14:textId="77777777" w:rsidR="004F65D5" w:rsidRPr="004F65D5" w:rsidRDefault="004F65D5" w:rsidP="00415CE6">
      <w:pPr>
        <w:pStyle w:val="PargrafodaLista"/>
        <w:numPr>
          <w:ilvl w:val="2"/>
          <w:numId w:val="55"/>
        </w:numPr>
        <w:spacing w:before="360" w:after="120" w:line="240" w:lineRule="auto"/>
        <w:jc w:val="both"/>
        <w:rPr>
          <w:vanish/>
        </w:rPr>
      </w:pPr>
    </w:p>
    <w:p w14:paraId="16AE3E9C" w14:textId="77777777" w:rsidR="004F65D5" w:rsidRPr="004F65D5" w:rsidRDefault="004F65D5" w:rsidP="00415CE6">
      <w:pPr>
        <w:pStyle w:val="PargrafodaLista"/>
        <w:numPr>
          <w:ilvl w:val="2"/>
          <w:numId w:val="55"/>
        </w:numPr>
        <w:spacing w:before="360" w:after="120" w:line="240" w:lineRule="auto"/>
        <w:jc w:val="both"/>
        <w:rPr>
          <w:vanish/>
        </w:rPr>
      </w:pPr>
    </w:p>
    <w:p w14:paraId="0AD96604" w14:textId="77777777" w:rsidR="004F65D5" w:rsidRPr="004F65D5" w:rsidRDefault="004F65D5" w:rsidP="00415CE6">
      <w:pPr>
        <w:pStyle w:val="PargrafodaLista"/>
        <w:numPr>
          <w:ilvl w:val="2"/>
          <w:numId w:val="55"/>
        </w:numPr>
        <w:spacing w:before="360" w:after="120" w:line="240" w:lineRule="auto"/>
        <w:jc w:val="both"/>
        <w:rPr>
          <w:vanish/>
        </w:rPr>
      </w:pPr>
    </w:p>
    <w:p w14:paraId="0A8AE8C3" w14:textId="77777777" w:rsidR="004F65D5" w:rsidRPr="004F65D5" w:rsidRDefault="004F65D5" w:rsidP="00415CE6">
      <w:pPr>
        <w:pStyle w:val="PargrafodaLista"/>
        <w:numPr>
          <w:ilvl w:val="2"/>
          <w:numId w:val="55"/>
        </w:numPr>
        <w:spacing w:before="360" w:after="120" w:line="240" w:lineRule="auto"/>
        <w:jc w:val="both"/>
        <w:rPr>
          <w:vanish/>
        </w:rPr>
      </w:pPr>
    </w:p>
    <w:p w14:paraId="1E607CDA" w14:textId="77777777" w:rsidR="004F65D5" w:rsidRPr="004F65D5" w:rsidRDefault="004F65D5" w:rsidP="00415CE6">
      <w:pPr>
        <w:pStyle w:val="PargrafodaLista"/>
        <w:numPr>
          <w:ilvl w:val="2"/>
          <w:numId w:val="55"/>
        </w:numPr>
        <w:spacing w:before="360" w:after="120" w:line="240" w:lineRule="auto"/>
        <w:jc w:val="both"/>
        <w:rPr>
          <w:vanish/>
        </w:rPr>
      </w:pPr>
    </w:p>
    <w:p w14:paraId="507B734D" w14:textId="77777777" w:rsidR="004F65D5" w:rsidRPr="004F65D5" w:rsidRDefault="004F65D5" w:rsidP="00415CE6">
      <w:pPr>
        <w:pStyle w:val="PargrafodaLista"/>
        <w:numPr>
          <w:ilvl w:val="2"/>
          <w:numId w:val="55"/>
        </w:numPr>
        <w:spacing w:before="360" w:after="120" w:line="240" w:lineRule="auto"/>
        <w:jc w:val="both"/>
        <w:rPr>
          <w:vanish/>
        </w:rPr>
      </w:pPr>
    </w:p>
    <w:p w14:paraId="35432B94" w14:textId="77777777" w:rsidR="004F65D5" w:rsidRPr="004F65D5" w:rsidRDefault="004F65D5" w:rsidP="00415CE6">
      <w:pPr>
        <w:pStyle w:val="PargrafodaLista"/>
        <w:numPr>
          <w:ilvl w:val="2"/>
          <w:numId w:val="55"/>
        </w:numPr>
        <w:spacing w:before="360" w:after="120" w:line="240" w:lineRule="auto"/>
        <w:jc w:val="both"/>
        <w:rPr>
          <w:vanish/>
        </w:rPr>
      </w:pPr>
    </w:p>
    <w:p w14:paraId="115B024F" w14:textId="2B033634" w:rsidR="00BA3286" w:rsidRPr="00564C9C" w:rsidRDefault="00BA3286" w:rsidP="00415CE6">
      <w:pPr>
        <w:pStyle w:val="PargrafodaLista"/>
        <w:numPr>
          <w:ilvl w:val="3"/>
          <w:numId w:val="55"/>
        </w:numPr>
        <w:spacing w:before="360" w:after="120" w:line="240" w:lineRule="auto"/>
        <w:jc w:val="both"/>
      </w:pPr>
      <w:r w:rsidRPr="00564C9C">
        <w:t>Este nível deve ter 2 firewalls em HA, utilizando 2 portas diferentes para essa comunicação.</w:t>
      </w:r>
    </w:p>
    <w:p w14:paraId="6B744F69" w14:textId="77777777" w:rsidR="00BA3286" w:rsidRPr="00564C9C" w:rsidRDefault="00BA3286" w:rsidP="00BA3286">
      <w:pPr>
        <w:pStyle w:val="PargrafodaLista"/>
        <w:spacing w:before="360"/>
        <w:ind w:left="1728"/>
        <w:jc w:val="both"/>
      </w:pPr>
    </w:p>
    <w:p w14:paraId="6817709E" w14:textId="7D5F8991" w:rsidR="00BA3286" w:rsidRPr="00564C9C" w:rsidRDefault="00BA3286" w:rsidP="00415CE6">
      <w:pPr>
        <w:pStyle w:val="PargrafodaLista"/>
        <w:numPr>
          <w:ilvl w:val="3"/>
          <w:numId w:val="55"/>
        </w:numPr>
        <w:spacing w:before="360" w:after="120" w:line="240" w:lineRule="auto"/>
        <w:jc w:val="both"/>
      </w:pPr>
      <w:r w:rsidRPr="00D51CE2">
        <w:t xml:space="preserve">Deverá possuir, ao menos, 3 uplinks de </w:t>
      </w:r>
      <w:r w:rsidR="00317F72" w:rsidRPr="00317F72">
        <w:t>MPLS, Link Dedicado à Internet, Banda Larga, Radio, Satélite ou Rede Móve</w:t>
      </w:r>
      <w:r w:rsidR="00A048B2">
        <w:t>l.</w:t>
      </w:r>
    </w:p>
    <w:p w14:paraId="664858CE" w14:textId="77777777" w:rsidR="00BA3286" w:rsidRPr="00564C9C" w:rsidRDefault="00BA3286" w:rsidP="00BA3286">
      <w:pPr>
        <w:pStyle w:val="PargrafodaLista"/>
        <w:spacing w:before="360"/>
        <w:ind w:left="1728"/>
        <w:jc w:val="both"/>
      </w:pPr>
    </w:p>
    <w:p w14:paraId="0083B6E6" w14:textId="77777777" w:rsidR="00BA3286" w:rsidRPr="00564C9C" w:rsidRDefault="00BA3286" w:rsidP="00415CE6">
      <w:pPr>
        <w:pStyle w:val="PargrafodaLista"/>
        <w:numPr>
          <w:ilvl w:val="3"/>
          <w:numId w:val="55"/>
        </w:numPr>
        <w:spacing w:before="360" w:after="120" w:line="240" w:lineRule="auto"/>
        <w:jc w:val="both"/>
      </w:pPr>
      <w:r w:rsidRPr="00564C9C">
        <w:t>Todas as filiais autônomas e hubs organizacionais devem ter um túnel estabelecido com os firewalls, em todos os uplinks.</w:t>
      </w:r>
    </w:p>
    <w:p w14:paraId="580C43C9" w14:textId="77777777" w:rsidR="00BA3286" w:rsidRPr="00564C9C" w:rsidRDefault="00BA3286" w:rsidP="00BA3286">
      <w:pPr>
        <w:pStyle w:val="PargrafodaLista"/>
        <w:spacing w:before="360"/>
        <w:ind w:left="1728"/>
        <w:jc w:val="both"/>
      </w:pPr>
    </w:p>
    <w:p w14:paraId="699152A1" w14:textId="77777777" w:rsidR="00BA3286" w:rsidRPr="00564C9C" w:rsidRDefault="00BA3286" w:rsidP="00415CE6">
      <w:pPr>
        <w:pStyle w:val="PargrafodaLista"/>
        <w:numPr>
          <w:ilvl w:val="3"/>
          <w:numId w:val="55"/>
        </w:numPr>
        <w:spacing w:before="360" w:after="120" w:line="240" w:lineRule="auto"/>
        <w:jc w:val="both"/>
      </w:pPr>
      <w:r w:rsidRPr="00564C9C">
        <w:t>O orquestrador deve ser protegido por obscuridade e a conexão entre os SD-WAN CPEs e os orquestradores deverão ser estabelecida por uma loopback privada.</w:t>
      </w:r>
    </w:p>
    <w:p w14:paraId="071BE347" w14:textId="77777777" w:rsidR="00BA3286" w:rsidRPr="00564C9C" w:rsidRDefault="00BA3286" w:rsidP="00BA3286">
      <w:pPr>
        <w:pStyle w:val="Corpodetexto"/>
        <w:jc w:val="center"/>
        <w:rPr>
          <w:rFonts w:ascii="Franklin Gothic Book" w:hAnsi="Franklin Gothic Book"/>
        </w:rPr>
      </w:pPr>
      <w:r w:rsidRPr="00564C9C">
        <w:rPr>
          <w:rFonts w:ascii="Franklin Gothic Book" w:hAnsi="Franklin Gothic Book"/>
          <w:noProof/>
        </w:rPr>
        <w:drawing>
          <wp:inline distT="0" distB="0" distL="0" distR="0" wp14:anchorId="792DE4FA" wp14:editId="70B64C72">
            <wp:extent cx="3891516" cy="2971023"/>
            <wp:effectExtent l="0" t="0" r="0" b="0"/>
            <wp:docPr id="9" name="Imagem 9"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9" descr="Diagrama&#10;&#10;Descrição gerada automa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3165" cy="2979916"/>
                    </a:xfrm>
                    <a:prstGeom prst="rect">
                      <a:avLst/>
                    </a:prstGeom>
                    <a:noFill/>
                    <a:ln>
                      <a:noFill/>
                    </a:ln>
                  </pic:spPr>
                </pic:pic>
              </a:graphicData>
            </a:graphic>
          </wp:inline>
        </w:drawing>
      </w:r>
    </w:p>
    <w:p w14:paraId="53EAC6C6" w14:textId="77777777" w:rsidR="00BA3286" w:rsidRPr="00564C9C" w:rsidRDefault="00BA3286" w:rsidP="00415CE6">
      <w:pPr>
        <w:pStyle w:val="PargrafodaLista"/>
        <w:numPr>
          <w:ilvl w:val="2"/>
          <w:numId w:val="55"/>
        </w:numPr>
        <w:spacing w:before="360" w:after="120" w:line="240" w:lineRule="auto"/>
        <w:jc w:val="both"/>
      </w:pPr>
      <w:r w:rsidRPr="00564C9C">
        <w:lastRenderedPageBreak/>
        <w:t>Nível Organizacional (HUB Organizacional)</w:t>
      </w:r>
    </w:p>
    <w:p w14:paraId="70D88BAB" w14:textId="77777777" w:rsidR="00BA3286" w:rsidRPr="00564C9C" w:rsidRDefault="00BA3286" w:rsidP="00BA3286">
      <w:pPr>
        <w:pStyle w:val="PargrafodaLista"/>
        <w:spacing w:before="360"/>
        <w:ind w:left="1728"/>
        <w:jc w:val="both"/>
      </w:pPr>
    </w:p>
    <w:p w14:paraId="3E7314FC" w14:textId="77777777" w:rsidR="00BA3286" w:rsidRPr="00564C9C" w:rsidRDefault="00BA3286" w:rsidP="00415CE6">
      <w:pPr>
        <w:pStyle w:val="PargrafodaLista"/>
        <w:numPr>
          <w:ilvl w:val="3"/>
          <w:numId w:val="55"/>
        </w:numPr>
        <w:spacing w:before="360" w:after="120" w:line="240" w:lineRule="auto"/>
        <w:jc w:val="both"/>
      </w:pPr>
      <w:r w:rsidRPr="00564C9C">
        <w:t>Este nível deve ter 2 firewalls em HA, utilizando 2 portas diferentes para essa comunicação.</w:t>
      </w:r>
    </w:p>
    <w:p w14:paraId="5FF8D6BF" w14:textId="77777777" w:rsidR="00BA3286" w:rsidRPr="00564C9C" w:rsidRDefault="00BA3286" w:rsidP="00BA3286">
      <w:pPr>
        <w:pStyle w:val="PargrafodaLista"/>
        <w:spacing w:before="360"/>
        <w:ind w:left="1728"/>
        <w:jc w:val="both"/>
      </w:pPr>
    </w:p>
    <w:p w14:paraId="68533700" w14:textId="690B6AD2" w:rsidR="00BA3286" w:rsidRPr="00564C9C" w:rsidRDefault="00BA3286" w:rsidP="00415CE6">
      <w:pPr>
        <w:pStyle w:val="PargrafodaLista"/>
        <w:numPr>
          <w:ilvl w:val="3"/>
          <w:numId w:val="55"/>
        </w:numPr>
        <w:spacing w:before="360" w:after="120" w:line="240" w:lineRule="auto"/>
        <w:jc w:val="both"/>
      </w:pPr>
      <w:r w:rsidRPr="00564C9C">
        <w:t xml:space="preserve">Deverá possuir 2 ou 3 uplinks, dependendo da organização, podendo variar entre MPLS </w:t>
      </w:r>
      <w:r w:rsidR="009B1EBC" w:rsidRPr="009B1EBC">
        <w:t>e Link Dedicado à Internet</w:t>
      </w:r>
      <w:r w:rsidRPr="00564C9C">
        <w:t>.</w:t>
      </w:r>
    </w:p>
    <w:p w14:paraId="5B71DE21" w14:textId="77777777" w:rsidR="00BA3286" w:rsidRPr="00564C9C" w:rsidRDefault="00BA3286" w:rsidP="00BA3286">
      <w:pPr>
        <w:pStyle w:val="PargrafodaLista"/>
        <w:spacing w:before="360"/>
        <w:ind w:left="1728"/>
        <w:jc w:val="both"/>
      </w:pPr>
    </w:p>
    <w:p w14:paraId="3A637DBE" w14:textId="77777777" w:rsidR="00BA3286" w:rsidRPr="00564C9C" w:rsidRDefault="00BA3286" w:rsidP="00415CE6">
      <w:pPr>
        <w:pStyle w:val="PargrafodaLista"/>
        <w:numPr>
          <w:ilvl w:val="3"/>
          <w:numId w:val="55"/>
        </w:numPr>
        <w:spacing w:before="360" w:after="120" w:line="240" w:lineRule="auto"/>
        <w:jc w:val="both"/>
      </w:pPr>
      <w:r w:rsidRPr="00564C9C">
        <w:t>Deverá ter túneis estabelecidos com todas as filiais desta organização e com o nível central.</w:t>
      </w:r>
    </w:p>
    <w:p w14:paraId="1B053E43" w14:textId="77777777" w:rsidR="00BA3286" w:rsidRPr="00BA3286" w:rsidRDefault="00BA3286" w:rsidP="00BA3286"/>
    <w:p w14:paraId="79B11975" w14:textId="77777777" w:rsidR="00AA7143" w:rsidRPr="00564C9C" w:rsidRDefault="00AA7143" w:rsidP="00415CE6">
      <w:pPr>
        <w:pStyle w:val="PargrafodaLista"/>
        <w:numPr>
          <w:ilvl w:val="2"/>
          <w:numId w:val="55"/>
        </w:numPr>
        <w:spacing w:before="360" w:after="120" w:line="240" w:lineRule="auto"/>
        <w:jc w:val="both"/>
      </w:pPr>
      <w:r w:rsidRPr="00564C9C">
        <w:t xml:space="preserve">QUANTITATIVO </w:t>
      </w:r>
    </w:p>
    <w:p w14:paraId="1A2A93D1" w14:textId="77777777" w:rsidR="00AA7143" w:rsidRPr="00564C9C" w:rsidRDefault="00AA7143" w:rsidP="00AA7143">
      <w:pPr>
        <w:pStyle w:val="PargrafodaLista"/>
        <w:spacing w:before="360"/>
        <w:ind w:left="1224"/>
        <w:jc w:val="both"/>
      </w:pPr>
    </w:p>
    <w:tbl>
      <w:tblPr>
        <w:tblW w:w="8500" w:type="dxa"/>
        <w:jc w:val="center"/>
        <w:tblCellMar>
          <w:left w:w="70" w:type="dxa"/>
          <w:right w:w="70" w:type="dxa"/>
        </w:tblCellMar>
        <w:tblLook w:val="04A0" w:firstRow="1" w:lastRow="0" w:firstColumn="1" w:lastColumn="0" w:noHBand="0" w:noVBand="1"/>
      </w:tblPr>
      <w:tblGrid>
        <w:gridCol w:w="588"/>
        <w:gridCol w:w="5718"/>
        <w:gridCol w:w="2194"/>
      </w:tblGrid>
      <w:tr w:rsidR="00FB3BE0" w:rsidRPr="00224AD9" w14:paraId="63FF1F30" w14:textId="77777777" w:rsidTr="00B97638">
        <w:trPr>
          <w:trHeight w:val="300"/>
          <w:jc w:val="center"/>
        </w:trPr>
        <w:tc>
          <w:tcPr>
            <w:tcW w:w="85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21D543" w14:textId="77777777" w:rsidR="00FB3BE0" w:rsidRPr="00564C9C" w:rsidRDefault="00FB3BE0" w:rsidP="00B97638">
            <w:pPr>
              <w:spacing w:after="0"/>
              <w:jc w:val="center"/>
              <w:rPr>
                <w:rFonts w:cs="Calibri"/>
                <w:b/>
                <w:color w:val="000000"/>
                <w:szCs w:val="20"/>
                <w:lang w:eastAsia="pt-BR"/>
              </w:rPr>
            </w:pPr>
            <w:r w:rsidRPr="00564C9C">
              <w:rPr>
                <w:rFonts w:cs="Calibri"/>
                <w:b/>
                <w:color w:val="000000"/>
                <w:szCs w:val="20"/>
                <w:lang w:eastAsia="pt-BR"/>
              </w:rPr>
              <w:t>QUANTITATIVO PARA SOLUÇÃO DE SD-WAN</w:t>
            </w:r>
          </w:p>
        </w:tc>
      </w:tr>
      <w:tr w:rsidR="00FB3BE0" w:rsidRPr="00564C9C" w14:paraId="64C6C33F"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4D5C68F3"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Item</w:t>
            </w:r>
          </w:p>
        </w:tc>
        <w:tc>
          <w:tcPr>
            <w:tcW w:w="5718" w:type="dxa"/>
            <w:tcBorders>
              <w:top w:val="nil"/>
              <w:left w:val="nil"/>
              <w:bottom w:val="single" w:sz="4" w:space="0" w:color="auto"/>
              <w:right w:val="single" w:sz="4" w:space="0" w:color="auto"/>
            </w:tcBorders>
            <w:shd w:val="clear" w:color="auto" w:fill="auto"/>
            <w:noWrap/>
            <w:vAlign w:val="bottom"/>
            <w:hideMark/>
          </w:tcPr>
          <w:p w14:paraId="6D331D6C"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Descrição</w:t>
            </w:r>
          </w:p>
        </w:tc>
        <w:tc>
          <w:tcPr>
            <w:tcW w:w="2194" w:type="dxa"/>
            <w:tcBorders>
              <w:top w:val="nil"/>
              <w:left w:val="nil"/>
              <w:bottom w:val="single" w:sz="4" w:space="0" w:color="auto"/>
              <w:right w:val="single" w:sz="4" w:space="0" w:color="auto"/>
            </w:tcBorders>
            <w:shd w:val="clear" w:color="auto" w:fill="auto"/>
            <w:noWrap/>
            <w:vAlign w:val="bottom"/>
            <w:hideMark/>
          </w:tcPr>
          <w:p w14:paraId="5CFCAEB2"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Quantidade</w:t>
            </w:r>
          </w:p>
        </w:tc>
      </w:tr>
      <w:tr w:rsidR="00FB3BE0" w:rsidRPr="00564C9C" w14:paraId="1997D23A"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383D26E6" w14:textId="77777777"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1</w:t>
            </w:r>
          </w:p>
        </w:tc>
        <w:tc>
          <w:tcPr>
            <w:tcW w:w="5718" w:type="dxa"/>
            <w:tcBorders>
              <w:top w:val="nil"/>
              <w:left w:val="nil"/>
              <w:bottom w:val="single" w:sz="4" w:space="0" w:color="auto"/>
              <w:right w:val="single" w:sz="4" w:space="0" w:color="auto"/>
            </w:tcBorders>
            <w:shd w:val="clear" w:color="auto" w:fill="auto"/>
            <w:noWrap/>
            <w:vAlign w:val="bottom"/>
            <w:hideMark/>
          </w:tcPr>
          <w:p w14:paraId="1D0A0552" w14:textId="383796D2" w:rsidR="00FB3BE0" w:rsidRPr="00564C9C" w:rsidRDefault="00FB3BE0" w:rsidP="00B97638">
            <w:pPr>
              <w:spacing w:after="0"/>
              <w:jc w:val="center"/>
              <w:rPr>
                <w:rFonts w:cs="Calibri"/>
                <w:color w:val="000000"/>
                <w:szCs w:val="20"/>
                <w:lang w:eastAsia="pt-BR"/>
              </w:rPr>
            </w:pPr>
            <w:r w:rsidRPr="00564C9C">
              <w:rPr>
                <w:rFonts w:cs="Calibri"/>
                <w:color w:val="000000"/>
                <w:szCs w:val="20"/>
                <w:lang w:eastAsia="pt-BR"/>
              </w:rPr>
              <w:t>Filiais Pequenas</w:t>
            </w:r>
          </w:p>
        </w:tc>
        <w:tc>
          <w:tcPr>
            <w:tcW w:w="2194" w:type="dxa"/>
            <w:tcBorders>
              <w:top w:val="nil"/>
              <w:left w:val="nil"/>
              <w:bottom w:val="single" w:sz="4" w:space="0" w:color="auto"/>
              <w:right w:val="single" w:sz="4" w:space="0" w:color="auto"/>
            </w:tcBorders>
            <w:shd w:val="clear" w:color="auto" w:fill="auto"/>
            <w:noWrap/>
            <w:vAlign w:val="bottom"/>
            <w:hideMark/>
          </w:tcPr>
          <w:p w14:paraId="247AE45F" w14:textId="33B0820A" w:rsidR="00FB3BE0" w:rsidRPr="00564C9C" w:rsidRDefault="004B0660" w:rsidP="00B97638">
            <w:pPr>
              <w:spacing w:after="0"/>
              <w:jc w:val="center"/>
              <w:rPr>
                <w:rFonts w:cs="Calibri"/>
                <w:color w:val="000000"/>
                <w:szCs w:val="20"/>
                <w:lang w:eastAsia="pt-BR"/>
              </w:rPr>
            </w:pPr>
            <w:r>
              <w:rPr>
                <w:rFonts w:cs="Calibri"/>
                <w:color w:val="000000"/>
                <w:szCs w:val="20"/>
                <w:lang w:eastAsia="pt-BR"/>
              </w:rPr>
              <w:t>6347</w:t>
            </w:r>
          </w:p>
        </w:tc>
      </w:tr>
      <w:tr w:rsidR="00C04C6D" w:rsidRPr="00564C9C" w14:paraId="4F0C9780" w14:textId="77777777">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tcPr>
          <w:p w14:paraId="05FCE333" w14:textId="32EE0245" w:rsidR="00C04C6D" w:rsidRDefault="00F40D58" w:rsidP="00C04C6D">
            <w:pPr>
              <w:spacing w:after="0"/>
              <w:jc w:val="center"/>
              <w:rPr>
                <w:rFonts w:cs="Calibri"/>
                <w:color w:val="000000"/>
                <w:szCs w:val="20"/>
                <w:lang w:eastAsia="pt-BR"/>
              </w:rPr>
            </w:pPr>
            <w:r>
              <w:rPr>
                <w:rFonts w:cs="Calibri"/>
                <w:color w:val="000000"/>
                <w:szCs w:val="20"/>
                <w:lang w:eastAsia="pt-BR"/>
              </w:rPr>
              <w:t>2</w:t>
            </w:r>
          </w:p>
        </w:tc>
        <w:tc>
          <w:tcPr>
            <w:tcW w:w="5718" w:type="dxa"/>
            <w:tcBorders>
              <w:top w:val="nil"/>
              <w:left w:val="nil"/>
              <w:bottom w:val="single" w:sz="4" w:space="0" w:color="auto"/>
              <w:right w:val="single" w:sz="4" w:space="0" w:color="auto"/>
            </w:tcBorders>
            <w:shd w:val="clear" w:color="auto" w:fill="auto"/>
            <w:noWrap/>
            <w:vAlign w:val="bottom"/>
          </w:tcPr>
          <w:p w14:paraId="51A4C842" w14:textId="2934AA5D" w:rsidR="00C04C6D" w:rsidRPr="00564C9C" w:rsidRDefault="006A0156" w:rsidP="00C04C6D">
            <w:pPr>
              <w:spacing w:after="0"/>
              <w:jc w:val="center"/>
              <w:rPr>
                <w:rFonts w:cs="Calibri"/>
                <w:color w:val="000000"/>
                <w:szCs w:val="20"/>
                <w:lang w:eastAsia="pt-BR"/>
              </w:rPr>
            </w:pPr>
            <w:r w:rsidRPr="00564C9C">
              <w:rPr>
                <w:rFonts w:cs="Calibri"/>
                <w:color w:val="000000"/>
                <w:szCs w:val="20"/>
                <w:lang w:eastAsia="pt-BR"/>
              </w:rPr>
              <w:t>Filiais Médias</w:t>
            </w:r>
          </w:p>
        </w:tc>
        <w:tc>
          <w:tcPr>
            <w:tcW w:w="2194" w:type="dxa"/>
            <w:tcBorders>
              <w:top w:val="nil"/>
              <w:left w:val="nil"/>
              <w:bottom w:val="single" w:sz="4" w:space="0" w:color="auto"/>
              <w:right w:val="single" w:sz="4" w:space="0" w:color="auto"/>
            </w:tcBorders>
            <w:shd w:val="clear" w:color="auto" w:fill="auto"/>
            <w:noWrap/>
            <w:vAlign w:val="bottom"/>
          </w:tcPr>
          <w:p w14:paraId="39A376AD" w14:textId="45272E29" w:rsidR="00C04C6D" w:rsidRDefault="004D1B43" w:rsidP="00C04C6D">
            <w:pPr>
              <w:spacing w:after="0"/>
              <w:jc w:val="center"/>
              <w:rPr>
                <w:rFonts w:cs="Calibri"/>
                <w:color w:val="000000"/>
                <w:szCs w:val="20"/>
                <w:lang w:eastAsia="pt-BR"/>
              </w:rPr>
            </w:pPr>
            <w:r>
              <w:rPr>
                <w:rFonts w:cs="Calibri"/>
                <w:color w:val="000000"/>
                <w:szCs w:val="20"/>
                <w:lang w:eastAsia="pt-BR"/>
              </w:rPr>
              <w:t>98</w:t>
            </w:r>
          </w:p>
        </w:tc>
      </w:tr>
      <w:tr w:rsidR="00C04C6D" w:rsidRPr="00564C9C" w14:paraId="4AE019FD" w14:textId="77777777">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tcPr>
          <w:p w14:paraId="2AB0F09F" w14:textId="14B6E7BC" w:rsidR="00C04C6D" w:rsidRPr="00564C9C" w:rsidRDefault="00F40D58" w:rsidP="00C04C6D">
            <w:pPr>
              <w:spacing w:after="0"/>
              <w:jc w:val="center"/>
              <w:rPr>
                <w:rFonts w:cs="Calibri"/>
                <w:color w:val="000000"/>
                <w:szCs w:val="20"/>
                <w:lang w:eastAsia="pt-BR"/>
              </w:rPr>
            </w:pPr>
            <w:r>
              <w:rPr>
                <w:rFonts w:cs="Calibri"/>
                <w:color w:val="000000"/>
                <w:szCs w:val="20"/>
                <w:lang w:eastAsia="pt-BR"/>
              </w:rPr>
              <w:t>3</w:t>
            </w:r>
          </w:p>
        </w:tc>
        <w:tc>
          <w:tcPr>
            <w:tcW w:w="5718" w:type="dxa"/>
            <w:tcBorders>
              <w:top w:val="nil"/>
              <w:left w:val="nil"/>
              <w:bottom w:val="single" w:sz="4" w:space="0" w:color="auto"/>
              <w:right w:val="single" w:sz="4" w:space="0" w:color="auto"/>
            </w:tcBorders>
            <w:shd w:val="clear" w:color="auto" w:fill="auto"/>
            <w:noWrap/>
            <w:vAlign w:val="bottom"/>
          </w:tcPr>
          <w:p w14:paraId="610BBBE2" w14:textId="5CA3EF7D" w:rsidR="00C04C6D" w:rsidRPr="00B763F8" w:rsidRDefault="00286839" w:rsidP="00C04C6D">
            <w:pPr>
              <w:spacing w:after="0"/>
              <w:jc w:val="center"/>
              <w:rPr>
                <w:rFonts w:cs="Calibri"/>
                <w:color w:val="000000"/>
                <w:szCs w:val="20"/>
                <w:lang w:eastAsia="pt-BR"/>
              </w:rPr>
            </w:pPr>
            <w:r w:rsidRPr="00B763F8">
              <w:rPr>
                <w:rFonts w:cs="Calibri"/>
                <w:color w:val="000000"/>
                <w:szCs w:val="20"/>
                <w:lang w:eastAsia="pt-BR"/>
              </w:rPr>
              <w:t>Matrizes Médio Porte</w:t>
            </w:r>
          </w:p>
        </w:tc>
        <w:tc>
          <w:tcPr>
            <w:tcW w:w="2194" w:type="dxa"/>
            <w:tcBorders>
              <w:top w:val="nil"/>
              <w:left w:val="nil"/>
              <w:bottom w:val="single" w:sz="4" w:space="0" w:color="auto"/>
              <w:right w:val="single" w:sz="4" w:space="0" w:color="auto"/>
            </w:tcBorders>
            <w:shd w:val="clear" w:color="auto" w:fill="auto"/>
            <w:noWrap/>
            <w:vAlign w:val="bottom"/>
          </w:tcPr>
          <w:p w14:paraId="1A33A8D1" w14:textId="35CCA327" w:rsidR="00C04C6D" w:rsidRPr="00B763F8" w:rsidRDefault="009474B7" w:rsidP="00C04C6D">
            <w:pPr>
              <w:spacing w:after="0"/>
              <w:jc w:val="center"/>
              <w:rPr>
                <w:rFonts w:cs="Calibri"/>
                <w:color w:val="000000"/>
                <w:szCs w:val="20"/>
                <w:lang w:eastAsia="pt-BR"/>
              </w:rPr>
            </w:pPr>
            <w:r w:rsidRPr="00B763F8">
              <w:rPr>
                <w:rFonts w:cs="Calibri"/>
                <w:color w:val="000000"/>
                <w:szCs w:val="20"/>
                <w:lang w:eastAsia="pt-BR"/>
              </w:rPr>
              <w:t>40</w:t>
            </w:r>
          </w:p>
        </w:tc>
      </w:tr>
      <w:tr w:rsidR="00C04C6D" w:rsidRPr="00564C9C" w14:paraId="3698D34E" w14:textId="77777777" w:rsidTr="00B97638">
        <w:trPr>
          <w:trHeight w:val="300"/>
          <w:jc w:val="center"/>
        </w:trPr>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7068BA02" w14:textId="2FCDD965" w:rsidR="00C04C6D" w:rsidRPr="00564C9C" w:rsidRDefault="00F40D58" w:rsidP="00C04C6D">
            <w:pPr>
              <w:spacing w:after="0"/>
              <w:jc w:val="center"/>
              <w:rPr>
                <w:rFonts w:cs="Calibri"/>
                <w:color w:val="000000"/>
                <w:szCs w:val="20"/>
                <w:lang w:eastAsia="pt-BR"/>
              </w:rPr>
            </w:pPr>
            <w:r>
              <w:rPr>
                <w:rFonts w:cs="Calibri"/>
                <w:color w:val="000000"/>
                <w:szCs w:val="20"/>
                <w:lang w:eastAsia="pt-BR"/>
              </w:rPr>
              <w:t>4</w:t>
            </w:r>
          </w:p>
        </w:tc>
        <w:tc>
          <w:tcPr>
            <w:tcW w:w="5718" w:type="dxa"/>
            <w:tcBorders>
              <w:top w:val="nil"/>
              <w:left w:val="nil"/>
              <w:bottom w:val="single" w:sz="4" w:space="0" w:color="auto"/>
              <w:right w:val="single" w:sz="4" w:space="0" w:color="auto"/>
            </w:tcBorders>
            <w:shd w:val="clear" w:color="auto" w:fill="auto"/>
            <w:noWrap/>
            <w:vAlign w:val="bottom"/>
            <w:hideMark/>
          </w:tcPr>
          <w:p w14:paraId="7CB4CEBE" w14:textId="650E2CE7" w:rsidR="00C04C6D" w:rsidRPr="00B763F8" w:rsidRDefault="00B35321" w:rsidP="00C04C6D">
            <w:pPr>
              <w:spacing w:after="0"/>
              <w:jc w:val="center"/>
              <w:rPr>
                <w:rFonts w:cs="Calibri"/>
                <w:color w:val="000000"/>
                <w:szCs w:val="20"/>
                <w:lang w:eastAsia="pt-BR"/>
              </w:rPr>
            </w:pPr>
            <w:r w:rsidRPr="00B763F8">
              <w:rPr>
                <w:rFonts w:cs="Calibri"/>
                <w:color w:val="000000"/>
                <w:szCs w:val="20"/>
                <w:lang w:eastAsia="pt-BR"/>
              </w:rPr>
              <w:t>Matrizes Grande Porte e CORE SD-WAN</w:t>
            </w:r>
          </w:p>
        </w:tc>
        <w:tc>
          <w:tcPr>
            <w:tcW w:w="2194" w:type="dxa"/>
            <w:tcBorders>
              <w:top w:val="nil"/>
              <w:left w:val="nil"/>
              <w:bottom w:val="single" w:sz="4" w:space="0" w:color="auto"/>
              <w:right w:val="single" w:sz="4" w:space="0" w:color="auto"/>
            </w:tcBorders>
            <w:shd w:val="clear" w:color="auto" w:fill="auto"/>
            <w:noWrap/>
            <w:vAlign w:val="bottom"/>
            <w:hideMark/>
          </w:tcPr>
          <w:p w14:paraId="3F6C3E24" w14:textId="35068663" w:rsidR="00C04C6D" w:rsidRPr="00B763F8" w:rsidRDefault="005D0BAE" w:rsidP="00C04C6D">
            <w:pPr>
              <w:spacing w:after="0"/>
              <w:jc w:val="center"/>
              <w:rPr>
                <w:rFonts w:cs="Calibri"/>
                <w:color w:val="000000"/>
                <w:szCs w:val="20"/>
                <w:lang w:eastAsia="pt-BR"/>
              </w:rPr>
            </w:pPr>
            <w:r w:rsidRPr="00B763F8">
              <w:rPr>
                <w:rFonts w:cs="Calibri"/>
                <w:color w:val="000000"/>
                <w:szCs w:val="20"/>
                <w:lang w:eastAsia="pt-BR"/>
              </w:rPr>
              <w:t>32</w:t>
            </w:r>
          </w:p>
        </w:tc>
      </w:tr>
    </w:tbl>
    <w:p w14:paraId="69D475B4" w14:textId="77777777" w:rsidR="00FB3BE0" w:rsidRPr="00564C9C" w:rsidRDefault="00FB3BE0" w:rsidP="00FB3BE0">
      <w:pPr>
        <w:pStyle w:val="PargrafodaLista"/>
        <w:spacing w:before="360"/>
        <w:ind w:left="1224"/>
        <w:jc w:val="both"/>
        <w:rPr>
          <w:szCs w:val="20"/>
        </w:rPr>
      </w:pPr>
    </w:p>
    <w:p w14:paraId="16B459B4" w14:textId="16786F8B" w:rsidR="00FB3BE0" w:rsidRDefault="00FB3BE0" w:rsidP="00415CE6">
      <w:pPr>
        <w:pStyle w:val="PargrafodaLista"/>
        <w:numPr>
          <w:ilvl w:val="3"/>
          <w:numId w:val="55"/>
        </w:numPr>
        <w:spacing w:before="360" w:after="120" w:line="240" w:lineRule="auto"/>
        <w:jc w:val="both"/>
      </w:pPr>
      <w:r w:rsidRPr="00564C9C">
        <w:t>A PROPONENTE não se obriga a comprar ou contratar integralmente o quantitativo acima exposto. Este é apenas a título de estimar a quantidade de equipamentos a serem comprados, com o único e exclusivo objetivo de orientar esta RF</w:t>
      </w:r>
      <w:r w:rsidR="00C548A3">
        <w:t>P</w:t>
      </w:r>
      <w:r w:rsidRPr="00564C9C">
        <w:t>.</w:t>
      </w:r>
      <w:r w:rsidR="002450D2" w:rsidRPr="002450D2">
        <w:t xml:space="preserve"> </w:t>
      </w:r>
      <w:r w:rsidR="002450D2">
        <w:t>A EAF poderá, a seu critério, alterar os quantitativos estimados, para mais ou para menos, dependendo de sua necessidade na fase de implantação do projeto.</w:t>
      </w:r>
    </w:p>
    <w:p w14:paraId="6E5B80F5" w14:textId="77777777" w:rsidR="002450D2" w:rsidRPr="00564C9C" w:rsidRDefault="002450D2" w:rsidP="002450D2">
      <w:pPr>
        <w:pStyle w:val="PargrafodaLista"/>
        <w:spacing w:before="360" w:after="120" w:line="240" w:lineRule="auto"/>
        <w:ind w:left="1728"/>
        <w:jc w:val="both"/>
      </w:pPr>
    </w:p>
    <w:p w14:paraId="1FF242BD" w14:textId="77777777" w:rsidR="00AA7143" w:rsidRPr="00564C9C" w:rsidRDefault="00AA7143" w:rsidP="00AA7143">
      <w:pPr>
        <w:pStyle w:val="PargrafodaLista"/>
        <w:spacing w:before="360"/>
        <w:ind w:left="1728"/>
        <w:jc w:val="both"/>
      </w:pPr>
    </w:p>
    <w:p w14:paraId="4F3D0708" w14:textId="77777777" w:rsidR="004509FF" w:rsidRDefault="004509FF" w:rsidP="00415CE6">
      <w:pPr>
        <w:pStyle w:val="Ttulo1"/>
        <w:numPr>
          <w:ilvl w:val="0"/>
          <w:numId w:val="16"/>
        </w:numPr>
      </w:pPr>
      <w:bookmarkStart w:id="14" w:name="_Toc121841071"/>
      <w:bookmarkStart w:id="15" w:name="_Toc122683322"/>
      <w:bookmarkStart w:id="16" w:name="_Toc125539359"/>
      <w:bookmarkStart w:id="17" w:name="_Toc125556257"/>
      <w:bookmarkStart w:id="18" w:name="_Toc125556843"/>
      <w:bookmarkStart w:id="19" w:name="_Toc125557938"/>
      <w:bookmarkStart w:id="20" w:name="_Toc129694691"/>
      <w:bookmarkStart w:id="21" w:name="_Toc175756244"/>
      <w:r w:rsidRPr="0033074D">
        <w:t>Visão Geral do Escopo</w:t>
      </w:r>
      <w:bookmarkEnd w:id="14"/>
      <w:bookmarkEnd w:id="15"/>
      <w:bookmarkEnd w:id="16"/>
      <w:bookmarkEnd w:id="17"/>
      <w:bookmarkEnd w:id="18"/>
      <w:bookmarkEnd w:id="19"/>
      <w:bookmarkEnd w:id="20"/>
      <w:bookmarkEnd w:id="21"/>
    </w:p>
    <w:p w14:paraId="2638A769" w14:textId="77777777" w:rsidR="001F152C" w:rsidRPr="001F152C" w:rsidRDefault="001F152C" w:rsidP="001F152C"/>
    <w:p w14:paraId="7343AD8C" w14:textId="77777777" w:rsidR="004509FF" w:rsidRPr="009A7526" w:rsidRDefault="004509FF" w:rsidP="004509FF">
      <w:pPr>
        <w:spacing w:after="0" w:line="240" w:lineRule="auto"/>
        <w:rPr>
          <w:color w:val="FFFFFF" w:themeColor="background1"/>
          <w:sz w:val="4"/>
          <w:szCs w:val="4"/>
        </w:rPr>
      </w:pPr>
    </w:p>
    <w:p w14:paraId="0665C66E"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097A131A"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2B3B7535"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230C44E7"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28BC12CF"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522A4E37"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3C07649B" w14:textId="77777777" w:rsidR="004509FF" w:rsidRPr="009A7526" w:rsidRDefault="004509FF" w:rsidP="00415CE6">
      <w:pPr>
        <w:pStyle w:val="PargrafodaLista"/>
        <w:numPr>
          <w:ilvl w:val="0"/>
          <w:numId w:val="20"/>
        </w:numPr>
        <w:spacing w:line="240" w:lineRule="auto"/>
        <w:rPr>
          <w:vanish/>
          <w:color w:val="FFFFFF" w:themeColor="background1"/>
          <w:sz w:val="4"/>
          <w:szCs w:val="4"/>
        </w:rPr>
      </w:pPr>
    </w:p>
    <w:p w14:paraId="02AB52DF" w14:textId="77777777" w:rsidR="004509FF" w:rsidRPr="008A7C42" w:rsidRDefault="004509FF" w:rsidP="00415CE6">
      <w:pPr>
        <w:pStyle w:val="PargrafodaLista"/>
        <w:numPr>
          <w:ilvl w:val="0"/>
          <w:numId w:val="22"/>
        </w:numPr>
        <w:spacing w:after="0" w:line="240" w:lineRule="auto"/>
        <w:ind w:left="1069"/>
        <w:jc w:val="both"/>
        <w:rPr>
          <w:color w:val="000000" w:themeColor="text1"/>
          <w:szCs w:val="18"/>
        </w:rPr>
      </w:pPr>
      <w:bookmarkStart w:id="22" w:name="_Hlk128578819"/>
      <w:r w:rsidRPr="008A7C42">
        <w:rPr>
          <w:color w:val="000000" w:themeColor="text1"/>
          <w:szCs w:val="18"/>
        </w:rPr>
        <w:t xml:space="preserve">As </w:t>
      </w:r>
      <w:r>
        <w:rPr>
          <w:color w:val="000000" w:themeColor="text1"/>
          <w:szCs w:val="18"/>
        </w:rPr>
        <w:t>PROPONENTE</w:t>
      </w:r>
      <w:r w:rsidRPr="008A7C42">
        <w:rPr>
          <w:color w:val="000000" w:themeColor="text1"/>
          <w:szCs w:val="18"/>
        </w:rPr>
        <w:t xml:space="preserve">S devem fornecer, no mínimo, uma proposta completa para o escopo descrito abaixo.  </w:t>
      </w:r>
    </w:p>
    <w:p w14:paraId="0196F036" w14:textId="77777777" w:rsidR="004509FF" w:rsidRPr="008A7C42" w:rsidRDefault="004509FF" w:rsidP="004509FF">
      <w:pPr>
        <w:pStyle w:val="PargrafodaLista"/>
        <w:spacing w:line="240" w:lineRule="auto"/>
        <w:ind w:left="83"/>
        <w:rPr>
          <w:color w:val="000000" w:themeColor="text1"/>
          <w:szCs w:val="18"/>
        </w:rPr>
      </w:pPr>
    </w:p>
    <w:p w14:paraId="1689E7C4" w14:textId="2CBFE343" w:rsidR="004509FF" w:rsidRPr="00263C08" w:rsidRDefault="004509FF" w:rsidP="00415CE6">
      <w:pPr>
        <w:pStyle w:val="PargrafodaLista"/>
        <w:numPr>
          <w:ilvl w:val="0"/>
          <w:numId w:val="22"/>
        </w:numPr>
        <w:spacing w:after="0" w:line="240" w:lineRule="auto"/>
        <w:ind w:left="1069"/>
        <w:jc w:val="both"/>
        <w:rPr>
          <w:color w:val="000000" w:themeColor="text1"/>
          <w:szCs w:val="18"/>
        </w:rPr>
      </w:pPr>
      <w:r w:rsidRPr="008A7C42">
        <w:rPr>
          <w:color w:val="000000" w:themeColor="text1"/>
          <w:szCs w:val="18"/>
        </w:rPr>
        <w:t xml:space="preserve">Esta </w:t>
      </w:r>
      <w:r>
        <w:rPr>
          <w:color w:val="000000" w:themeColor="text1"/>
          <w:szCs w:val="18"/>
        </w:rPr>
        <w:t>RFP</w:t>
      </w:r>
      <w:r w:rsidRPr="008A7C42">
        <w:rPr>
          <w:color w:val="000000" w:themeColor="text1"/>
          <w:szCs w:val="18"/>
        </w:rPr>
        <w:t xml:space="preserve"> se concentrará especificamente</w:t>
      </w:r>
      <w:r w:rsidR="00301578">
        <w:rPr>
          <w:color w:val="000000" w:themeColor="text1"/>
          <w:szCs w:val="18"/>
        </w:rPr>
        <w:t xml:space="preserve"> na tecnologia</w:t>
      </w:r>
      <w:r w:rsidRPr="008A7C42">
        <w:rPr>
          <w:color w:val="000000" w:themeColor="text1"/>
          <w:szCs w:val="18"/>
        </w:rPr>
        <w:t xml:space="preserve"> </w:t>
      </w:r>
      <w:r w:rsidR="0048219F">
        <w:rPr>
          <w:b/>
          <w:bCs/>
          <w:color w:val="000000" w:themeColor="text1"/>
          <w:szCs w:val="18"/>
        </w:rPr>
        <w:t>SD-WAN</w:t>
      </w:r>
      <w:r w:rsidRPr="00263C08">
        <w:rPr>
          <w:color w:val="000000" w:themeColor="text1"/>
          <w:szCs w:val="18"/>
        </w:rPr>
        <w:t xml:space="preserve">, </w:t>
      </w:r>
      <w:r w:rsidR="00B44754">
        <w:rPr>
          <w:szCs w:val="18"/>
        </w:rPr>
        <w:t>para atendimento às redes PRIVATIVAS do Governo Federal;</w:t>
      </w:r>
    </w:p>
    <w:p w14:paraId="438D11C1" w14:textId="77777777" w:rsidR="004509FF" w:rsidRPr="008A7C42" w:rsidRDefault="004509FF" w:rsidP="004509FF">
      <w:pPr>
        <w:pStyle w:val="PargrafodaLista"/>
        <w:spacing w:line="240" w:lineRule="auto"/>
        <w:ind w:left="11"/>
        <w:rPr>
          <w:color w:val="000000" w:themeColor="text1"/>
          <w:szCs w:val="18"/>
        </w:rPr>
      </w:pPr>
    </w:p>
    <w:p w14:paraId="15EEF1BD" w14:textId="77777777" w:rsidR="004509FF" w:rsidRPr="008A7C42" w:rsidRDefault="004509FF" w:rsidP="00415CE6">
      <w:pPr>
        <w:pStyle w:val="PargrafodaLista"/>
        <w:numPr>
          <w:ilvl w:val="0"/>
          <w:numId w:val="22"/>
        </w:numPr>
        <w:spacing w:after="0" w:line="240" w:lineRule="auto"/>
        <w:ind w:left="1069"/>
        <w:jc w:val="both"/>
        <w:rPr>
          <w:color w:val="000000" w:themeColor="text1"/>
          <w:szCs w:val="18"/>
        </w:rPr>
      </w:pPr>
      <w:r w:rsidRPr="008A7C42">
        <w:rPr>
          <w:color w:val="000000" w:themeColor="text1"/>
          <w:szCs w:val="18"/>
        </w:rPr>
        <w:t>Especificamente, o documento abrange:</w:t>
      </w:r>
    </w:p>
    <w:p w14:paraId="0ABC9670" w14:textId="77777777" w:rsidR="004509FF" w:rsidRPr="008A7C42" w:rsidRDefault="004509FF" w:rsidP="004509FF">
      <w:pPr>
        <w:pStyle w:val="PargrafodaLista"/>
        <w:spacing w:after="0"/>
        <w:ind w:left="11"/>
        <w:rPr>
          <w:color w:val="000000" w:themeColor="text1"/>
          <w:szCs w:val="18"/>
        </w:rPr>
      </w:pPr>
    </w:p>
    <w:p w14:paraId="7FE3F1B1" w14:textId="04233BDE" w:rsidR="004509FF" w:rsidRDefault="004509FF" w:rsidP="00415CE6">
      <w:pPr>
        <w:pStyle w:val="Corpodetexto"/>
        <w:numPr>
          <w:ilvl w:val="0"/>
          <w:numId w:val="21"/>
        </w:numPr>
        <w:spacing w:before="0"/>
        <w:ind w:left="1778"/>
        <w:rPr>
          <w:rFonts w:ascii="Franklin Gothic Book" w:hAnsi="Franklin Gothic Book"/>
          <w:color w:val="000000" w:themeColor="text1"/>
          <w:sz w:val="18"/>
          <w:szCs w:val="18"/>
          <w:lang w:val="pt-BR"/>
        </w:rPr>
      </w:pPr>
      <w:r w:rsidRPr="008A7C42">
        <w:rPr>
          <w:rFonts w:ascii="Franklin Gothic Book" w:hAnsi="Franklin Gothic Book"/>
          <w:color w:val="000000" w:themeColor="text1"/>
          <w:sz w:val="18"/>
          <w:szCs w:val="18"/>
          <w:lang w:val="pt-BR"/>
        </w:rPr>
        <w:t>Os equipamentos</w:t>
      </w:r>
      <w:r w:rsidR="00C26BFB">
        <w:rPr>
          <w:rFonts w:ascii="Franklin Gothic Book" w:hAnsi="Franklin Gothic Book"/>
          <w:color w:val="000000" w:themeColor="text1"/>
          <w:sz w:val="18"/>
          <w:szCs w:val="18"/>
          <w:lang w:val="pt-BR"/>
        </w:rPr>
        <w:t>,</w:t>
      </w:r>
      <w:r w:rsidRPr="008A7C42">
        <w:rPr>
          <w:rFonts w:ascii="Franklin Gothic Book" w:hAnsi="Franklin Gothic Book"/>
          <w:color w:val="000000" w:themeColor="text1"/>
          <w:sz w:val="18"/>
          <w:szCs w:val="18"/>
          <w:lang w:val="pt-BR"/>
        </w:rPr>
        <w:t xml:space="preserve"> software</w:t>
      </w:r>
      <w:r>
        <w:rPr>
          <w:rFonts w:ascii="Franklin Gothic Book" w:hAnsi="Franklin Gothic Book"/>
          <w:color w:val="000000" w:themeColor="text1"/>
          <w:sz w:val="18"/>
          <w:szCs w:val="18"/>
          <w:lang w:val="pt-BR"/>
        </w:rPr>
        <w:t>s</w:t>
      </w:r>
      <w:r w:rsidR="00C26BFB">
        <w:rPr>
          <w:rFonts w:ascii="Franklin Gothic Book" w:hAnsi="Franklin Gothic Book"/>
          <w:color w:val="000000" w:themeColor="text1"/>
          <w:sz w:val="18"/>
          <w:szCs w:val="18"/>
          <w:lang w:val="pt-BR"/>
        </w:rPr>
        <w:t>, licenças de serviços</w:t>
      </w:r>
      <w:r w:rsidR="00E44574">
        <w:rPr>
          <w:rFonts w:ascii="Franklin Gothic Book" w:hAnsi="Franklin Gothic Book"/>
          <w:color w:val="000000" w:themeColor="text1"/>
          <w:sz w:val="18"/>
          <w:szCs w:val="18"/>
          <w:lang w:val="pt-BR"/>
        </w:rPr>
        <w:t xml:space="preserve"> e funcionalidades</w:t>
      </w:r>
      <w:r w:rsidRPr="008A7C42">
        <w:rPr>
          <w:rFonts w:ascii="Franklin Gothic Book" w:hAnsi="Franklin Gothic Book"/>
          <w:color w:val="000000" w:themeColor="text1"/>
          <w:sz w:val="18"/>
          <w:szCs w:val="18"/>
          <w:lang w:val="pt-BR"/>
        </w:rPr>
        <w:t xml:space="preserve"> para </w:t>
      </w:r>
      <w:r>
        <w:rPr>
          <w:rFonts w:ascii="Franklin Gothic Book" w:hAnsi="Franklin Gothic Book"/>
          <w:color w:val="000000" w:themeColor="text1"/>
          <w:sz w:val="18"/>
          <w:szCs w:val="18"/>
          <w:lang w:val="pt-BR"/>
        </w:rPr>
        <w:t>atendimento à solução de</w:t>
      </w:r>
      <w:r w:rsidR="00691753">
        <w:rPr>
          <w:rFonts w:ascii="Franklin Gothic Book" w:hAnsi="Franklin Gothic Book"/>
          <w:color w:val="000000" w:themeColor="text1"/>
          <w:sz w:val="18"/>
          <w:szCs w:val="18"/>
          <w:lang w:val="pt-BR"/>
        </w:rPr>
        <w:t xml:space="preserve"> Roteamento em diversas hierarquias conforme </w:t>
      </w:r>
      <w:r w:rsidR="00692285">
        <w:rPr>
          <w:rFonts w:ascii="Franklin Gothic Book" w:hAnsi="Franklin Gothic Book"/>
          <w:color w:val="000000" w:themeColor="text1"/>
          <w:sz w:val="18"/>
          <w:szCs w:val="18"/>
          <w:lang w:val="pt-BR"/>
        </w:rPr>
        <w:t>especificado</w:t>
      </w:r>
      <w:r>
        <w:rPr>
          <w:rFonts w:ascii="Franklin Gothic Book" w:hAnsi="Franklin Gothic Book"/>
          <w:color w:val="000000" w:themeColor="text1"/>
          <w:sz w:val="18"/>
          <w:szCs w:val="18"/>
          <w:lang w:val="pt-BR"/>
        </w:rPr>
        <w:t>;</w:t>
      </w:r>
    </w:p>
    <w:p w14:paraId="66BC1D8B" w14:textId="77777777" w:rsidR="004509FF" w:rsidRDefault="004509FF" w:rsidP="004509FF">
      <w:pPr>
        <w:pStyle w:val="Corpodetexto"/>
        <w:spacing w:before="0"/>
        <w:jc w:val="both"/>
        <w:rPr>
          <w:rFonts w:ascii="Franklin Gothic Book" w:hAnsi="Franklin Gothic Book"/>
          <w:color w:val="000000" w:themeColor="text1"/>
          <w:sz w:val="18"/>
          <w:szCs w:val="18"/>
          <w:lang w:val="pt-BR"/>
        </w:rPr>
      </w:pPr>
    </w:p>
    <w:p w14:paraId="59C63C47" w14:textId="77777777" w:rsidR="004509FF" w:rsidRPr="008A7C42" w:rsidRDefault="004509FF" w:rsidP="00415CE6">
      <w:pPr>
        <w:pStyle w:val="Corpodetexto"/>
        <w:numPr>
          <w:ilvl w:val="0"/>
          <w:numId w:val="21"/>
        </w:numPr>
        <w:spacing w:before="0"/>
        <w:ind w:left="1778"/>
        <w:rPr>
          <w:rFonts w:ascii="Franklin Gothic Book" w:hAnsi="Franklin Gothic Book"/>
          <w:color w:val="000000" w:themeColor="text1"/>
          <w:sz w:val="18"/>
          <w:szCs w:val="18"/>
          <w:lang w:val="pt-BR"/>
        </w:rPr>
      </w:pPr>
      <w:r>
        <w:rPr>
          <w:rFonts w:ascii="Franklin Gothic Book" w:hAnsi="Franklin Gothic Book"/>
          <w:color w:val="000000" w:themeColor="text1"/>
          <w:sz w:val="18"/>
          <w:szCs w:val="18"/>
          <w:lang w:val="pt-BR"/>
        </w:rPr>
        <w:t xml:space="preserve">Sistemas de gerenciamento dos elementos </w:t>
      </w:r>
      <w:r w:rsidRPr="005A1243">
        <w:rPr>
          <w:rFonts w:ascii="Franklin Gothic Book" w:hAnsi="Franklin Gothic Book"/>
          <w:color w:val="000000" w:themeColor="text1"/>
          <w:sz w:val="18"/>
          <w:szCs w:val="18"/>
          <w:lang w:val="pt-BR"/>
        </w:rPr>
        <w:t>(EMS – “Element Management System”)</w:t>
      </w:r>
      <w:r>
        <w:rPr>
          <w:rFonts w:ascii="Franklin Gothic Book" w:hAnsi="Franklin Gothic Book"/>
          <w:color w:val="000000" w:themeColor="text1"/>
          <w:sz w:val="18"/>
          <w:szCs w:val="18"/>
          <w:lang w:val="pt-BR"/>
        </w:rPr>
        <w:t>, interfaces e arquitetura;</w:t>
      </w:r>
    </w:p>
    <w:p w14:paraId="25036761" w14:textId="7D32518E" w:rsidR="004509FF" w:rsidRPr="008A7C42" w:rsidRDefault="00434A90" w:rsidP="004509FF">
      <w:pPr>
        <w:pStyle w:val="Corpodetexto"/>
        <w:spacing w:before="0"/>
        <w:rPr>
          <w:rFonts w:ascii="Franklin Gothic Book" w:hAnsi="Franklin Gothic Book"/>
          <w:color w:val="000000" w:themeColor="text1"/>
          <w:sz w:val="18"/>
          <w:szCs w:val="18"/>
          <w:lang w:val="pt-BR"/>
        </w:rPr>
      </w:pPr>
      <w:r>
        <w:rPr>
          <w:rFonts w:ascii="Franklin Gothic Book" w:hAnsi="Franklin Gothic Book"/>
          <w:color w:val="000000" w:themeColor="text1"/>
          <w:sz w:val="18"/>
          <w:szCs w:val="18"/>
          <w:lang w:val="pt-BR"/>
        </w:rPr>
        <w:t xml:space="preserve"> </w:t>
      </w:r>
    </w:p>
    <w:p w14:paraId="0EA1CA2F" w14:textId="7ED493E6" w:rsidR="004509FF" w:rsidRDefault="004509FF" w:rsidP="00415CE6">
      <w:pPr>
        <w:pStyle w:val="Corpodetexto"/>
        <w:numPr>
          <w:ilvl w:val="0"/>
          <w:numId w:val="21"/>
        </w:numPr>
        <w:spacing w:before="0"/>
        <w:ind w:left="1778"/>
        <w:jc w:val="both"/>
        <w:rPr>
          <w:rFonts w:ascii="Franklin Gothic Book" w:hAnsi="Franklin Gothic Book"/>
          <w:color w:val="000000" w:themeColor="text1"/>
          <w:sz w:val="18"/>
          <w:szCs w:val="18"/>
          <w:lang w:val="pt-BR"/>
        </w:rPr>
      </w:pPr>
      <w:r w:rsidRPr="008A7C42">
        <w:rPr>
          <w:rFonts w:ascii="Franklin Gothic Book" w:hAnsi="Franklin Gothic Book"/>
          <w:color w:val="000000" w:themeColor="text1"/>
          <w:sz w:val="18"/>
          <w:szCs w:val="18"/>
          <w:lang w:val="pt-BR"/>
        </w:rPr>
        <w:t xml:space="preserve">Serviços de suporte à solução, incluindo treinamento, garantia, manutenção e suporte </w:t>
      </w:r>
      <w:r>
        <w:rPr>
          <w:rFonts w:ascii="Franklin Gothic Book" w:hAnsi="Franklin Gothic Book"/>
          <w:color w:val="000000" w:themeColor="text1"/>
          <w:sz w:val="18"/>
          <w:szCs w:val="18"/>
          <w:lang w:val="pt-BR"/>
        </w:rPr>
        <w:t>de níve</w:t>
      </w:r>
      <w:r w:rsidR="00434A90">
        <w:rPr>
          <w:rFonts w:ascii="Franklin Gothic Book" w:hAnsi="Franklin Gothic Book"/>
          <w:color w:val="000000" w:themeColor="text1"/>
          <w:sz w:val="18"/>
          <w:szCs w:val="18"/>
          <w:lang w:val="pt-BR"/>
        </w:rPr>
        <w:t>is</w:t>
      </w:r>
      <w:r>
        <w:rPr>
          <w:rFonts w:ascii="Franklin Gothic Book" w:hAnsi="Franklin Gothic Book"/>
          <w:color w:val="000000" w:themeColor="text1"/>
          <w:sz w:val="18"/>
          <w:szCs w:val="18"/>
          <w:lang w:val="pt-BR"/>
        </w:rPr>
        <w:t xml:space="preserve"> </w:t>
      </w:r>
      <w:r w:rsidR="00434A90">
        <w:rPr>
          <w:rFonts w:ascii="Franklin Gothic Book" w:hAnsi="Franklin Gothic Book"/>
          <w:color w:val="000000" w:themeColor="text1"/>
          <w:sz w:val="18"/>
          <w:szCs w:val="18"/>
          <w:lang w:val="pt-BR"/>
        </w:rPr>
        <w:t xml:space="preserve">1, 2 e </w:t>
      </w:r>
      <w:r w:rsidRPr="008A7C42">
        <w:rPr>
          <w:rFonts w:ascii="Franklin Gothic Book" w:hAnsi="Franklin Gothic Book"/>
          <w:color w:val="000000" w:themeColor="text1"/>
          <w:sz w:val="18"/>
          <w:szCs w:val="18"/>
          <w:lang w:val="pt-BR"/>
        </w:rPr>
        <w:t>3</w:t>
      </w:r>
      <w:r>
        <w:rPr>
          <w:rFonts w:ascii="Franklin Gothic Book" w:hAnsi="Franklin Gothic Book"/>
          <w:color w:val="000000" w:themeColor="text1"/>
          <w:sz w:val="18"/>
          <w:szCs w:val="18"/>
          <w:lang w:val="pt-BR"/>
        </w:rPr>
        <w:t>;</w:t>
      </w:r>
    </w:p>
    <w:p w14:paraId="369E027B" w14:textId="77777777" w:rsidR="00F4596E" w:rsidRDefault="00F4596E" w:rsidP="00F4596E">
      <w:pPr>
        <w:pStyle w:val="Corpodetexto"/>
        <w:spacing w:before="0"/>
        <w:rPr>
          <w:rFonts w:ascii="Franklin Gothic Book" w:hAnsi="Franklin Gothic Book"/>
          <w:color w:val="000000" w:themeColor="text1"/>
          <w:sz w:val="18"/>
          <w:szCs w:val="18"/>
          <w:lang w:val="pt-BR"/>
        </w:rPr>
      </w:pPr>
    </w:p>
    <w:p w14:paraId="0D775900" w14:textId="708B775D" w:rsidR="00F4596E" w:rsidRPr="008A7C42" w:rsidRDefault="00F4596E" w:rsidP="00415CE6">
      <w:pPr>
        <w:pStyle w:val="Corpodetexto"/>
        <w:numPr>
          <w:ilvl w:val="0"/>
          <w:numId w:val="21"/>
        </w:numPr>
        <w:spacing w:before="0"/>
        <w:ind w:left="1778"/>
        <w:jc w:val="both"/>
        <w:rPr>
          <w:rFonts w:ascii="Franklin Gothic Book" w:hAnsi="Franklin Gothic Book"/>
          <w:color w:val="000000" w:themeColor="text1"/>
          <w:sz w:val="18"/>
          <w:szCs w:val="18"/>
          <w:lang w:val="pt-BR"/>
        </w:rPr>
      </w:pPr>
      <w:r w:rsidRPr="00F4596E">
        <w:rPr>
          <w:rFonts w:ascii="Franklin Gothic Book" w:hAnsi="Franklin Gothic Book"/>
          <w:color w:val="000000" w:themeColor="text1"/>
          <w:sz w:val="18"/>
          <w:szCs w:val="18"/>
          <w:lang w:val="pt-BR"/>
        </w:rPr>
        <w:t xml:space="preserve">Requisitos de suporte operacional, incluindo peças de reposição, </w:t>
      </w:r>
      <w:r w:rsidR="00531C92" w:rsidRPr="00F4596E">
        <w:rPr>
          <w:rFonts w:ascii="Franklin Gothic Book" w:hAnsi="Franklin Gothic Book"/>
          <w:color w:val="000000" w:themeColor="text1"/>
          <w:sz w:val="18"/>
          <w:szCs w:val="18"/>
          <w:lang w:val="pt-BR"/>
        </w:rPr>
        <w:t>logística</w:t>
      </w:r>
      <w:r w:rsidRPr="00F4596E">
        <w:rPr>
          <w:rFonts w:ascii="Franklin Gothic Book" w:hAnsi="Franklin Gothic Book"/>
          <w:color w:val="000000" w:themeColor="text1"/>
          <w:sz w:val="18"/>
          <w:szCs w:val="18"/>
          <w:lang w:val="pt-BR"/>
        </w:rPr>
        <w:t>, operação assistida e treinamento.</w:t>
      </w:r>
    </w:p>
    <w:p w14:paraId="6FD62DA9" w14:textId="77777777" w:rsidR="004509FF" w:rsidRPr="008A7C42" w:rsidRDefault="004509FF" w:rsidP="004509FF">
      <w:pPr>
        <w:pStyle w:val="Corpodetexto"/>
        <w:spacing w:before="0"/>
        <w:jc w:val="both"/>
        <w:rPr>
          <w:rFonts w:ascii="Franklin Gothic Book" w:hAnsi="Franklin Gothic Book"/>
          <w:color w:val="000000" w:themeColor="text1"/>
          <w:sz w:val="18"/>
          <w:szCs w:val="18"/>
          <w:lang w:val="pt-BR"/>
        </w:rPr>
      </w:pPr>
    </w:p>
    <w:p w14:paraId="06A29C44" w14:textId="584D9ED0" w:rsidR="004509FF" w:rsidRPr="008A7C42" w:rsidRDefault="00D15235" w:rsidP="00415CE6">
      <w:pPr>
        <w:pStyle w:val="Corpodetexto"/>
        <w:numPr>
          <w:ilvl w:val="0"/>
          <w:numId w:val="21"/>
        </w:numPr>
        <w:spacing w:before="0"/>
        <w:ind w:left="1778"/>
        <w:jc w:val="both"/>
        <w:rPr>
          <w:rFonts w:ascii="Franklin Gothic Book" w:hAnsi="Franklin Gothic Book"/>
          <w:color w:val="000000" w:themeColor="text1"/>
          <w:sz w:val="18"/>
          <w:szCs w:val="18"/>
          <w:lang w:val="pt-BR"/>
        </w:rPr>
      </w:pPr>
      <w:r w:rsidRPr="00D15235">
        <w:rPr>
          <w:rFonts w:ascii="Franklin Gothic Book" w:hAnsi="Franklin Gothic Book"/>
          <w:color w:val="000000" w:themeColor="text1"/>
          <w:sz w:val="18"/>
          <w:szCs w:val="18"/>
          <w:lang w:val="pt-BR"/>
        </w:rPr>
        <w:t>Desenvolvimento de documentação operacional para melhores práticas recomendadas</w:t>
      </w:r>
    </w:p>
    <w:p w14:paraId="27519786" w14:textId="77777777" w:rsidR="004509FF" w:rsidRPr="008A7C42" w:rsidRDefault="004509FF" w:rsidP="004509FF">
      <w:pPr>
        <w:pStyle w:val="PargrafodaLista"/>
        <w:spacing w:after="0" w:line="240" w:lineRule="auto"/>
        <w:ind w:left="0"/>
        <w:rPr>
          <w:color w:val="000000" w:themeColor="text1"/>
          <w:szCs w:val="18"/>
        </w:rPr>
      </w:pPr>
    </w:p>
    <w:p w14:paraId="002EB9B7" w14:textId="77777777" w:rsidR="004509FF" w:rsidRDefault="004509FF" w:rsidP="00415CE6">
      <w:pPr>
        <w:pStyle w:val="Corpodetexto"/>
        <w:numPr>
          <w:ilvl w:val="0"/>
          <w:numId w:val="21"/>
        </w:numPr>
        <w:spacing w:before="0" w:after="40"/>
        <w:ind w:left="1778"/>
        <w:jc w:val="both"/>
        <w:rPr>
          <w:rFonts w:ascii="Franklin Gothic Book" w:hAnsi="Franklin Gothic Book"/>
          <w:color w:val="000000" w:themeColor="text1"/>
          <w:sz w:val="18"/>
          <w:szCs w:val="18"/>
        </w:rPr>
      </w:pPr>
      <w:r w:rsidRPr="008A7C42">
        <w:rPr>
          <w:rFonts w:ascii="Franklin Gothic Book" w:hAnsi="Franklin Gothic Book"/>
          <w:color w:val="000000" w:themeColor="text1"/>
          <w:sz w:val="18"/>
          <w:szCs w:val="18"/>
          <w:lang w:val="pt-BR"/>
        </w:rPr>
        <w:t>Serviços</w:t>
      </w:r>
      <w:r w:rsidRPr="008A7C42">
        <w:rPr>
          <w:rFonts w:ascii="Franklin Gothic Book" w:hAnsi="Franklin Gothic Book"/>
          <w:color w:val="000000" w:themeColor="text1"/>
          <w:sz w:val="18"/>
          <w:szCs w:val="18"/>
        </w:rPr>
        <w:t xml:space="preserve"> de </w:t>
      </w:r>
      <w:r>
        <w:rPr>
          <w:rFonts w:ascii="Franklin Gothic Book" w:hAnsi="Franklin Gothic Book"/>
          <w:color w:val="000000" w:themeColor="text1"/>
          <w:sz w:val="18"/>
          <w:szCs w:val="18"/>
        </w:rPr>
        <w:t>i</w:t>
      </w:r>
      <w:r w:rsidRPr="008A7C42">
        <w:rPr>
          <w:rFonts w:ascii="Franklin Gothic Book" w:hAnsi="Franklin Gothic Book"/>
          <w:color w:val="000000" w:themeColor="text1"/>
          <w:sz w:val="18"/>
          <w:szCs w:val="18"/>
        </w:rPr>
        <w:t>nstalação, comissionamento</w:t>
      </w:r>
      <w:r>
        <w:rPr>
          <w:rFonts w:ascii="Franklin Gothic Book" w:hAnsi="Franklin Gothic Book"/>
          <w:color w:val="000000" w:themeColor="text1"/>
          <w:sz w:val="18"/>
          <w:szCs w:val="18"/>
        </w:rPr>
        <w:t xml:space="preserve"> e</w:t>
      </w:r>
      <w:r w:rsidRPr="008A7C42">
        <w:rPr>
          <w:rFonts w:ascii="Franklin Gothic Book" w:hAnsi="Franklin Gothic Book"/>
          <w:color w:val="000000" w:themeColor="text1"/>
          <w:sz w:val="18"/>
          <w:szCs w:val="18"/>
        </w:rPr>
        <w:t xml:space="preserve"> Integração</w:t>
      </w:r>
      <w:r>
        <w:rPr>
          <w:rFonts w:ascii="Franklin Gothic Book" w:hAnsi="Franklin Gothic Book"/>
          <w:color w:val="000000" w:themeColor="text1"/>
          <w:sz w:val="18"/>
          <w:szCs w:val="18"/>
        </w:rPr>
        <w:t>;</w:t>
      </w:r>
    </w:p>
    <w:p w14:paraId="014006CE" w14:textId="77777777" w:rsidR="004509FF" w:rsidRPr="00BE2364" w:rsidRDefault="004509FF" w:rsidP="004509FF">
      <w:pPr>
        <w:pStyle w:val="Corpodetexto"/>
        <w:spacing w:before="0"/>
        <w:jc w:val="both"/>
        <w:rPr>
          <w:rFonts w:ascii="Franklin Gothic Book" w:hAnsi="Franklin Gothic Book"/>
          <w:color w:val="000000" w:themeColor="text1"/>
          <w:sz w:val="18"/>
          <w:szCs w:val="18"/>
          <w:lang w:val="pt-BR"/>
        </w:rPr>
      </w:pPr>
    </w:p>
    <w:p w14:paraId="509A5F45" w14:textId="0BE87841" w:rsidR="00845DC3" w:rsidRDefault="004509FF" w:rsidP="00415CE6">
      <w:pPr>
        <w:pStyle w:val="Corpodetexto"/>
        <w:numPr>
          <w:ilvl w:val="0"/>
          <w:numId w:val="21"/>
        </w:numPr>
        <w:spacing w:before="0" w:after="40"/>
        <w:ind w:left="1778"/>
        <w:jc w:val="both"/>
        <w:rPr>
          <w:rFonts w:ascii="Franklin Gothic Book" w:hAnsi="Franklin Gothic Book"/>
          <w:color w:val="000000" w:themeColor="text1"/>
          <w:sz w:val="18"/>
          <w:szCs w:val="18"/>
        </w:rPr>
      </w:pPr>
      <w:r>
        <w:rPr>
          <w:rFonts w:ascii="Franklin Gothic Book" w:hAnsi="Franklin Gothic Book"/>
          <w:color w:val="000000" w:themeColor="text1"/>
          <w:sz w:val="18"/>
          <w:szCs w:val="18"/>
        </w:rPr>
        <w:lastRenderedPageBreak/>
        <w:t xml:space="preserve">Realização de </w:t>
      </w:r>
      <w:r w:rsidRPr="00924DCA">
        <w:rPr>
          <w:rFonts w:ascii="Franklin Gothic Book" w:hAnsi="Franklin Gothic Book"/>
          <w:b/>
          <w:bCs/>
          <w:color w:val="000000" w:themeColor="text1"/>
          <w:sz w:val="18"/>
          <w:szCs w:val="18"/>
        </w:rPr>
        <w:t>Proof of Concept</w:t>
      </w:r>
      <w:r>
        <w:rPr>
          <w:rFonts w:ascii="Franklin Gothic Book" w:hAnsi="Franklin Gothic Book"/>
          <w:color w:val="000000" w:themeColor="text1"/>
          <w:sz w:val="18"/>
          <w:szCs w:val="18"/>
        </w:rPr>
        <w:t xml:space="preserve"> (POC) para certificação das funcionalidades, </w:t>
      </w:r>
      <w:r w:rsidR="00434A90">
        <w:rPr>
          <w:rFonts w:ascii="Franklin Gothic Book" w:hAnsi="Franklin Gothic Book"/>
          <w:color w:val="000000" w:themeColor="text1"/>
          <w:sz w:val="18"/>
          <w:szCs w:val="18"/>
        </w:rPr>
        <w:t xml:space="preserve">integrações, alta disponibilidade, </w:t>
      </w:r>
      <w:r>
        <w:rPr>
          <w:rFonts w:ascii="Franklin Gothic Book" w:hAnsi="Franklin Gothic Book"/>
          <w:color w:val="000000" w:themeColor="text1"/>
          <w:sz w:val="18"/>
          <w:szCs w:val="18"/>
        </w:rPr>
        <w:t>robustez e performance da solução.</w:t>
      </w:r>
      <w:bookmarkEnd w:id="7"/>
      <w:bookmarkEnd w:id="22"/>
    </w:p>
    <w:p w14:paraId="2B71A837" w14:textId="77777777" w:rsidR="00317BE2" w:rsidRDefault="00317BE2" w:rsidP="00317BE2">
      <w:pPr>
        <w:pStyle w:val="PargrafodaLista"/>
        <w:rPr>
          <w:color w:val="000000" w:themeColor="text1"/>
          <w:szCs w:val="18"/>
        </w:rPr>
      </w:pPr>
    </w:p>
    <w:p w14:paraId="29BBF9FA" w14:textId="77777777" w:rsidR="00317BE2" w:rsidRPr="00AD4A0F" w:rsidRDefault="00317BE2" w:rsidP="00317BE2">
      <w:pPr>
        <w:pStyle w:val="Corpodetexto"/>
        <w:spacing w:before="0" w:after="40"/>
        <w:ind w:left="1778"/>
        <w:jc w:val="both"/>
        <w:rPr>
          <w:rFonts w:ascii="Franklin Gothic Book" w:hAnsi="Franklin Gothic Book"/>
          <w:color w:val="000000" w:themeColor="text1"/>
          <w:sz w:val="18"/>
          <w:szCs w:val="18"/>
        </w:rPr>
      </w:pPr>
    </w:p>
    <w:p w14:paraId="283B0ACF" w14:textId="41C24D14"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 escopo desta RF</w:t>
      </w:r>
      <w:r w:rsidR="00C548A3">
        <w:rPr>
          <w:color w:val="000000" w:themeColor="text1"/>
          <w:szCs w:val="18"/>
        </w:rPr>
        <w:t>P</w:t>
      </w:r>
      <w:r w:rsidRPr="0048219F">
        <w:rPr>
          <w:color w:val="000000" w:themeColor="text1"/>
          <w:szCs w:val="18"/>
        </w:rPr>
        <w:t xml:space="preserve"> é para Fornecimento, Instalação, testes de comissionamento e Manutenção de uma solução SD WAN (Software Defined Wide Area Network) capaz de se integrar com as soluções existentes e/ou substituição da arquitetura existente.</w:t>
      </w:r>
    </w:p>
    <w:p w14:paraId="7C1A739F" w14:textId="77777777" w:rsidR="0048219F" w:rsidRPr="0048219F" w:rsidRDefault="0048219F" w:rsidP="00EB1ADA">
      <w:pPr>
        <w:pStyle w:val="PargrafodaLista"/>
        <w:spacing w:after="0" w:line="240" w:lineRule="auto"/>
        <w:ind w:left="1069"/>
        <w:jc w:val="both"/>
        <w:rPr>
          <w:color w:val="000000" w:themeColor="text1"/>
          <w:szCs w:val="18"/>
        </w:rPr>
      </w:pPr>
    </w:p>
    <w:p w14:paraId="4F653EC7" w14:textId="67291E8A" w:rsidR="005F58FE" w:rsidRDefault="005F58FE" w:rsidP="00415CE6">
      <w:pPr>
        <w:pStyle w:val="PargrafodaLista"/>
        <w:numPr>
          <w:ilvl w:val="0"/>
          <w:numId w:val="22"/>
        </w:numPr>
        <w:spacing w:after="0" w:line="240" w:lineRule="auto"/>
        <w:ind w:left="1069"/>
        <w:jc w:val="both"/>
        <w:rPr>
          <w:color w:val="000000" w:themeColor="text1"/>
          <w:szCs w:val="18"/>
        </w:rPr>
      </w:pPr>
      <w:r w:rsidRPr="005F58FE">
        <w:rPr>
          <w:color w:val="000000" w:themeColor="text1"/>
          <w:szCs w:val="18"/>
        </w:rPr>
        <w:t>A solução de gerência do SD-WAN, será denominada CORE SD-WAN e será composta por todos os elementos que serão responsáveis pela gerência SD-WAN com sua orquestração, log e portal, não se limitando a estes, que deverá ser implementada no Datacenter Primário, localizado em Brasília, e no Datacenter Secundário, localizado no Rio de Janeiro. E os CPEs, serão instalados em toda a Rede de Filiais distribuídas entre as capitas do país, com novos links de acesso. Esses links poderão ser do tipo MPLS, Link Dedicado à Internet, Banda Larga, Radio, Satélite ou Rede Móvel.</w:t>
      </w:r>
    </w:p>
    <w:p w14:paraId="32521858" w14:textId="77777777" w:rsidR="00783A16" w:rsidRPr="00783A16" w:rsidRDefault="00783A16" w:rsidP="00783A16">
      <w:pPr>
        <w:spacing w:after="0" w:line="240" w:lineRule="auto"/>
        <w:jc w:val="both"/>
        <w:rPr>
          <w:color w:val="000000" w:themeColor="text1"/>
          <w:szCs w:val="18"/>
        </w:rPr>
      </w:pPr>
    </w:p>
    <w:p w14:paraId="7A262DA2" w14:textId="1B3B7FFF" w:rsidR="005F58FE" w:rsidRDefault="005F58FE" w:rsidP="00415CE6">
      <w:pPr>
        <w:pStyle w:val="PargrafodaLista"/>
        <w:numPr>
          <w:ilvl w:val="0"/>
          <w:numId w:val="22"/>
        </w:numPr>
        <w:spacing w:after="0" w:line="240" w:lineRule="auto"/>
        <w:ind w:left="1069"/>
        <w:jc w:val="both"/>
        <w:rPr>
          <w:color w:val="000000" w:themeColor="text1"/>
          <w:szCs w:val="18"/>
        </w:rPr>
      </w:pPr>
      <w:r w:rsidRPr="005F58FE">
        <w:rPr>
          <w:color w:val="000000" w:themeColor="text1"/>
          <w:szCs w:val="18"/>
        </w:rPr>
        <w:t xml:space="preserve">O CORE SD-WAN, deve prever alta disponibilidade geográfica, com comutação automática com o mínimo de impacto para o acesso do usuário no acesso as aplicações para o SD-WAN, (tais como portal com gerência, logs, relatórios), disponibilizados no Datacenter através do CORE SD-WAN. </w:t>
      </w:r>
    </w:p>
    <w:p w14:paraId="4A98B89A" w14:textId="77777777" w:rsidR="00783A16" w:rsidRPr="00783A16" w:rsidRDefault="00783A16" w:rsidP="00783A16">
      <w:pPr>
        <w:spacing w:after="0" w:line="240" w:lineRule="auto"/>
        <w:jc w:val="both"/>
        <w:rPr>
          <w:color w:val="000000" w:themeColor="text1"/>
          <w:szCs w:val="18"/>
        </w:rPr>
      </w:pPr>
    </w:p>
    <w:p w14:paraId="25B19BC9" w14:textId="526217A6" w:rsidR="005F58FE" w:rsidRPr="00CA5A87" w:rsidRDefault="005F58FE" w:rsidP="00415CE6">
      <w:pPr>
        <w:pStyle w:val="PargrafodaLista"/>
        <w:numPr>
          <w:ilvl w:val="0"/>
          <w:numId w:val="22"/>
        </w:numPr>
        <w:spacing w:after="0" w:line="240" w:lineRule="auto"/>
        <w:ind w:left="1069"/>
        <w:jc w:val="both"/>
        <w:rPr>
          <w:color w:val="000000" w:themeColor="text1"/>
          <w:szCs w:val="18"/>
        </w:rPr>
      </w:pPr>
      <w:r w:rsidRPr="00CA5A87">
        <w:rPr>
          <w:color w:val="000000" w:themeColor="text1"/>
          <w:szCs w:val="18"/>
        </w:rPr>
        <w:t>A arquitetura do CORE-SD-WAN, com exceção aos NGFW que irão realizar os tuneis para gerência com todos os CPE´s SD-WAN, deverá ser entregue de forma virtualizada, permitindo o rápido crescimento horizontal/vertical da solução e utilização da alta disponibilidade oferecida pelo ambiente de virtualização.</w:t>
      </w:r>
    </w:p>
    <w:p w14:paraId="21AE507A" w14:textId="77777777" w:rsidR="00783A16" w:rsidRPr="00CA5A87" w:rsidRDefault="00783A16" w:rsidP="00783A16">
      <w:pPr>
        <w:pStyle w:val="PargrafodaLista"/>
        <w:spacing w:after="0" w:line="240" w:lineRule="auto"/>
        <w:ind w:left="1069"/>
        <w:jc w:val="both"/>
        <w:rPr>
          <w:color w:val="000000" w:themeColor="text1"/>
          <w:szCs w:val="18"/>
        </w:rPr>
      </w:pPr>
    </w:p>
    <w:p w14:paraId="29B23248" w14:textId="18321B71" w:rsidR="005F58FE" w:rsidRPr="00CA5A87" w:rsidRDefault="005F58FE" w:rsidP="00415CE6">
      <w:pPr>
        <w:pStyle w:val="PargrafodaLista"/>
        <w:numPr>
          <w:ilvl w:val="0"/>
          <w:numId w:val="22"/>
        </w:numPr>
        <w:spacing w:after="0" w:line="240" w:lineRule="auto"/>
        <w:ind w:left="1069"/>
        <w:jc w:val="both"/>
        <w:rPr>
          <w:color w:val="000000" w:themeColor="text1"/>
          <w:szCs w:val="18"/>
        </w:rPr>
      </w:pPr>
      <w:r w:rsidRPr="00CA5A87">
        <w:rPr>
          <w:color w:val="000000" w:themeColor="text1"/>
          <w:szCs w:val="18"/>
        </w:rPr>
        <w:t>O PROPONENTE deverá entregar todo o ambiente necessário de virtualização, a ser utilizado pelo CORE SD-WAN, incluindo hardware, STORAGE, sistema operacional, licenciamentos, suporte, administração e orquestração, com o objetivo de cumprir a boa qualidade do serviço final ofertado do SD-WAN.</w:t>
      </w:r>
    </w:p>
    <w:p w14:paraId="3522355F" w14:textId="77777777" w:rsidR="0048219F" w:rsidRPr="0048219F" w:rsidRDefault="0048219F" w:rsidP="00EB1ADA">
      <w:pPr>
        <w:pStyle w:val="PargrafodaLista"/>
        <w:spacing w:after="0" w:line="240" w:lineRule="auto"/>
        <w:ind w:left="1069"/>
        <w:jc w:val="both"/>
        <w:rPr>
          <w:color w:val="000000" w:themeColor="text1"/>
          <w:szCs w:val="18"/>
        </w:rPr>
      </w:pPr>
    </w:p>
    <w:p w14:paraId="7C665C5E"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Os equipamentos cotados devem ser novos, de primeiro uso, e do mesmo fabricante, e na data da proposta não devem estar listados como Fim de Vida (EoL) ou Fim de Venda (EoS) no site do Fabricante. Caso, durante o período de garantia, este equipamento seja declarado pelo fabricante como em “Fim de venda”, o mesmo deverá ser substituído por um compatível sem ônus para o CONTRATANTE.</w:t>
      </w:r>
    </w:p>
    <w:p w14:paraId="7DF280B3" w14:textId="77777777" w:rsidR="0048219F" w:rsidRPr="0048219F" w:rsidRDefault="0048219F" w:rsidP="00EB1ADA">
      <w:pPr>
        <w:pStyle w:val="PargrafodaLista"/>
        <w:spacing w:after="0" w:line="240" w:lineRule="auto"/>
        <w:ind w:left="1069"/>
        <w:jc w:val="both"/>
        <w:rPr>
          <w:color w:val="000000" w:themeColor="text1"/>
          <w:szCs w:val="18"/>
        </w:rPr>
      </w:pPr>
    </w:p>
    <w:p w14:paraId="5B404B49" w14:textId="4C4DE191" w:rsidR="0048219F" w:rsidRPr="0048219F" w:rsidRDefault="004B4DDD" w:rsidP="00415CE6">
      <w:pPr>
        <w:pStyle w:val="PargrafodaLista"/>
        <w:numPr>
          <w:ilvl w:val="0"/>
          <w:numId w:val="22"/>
        </w:numPr>
        <w:spacing w:after="0" w:line="240" w:lineRule="auto"/>
        <w:ind w:left="1069"/>
        <w:jc w:val="both"/>
        <w:rPr>
          <w:color w:val="000000" w:themeColor="text1"/>
          <w:szCs w:val="18"/>
        </w:rPr>
      </w:pPr>
      <w:r w:rsidRPr="004B4DDD">
        <w:rPr>
          <w:color w:val="000000" w:themeColor="text1"/>
          <w:szCs w:val="18"/>
        </w:rPr>
        <w:t>A solução SD-WAN proposta não poderá encaminhar nenhuma informação de tráfego para nuvem</w:t>
      </w:r>
      <w:r w:rsidR="0048219F" w:rsidRPr="0048219F">
        <w:rPr>
          <w:color w:val="000000" w:themeColor="text1"/>
          <w:szCs w:val="18"/>
        </w:rPr>
        <w:t xml:space="preserve"> para respeitar o princípio básico de rede privativa. Será permitido a atualização dos serviços e produtos pela nuvem de forma centralizada (exemplo a vacinas, IPS, versões do produto), os firewal</w:t>
      </w:r>
      <w:r w:rsidR="00E47AE0">
        <w:rPr>
          <w:color w:val="000000" w:themeColor="text1"/>
          <w:szCs w:val="18"/>
        </w:rPr>
        <w:t>l’s</w:t>
      </w:r>
      <w:r w:rsidR="0048219F" w:rsidRPr="0048219F">
        <w:rPr>
          <w:color w:val="000000" w:themeColor="text1"/>
          <w:szCs w:val="18"/>
        </w:rPr>
        <w:t xml:space="preserve"> devem permitir receber estas atualizações pela solução de </w:t>
      </w:r>
      <w:r w:rsidR="00A7499D" w:rsidRPr="0048219F">
        <w:rPr>
          <w:color w:val="000000" w:themeColor="text1"/>
          <w:szCs w:val="18"/>
        </w:rPr>
        <w:t>gerência</w:t>
      </w:r>
      <w:r w:rsidR="0048219F" w:rsidRPr="0048219F">
        <w:rPr>
          <w:color w:val="000000" w:themeColor="text1"/>
          <w:szCs w:val="18"/>
        </w:rPr>
        <w:t xml:space="preserve"> on-primeses caso não tenham conexão direta pela internet.</w:t>
      </w:r>
    </w:p>
    <w:p w14:paraId="4C951DE3" w14:textId="77777777" w:rsidR="0048219F" w:rsidRPr="0048219F" w:rsidRDefault="0048219F" w:rsidP="00EB1ADA">
      <w:pPr>
        <w:pStyle w:val="PargrafodaLista"/>
        <w:spacing w:after="0" w:line="240" w:lineRule="auto"/>
        <w:ind w:left="1069"/>
        <w:jc w:val="both"/>
        <w:rPr>
          <w:color w:val="000000" w:themeColor="text1"/>
          <w:szCs w:val="18"/>
        </w:rPr>
      </w:pPr>
    </w:p>
    <w:p w14:paraId="0FA87CA9"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A PROPONENTE deverá apresentar a arquitetura da solução com todos os componentes. Deve ter descrição detalhada sobre a solução incluindo o diagrama de arquitetura.</w:t>
      </w:r>
    </w:p>
    <w:p w14:paraId="4DC32826" w14:textId="77777777" w:rsidR="0048219F" w:rsidRPr="0048219F" w:rsidRDefault="0048219F" w:rsidP="00EB1ADA">
      <w:pPr>
        <w:pStyle w:val="PargrafodaLista"/>
        <w:spacing w:after="0" w:line="240" w:lineRule="auto"/>
        <w:ind w:left="1069"/>
        <w:jc w:val="both"/>
        <w:rPr>
          <w:color w:val="000000" w:themeColor="text1"/>
          <w:szCs w:val="18"/>
        </w:rPr>
      </w:pPr>
    </w:p>
    <w:p w14:paraId="52E821F4"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 xml:space="preserve">O PROPONENTE deverá ser responsável pela entrega e garantia da solução SD-WAN em todas as filiais e Datacenters. </w:t>
      </w:r>
    </w:p>
    <w:p w14:paraId="2E6B79EA" w14:textId="77777777" w:rsidR="0048219F" w:rsidRPr="0048219F" w:rsidRDefault="0048219F" w:rsidP="00EB1ADA">
      <w:pPr>
        <w:pStyle w:val="PargrafodaLista"/>
        <w:spacing w:after="0" w:line="240" w:lineRule="auto"/>
        <w:ind w:left="1069"/>
        <w:jc w:val="both"/>
        <w:rPr>
          <w:color w:val="000000" w:themeColor="text1"/>
          <w:szCs w:val="18"/>
        </w:rPr>
      </w:pPr>
    </w:p>
    <w:p w14:paraId="6C30CB8A"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A PROPONENTE deve fornecer um gerente de projeto.</w:t>
      </w:r>
    </w:p>
    <w:p w14:paraId="26FD5C8E" w14:textId="77777777" w:rsidR="0048219F" w:rsidRPr="0048219F" w:rsidRDefault="0048219F" w:rsidP="00EB1ADA">
      <w:pPr>
        <w:pStyle w:val="PargrafodaLista"/>
        <w:spacing w:after="0" w:line="240" w:lineRule="auto"/>
        <w:ind w:left="1069"/>
        <w:jc w:val="both"/>
        <w:rPr>
          <w:color w:val="000000" w:themeColor="text1"/>
          <w:szCs w:val="18"/>
        </w:rPr>
      </w:pPr>
    </w:p>
    <w:p w14:paraId="60D46AF5" w14:textId="62D274DC"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 PROPONENTE deverá dar garantia de cinco dias úteis da nova filial entregue, durante esses cinco dias a PROPONENTE deverá suportar qualquer alteração de configuração</w:t>
      </w:r>
      <w:r w:rsidR="00AF7CDB">
        <w:rPr>
          <w:color w:val="000000" w:themeColor="text1"/>
        </w:rPr>
        <w:t>, incluindo visitas presenciais, caso necessário</w:t>
      </w:r>
      <w:r w:rsidRPr="0048219F">
        <w:rPr>
          <w:color w:val="000000" w:themeColor="text1"/>
          <w:szCs w:val="18"/>
        </w:rPr>
        <w:t>.</w:t>
      </w:r>
    </w:p>
    <w:p w14:paraId="50181BC2" w14:textId="77777777" w:rsidR="0048219F" w:rsidRPr="0048219F" w:rsidRDefault="0048219F" w:rsidP="00EB1ADA">
      <w:pPr>
        <w:pStyle w:val="PargrafodaLista"/>
        <w:spacing w:after="0" w:line="240" w:lineRule="auto"/>
        <w:ind w:left="1069"/>
        <w:jc w:val="both"/>
        <w:rPr>
          <w:color w:val="000000" w:themeColor="text1"/>
          <w:szCs w:val="18"/>
        </w:rPr>
      </w:pPr>
    </w:p>
    <w:p w14:paraId="47EDCAC0"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 PROPONENTE deverá apresentar uma descrição geral das técnicas, abordagens e métodos utilizados para o projeto.</w:t>
      </w:r>
    </w:p>
    <w:p w14:paraId="08880976" w14:textId="77777777" w:rsidR="0048219F" w:rsidRPr="0048219F" w:rsidRDefault="0048219F" w:rsidP="00EB1ADA">
      <w:pPr>
        <w:pStyle w:val="PargrafodaLista"/>
        <w:spacing w:after="0" w:line="240" w:lineRule="auto"/>
        <w:ind w:left="1069"/>
        <w:jc w:val="both"/>
        <w:rPr>
          <w:color w:val="000000" w:themeColor="text1"/>
          <w:szCs w:val="18"/>
        </w:rPr>
      </w:pPr>
    </w:p>
    <w:p w14:paraId="65DFA1F2"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 PROPONENTE deverá apresentar um plano de projeto.</w:t>
      </w:r>
    </w:p>
    <w:p w14:paraId="4F54B5F4" w14:textId="77777777" w:rsidR="0048219F" w:rsidRPr="0048219F" w:rsidRDefault="0048219F" w:rsidP="00EB1ADA">
      <w:pPr>
        <w:pStyle w:val="PargrafodaLista"/>
        <w:spacing w:after="0" w:line="240" w:lineRule="auto"/>
        <w:ind w:left="1069"/>
        <w:jc w:val="both"/>
        <w:rPr>
          <w:color w:val="000000" w:themeColor="text1"/>
          <w:szCs w:val="18"/>
        </w:rPr>
      </w:pPr>
    </w:p>
    <w:p w14:paraId="7FD520D6" w14:textId="5C2C1C3A"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A solução deve consistir em plataforma de proteção de rede baseada em appliance físico com funcionalidades de Next Generation Firewall (NGFW) e SD-WAN, não sendo permitido appliances virtuais ou solução open source (produto montado</w:t>
      </w:r>
      <w:r w:rsidR="00D83559" w:rsidRPr="00D83559">
        <w:rPr>
          <w:color w:val="000000" w:themeColor="text1"/>
          <w:szCs w:val="18"/>
        </w:rPr>
        <w:t>), para o Firewall de proteção da gerência e para os equipamentos CPEs;</w:t>
      </w:r>
    </w:p>
    <w:p w14:paraId="2E59B1B9" w14:textId="77777777" w:rsidR="0048219F" w:rsidRPr="0048219F" w:rsidRDefault="0048219F" w:rsidP="00EB1ADA">
      <w:pPr>
        <w:pStyle w:val="PargrafodaLista"/>
        <w:spacing w:after="0" w:line="240" w:lineRule="auto"/>
        <w:ind w:left="1069"/>
        <w:jc w:val="both"/>
        <w:rPr>
          <w:color w:val="000000" w:themeColor="text1"/>
          <w:szCs w:val="18"/>
        </w:rPr>
      </w:pPr>
    </w:p>
    <w:p w14:paraId="255BB036" w14:textId="10E6409B" w:rsidR="0048219F" w:rsidRDefault="00EB7AE4" w:rsidP="00415CE6">
      <w:pPr>
        <w:pStyle w:val="PargrafodaLista"/>
        <w:numPr>
          <w:ilvl w:val="0"/>
          <w:numId w:val="22"/>
        </w:numPr>
        <w:spacing w:after="0" w:line="240" w:lineRule="auto"/>
        <w:ind w:left="1069"/>
        <w:jc w:val="both"/>
        <w:rPr>
          <w:color w:val="000000" w:themeColor="text1"/>
          <w:szCs w:val="18"/>
        </w:rPr>
      </w:pPr>
      <w:r w:rsidRPr="00EB7AE4">
        <w:rPr>
          <w:color w:val="000000" w:themeColor="text1"/>
          <w:szCs w:val="18"/>
        </w:rPr>
        <w:lastRenderedPageBreak/>
        <w:t>As funcionalidades de NGFW e SD-WAN devem ser ofertadas no mesmo appliance, não sendo permitido a composição de equipamentos separados para cada uma das funções. Além disso, todas as funções de NGFW, incluindo Deep Inspection, Inspeção SSL/TLS, que deverão ser executadas nos apliances locais (CPEs);</w:t>
      </w:r>
    </w:p>
    <w:p w14:paraId="21AD9BF4" w14:textId="77777777" w:rsidR="00EB7AE4" w:rsidRPr="0048219F" w:rsidRDefault="00EB7AE4" w:rsidP="00EB1ADA">
      <w:pPr>
        <w:pStyle w:val="PargrafodaLista"/>
        <w:spacing w:after="0" w:line="240" w:lineRule="auto"/>
        <w:ind w:left="1069"/>
        <w:jc w:val="both"/>
        <w:rPr>
          <w:color w:val="000000" w:themeColor="text1"/>
          <w:szCs w:val="18"/>
        </w:rPr>
      </w:pPr>
    </w:p>
    <w:p w14:paraId="4983D4B8" w14:textId="51B24481"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Os equipamentos, cabos, materiais, materiais de instalação e toda a miscelânea integrante desta RF</w:t>
      </w:r>
      <w:r w:rsidR="00C548A3">
        <w:rPr>
          <w:color w:val="000000" w:themeColor="text1"/>
          <w:szCs w:val="18"/>
        </w:rPr>
        <w:t>P</w:t>
      </w:r>
      <w:r w:rsidRPr="0048219F">
        <w:rPr>
          <w:color w:val="000000" w:themeColor="text1"/>
          <w:szCs w:val="18"/>
        </w:rPr>
        <w:t>, deverão ser homologadas para uso pela ANATEL.</w:t>
      </w:r>
    </w:p>
    <w:p w14:paraId="61846D29" w14:textId="77777777" w:rsidR="0048219F" w:rsidRPr="0048219F" w:rsidRDefault="0048219F" w:rsidP="00EB1ADA">
      <w:pPr>
        <w:pStyle w:val="PargrafodaLista"/>
        <w:spacing w:after="0" w:line="240" w:lineRule="auto"/>
        <w:ind w:left="1069"/>
        <w:jc w:val="both"/>
        <w:rPr>
          <w:color w:val="000000" w:themeColor="text1"/>
          <w:szCs w:val="18"/>
        </w:rPr>
      </w:pPr>
    </w:p>
    <w:p w14:paraId="305CA153" w14:textId="77777777" w:rsidR="0048219F" w:rsidRP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A solução deve permitir a utilização de ferramentas internas de otimização de tráfego, tais como, de duplicação de pacotes entre dois ou mais links, dentre outras, que atendam aos parâmetros de qualidade estabelecidos, objetivando uma melhor experiência de uso de aplicações;</w:t>
      </w:r>
    </w:p>
    <w:p w14:paraId="6CA5C86A" w14:textId="77777777" w:rsidR="0048219F" w:rsidRPr="0048219F" w:rsidRDefault="0048219F" w:rsidP="00EB1ADA">
      <w:pPr>
        <w:pStyle w:val="PargrafodaLista"/>
        <w:spacing w:after="0" w:line="240" w:lineRule="auto"/>
        <w:ind w:left="1069"/>
        <w:jc w:val="both"/>
        <w:rPr>
          <w:color w:val="000000" w:themeColor="text1"/>
          <w:szCs w:val="18"/>
        </w:rPr>
      </w:pPr>
    </w:p>
    <w:p w14:paraId="2F066D7D" w14:textId="77777777" w:rsidR="0048219F" w:rsidRDefault="0048219F" w:rsidP="00415CE6">
      <w:pPr>
        <w:pStyle w:val="PargrafodaLista"/>
        <w:numPr>
          <w:ilvl w:val="0"/>
          <w:numId w:val="22"/>
        </w:numPr>
        <w:spacing w:after="0" w:line="240" w:lineRule="auto"/>
        <w:ind w:left="1069"/>
        <w:jc w:val="both"/>
        <w:rPr>
          <w:color w:val="000000" w:themeColor="text1"/>
          <w:szCs w:val="18"/>
        </w:rPr>
      </w:pPr>
      <w:r w:rsidRPr="0048219F">
        <w:rPr>
          <w:color w:val="000000" w:themeColor="text1"/>
          <w:szCs w:val="18"/>
        </w:rPr>
        <w:t>Os equipamentos devem suportar o uso de VRF (Virtual Routing and Forwarding).</w:t>
      </w:r>
    </w:p>
    <w:p w14:paraId="0D55A0CF" w14:textId="77777777" w:rsidR="00317BE2" w:rsidRPr="00317BE2" w:rsidRDefault="00317BE2" w:rsidP="00317BE2">
      <w:pPr>
        <w:pStyle w:val="PargrafodaLista"/>
        <w:rPr>
          <w:color w:val="000000" w:themeColor="text1"/>
          <w:szCs w:val="18"/>
        </w:rPr>
      </w:pPr>
    </w:p>
    <w:p w14:paraId="21CE95CD" w14:textId="77777777" w:rsidR="00317BE2" w:rsidRPr="0048219F" w:rsidRDefault="00317BE2" w:rsidP="00317BE2">
      <w:pPr>
        <w:pStyle w:val="PargrafodaLista"/>
        <w:spacing w:after="0" w:line="240" w:lineRule="auto"/>
        <w:ind w:left="1069"/>
        <w:jc w:val="both"/>
        <w:rPr>
          <w:color w:val="000000" w:themeColor="text1"/>
          <w:szCs w:val="18"/>
        </w:rPr>
      </w:pPr>
    </w:p>
    <w:p w14:paraId="0C43449C" w14:textId="77777777" w:rsidR="009A7526" w:rsidRPr="009A7526" w:rsidRDefault="009A7526" w:rsidP="009A7526"/>
    <w:p w14:paraId="60D3C1F3" w14:textId="77777777" w:rsidR="00434A90" w:rsidRPr="0002662D" w:rsidRDefault="00434A90" w:rsidP="00415CE6">
      <w:pPr>
        <w:pStyle w:val="Ttulo1"/>
        <w:numPr>
          <w:ilvl w:val="0"/>
          <w:numId w:val="16"/>
        </w:numPr>
      </w:pPr>
      <w:bookmarkStart w:id="23" w:name="_Toc129694692"/>
      <w:bookmarkStart w:id="24" w:name="_Toc175756245"/>
      <w:bookmarkEnd w:id="8"/>
      <w:r w:rsidRPr="0002662D">
        <w:t>Requisitos</w:t>
      </w:r>
      <w:bookmarkEnd w:id="23"/>
      <w:bookmarkEnd w:id="24"/>
    </w:p>
    <w:p w14:paraId="36C47739" w14:textId="77777777" w:rsidR="00434A90" w:rsidRPr="0033074D" w:rsidRDefault="00434A90" w:rsidP="00434A90">
      <w:pPr>
        <w:pStyle w:val="PargrafodaLista"/>
        <w:spacing w:after="0" w:line="240" w:lineRule="auto"/>
        <w:ind w:left="360"/>
        <w:rPr>
          <w:rFonts w:eastAsiaTheme="majorEastAsia" w:cstheme="majorBidi"/>
          <w:b/>
          <w:color w:val="000000" w:themeColor="text1"/>
          <w:sz w:val="20"/>
          <w:szCs w:val="20"/>
        </w:rPr>
      </w:pPr>
    </w:p>
    <w:p w14:paraId="2A1E876C" w14:textId="60727877" w:rsidR="00434A90" w:rsidRPr="00CE62C0" w:rsidRDefault="00434A90" w:rsidP="00415CE6">
      <w:pPr>
        <w:pStyle w:val="PargrafodaLista"/>
        <w:numPr>
          <w:ilvl w:val="0"/>
          <w:numId w:val="29"/>
        </w:numPr>
        <w:spacing w:after="0" w:line="240" w:lineRule="auto"/>
        <w:ind w:left="1003"/>
        <w:jc w:val="both"/>
        <w:rPr>
          <w:color w:val="000000" w:themeColor="text1"/>
          <w:szCs w:val="18"/>
        </w:rPr>
      </w:pPr>
      <w:r w:rsidRPr="00CE62C0">
        <w:rPr>
          <w:color w:val="000000" w:themeColor="text1"/>
          <w:szCs w:val="18"/>
        </w:rPr>
        <w:t xml:space="preserve">A solução proposta pela </w:t>
      </w:r>
      <w:r>
        <w:rPr>
          <w:color w:val="000000" w:themeColor="text1"/>
          <w:szCs w:val="18"/>
        </w:rPr>
        <w:t>PROPONENTE</w:t>
      </w:r>
      <w:r w:rsidRPr="00CE62C0">
        <w:rPr>
          <w:color w:val="000000" w:themeColor="text1"/>
          <w:szCs w:val="18"/>
        </w:rPr>
        <w:t xml:space="preserve"> deve atender a todos os requisitos da </w:t>
      </w:r>
      <w:r>
        <w:rPr>
          <w:color w:val="000000" w:themeColor="text1"/>
          <w:szCs w:val="18"/>
        </w:rPr>
        <w:t>Declaração de Conformidade</w:t>
      </w:r>
      <w:r w:rsidRPr="00CE62C0">
        <w:rPr>
          <w:color w:val="000000" w:themeColor="text1"/>
          <w:szCs w:val="18"/>
        </w:rPr>
        <w:t xml:space="preserve"> (</w:t>
      </w:r>
      <w:r>
        <w:rPr>
          <w:color w:val="000000" w:themeColor="text1"/>
          <w:szCs w:val="18"/>
        </w:rPr>
        <w:t xml:space="preserve">“Anexo </w:t>
      </w:r>
      <w:r w:rsidR="0089148C">
        <w:rPr>
          <w:color w:val="000000" w:themeColor="text1"/>
          <w:szCs w:val="18"/>
        </w:rPr>
        <w:t>A</w:t>
      </w:r>
      <w:r w:rsidR="00324832">
        <w:rPr>
          <w:color w:val="000000" w:themeColor="text1"/>
          <w:szCs w:val="18"/>
        </w:rPr>
        <w:t xml:space="preserve"> – SOC”</w:t>
      </w:r>
      <w:r w:rsidRPr="00CE62C0">
        <w:rPr>
          <w:color w:val="000000" w:themeColor="text1"/>
          <w:szCs w:val="18"/>
        </w:rPr>
        <w:t xml:space="preserve">). Além disso, existem requisitos que são específicos para a resposta da </w:t>
      </w:r>
      <w:r>
        <w:rPr>
          <w:color w:val="000000" w:themeColor="text1"/>
          <w:szCs w:val="18"/>
        </w:rPr>
        <w:t>PROPONENTE</w:t>
      </w:r>
      <w:r w:rsidRPr="00CE62C0">
        <w:rPr>
          <w:color w:val="000000" w:themeColor="text1"/>
          <w:szCs w:val="18"/>
        </w:rPr>
        <w:t>.</w:t>
      </w:r>
    </w:p>
    <w:p w14:paraId="703DF92C" w14:textId="77777777" w:rsidR="00434A90" w:rsidRPr="00827CFC" w:rsidRDefault="00434A90" w:rsidP="00434A90">
      <w:pPr>
        <w:pStyle w:val="PargrafodaLista"/>
        <w:spacing w:after="0" w:line="240" w:lineRule="auto"/>
        <w:ind w:left="22"/>
        <w:rPr>
          <w:color w:val="FFFFFF" w:themeColor="background1"/>
          <w:szCs w:val="18"/>
        </w:rPr>
      </w:pPr>
    </w:p>
    <w:p w14:paraId="4CFCCBFF" w14:textId="77777777" w:rsidR="00CC783F" w:rsidRPr="00CC783F" w:rsidRDefault="00CC783F" w:rsidP="00415CE6">
      <w:pPr>
        <w:pStyle w:val="PargrafodaLista"/>
        <w:keepNext/>
        <w:keepLines/>
        <w:numPr>
          <w:ilvl w:val="0"/>
          <w:numId w:val="17"/>
        </w:numPr>
        <w:spacing w:before="40" w:after="0"/>
        <w:contextualSpacing w:val="0"/>
        <w:outlineLvl w:val="1"/>
        <w:rPr>
          <w:rFonts w:eastAsiaTheme="majorEastAsia" w:cstheme="majorBidi"/>
          <w:vanish/>
          <w:color w:val="000000" w:themeColor="text1"/>
          <w:szCs w:val="18"/>
        </w:rPr>
      </w:pPr>
      <w:bookmarkStart w:id="25" w:name="_Toc125539361"/>
      <w:bookmarkStart w:id="26" w:name="_Toc125556259"/>
      <w:bookmarkStart w:id="27" w:name="_Toc125556425"/>
      <w:bookmarkStart w:id="28" w:name="_Toc125556845"/>
      <w:bookmarkStart w:id="29" w:name="_Toc125557219"/>
      <w:bookmarkStart w:id="30" w:name="_Toc125557940"/>
    </w:p>
    <w:p w14:paraId="190D5C84" w14:textId="77777777" w:rsidR="00CC783F" w:rsidRPr="00CC783F" w:rsidRDefault="00CC783F" w:rsidP="00415CE6">
      <w:pPr>
        <w:pStyle w:val="PargrafodaLista"/>
        <w:keepNext/>
        <w:keepLines/>
        <w:numPr>
          <w:ilvl w:val="0"/>
          <w:numId w:val="17"/>
        </w:numPr>
        <w:spacing w:before="40" w:after="0"/>
        <w:contextualSpacing w:val="0"/>
        <w:outlineLvl w:val="1"/>
        <w:rPr>
          <w:rFonts w:eastAsiaTheme="majorEastAsia" w:cstheme="majorBidi"/>
          <w:vanish/>
          <w:color w:val="000000" w:themeColor="text1"/>
          <w:szCs w:val="18"/>
        </w:rPr>
      </w:pPr>
    </w:p>
    <w:p w14:paraId="5166BB20" w14:textId="192AC67D" w:rsidR="00434A90" w:rsidRDefault="00434A90" w:rsidP="00415CE6">
      <w:pPr>
        <w:pStyle w:val="Ttulo2"/>
        <w:numPr>
          <w:ilvl w:val="1"/>
          <w:numId w:val="17"/>
        </w:numPr>
        <w:rPr>
          <w:color w:val="000000" w:themeColor="text1"/>
          <w:sz w:val="18"/>
          <w:szCs w:val="18"/>
        </w:rPr>
      </w:pPr>
      <w:r w:rsidRPr="003E6B32">
        <w:rPr>
          <w:color w:val="000000" w:themeColor="text1"/>
          <w:sz w:val="18"/>
          <w:szCs w:val="18"/>
        </w:rPr>
        <w:t>Requisitos de Documentação</w:t>
      </w:r>
      <w:bookmarkEnd w:id="25"/>
      <w:bookmarkEnd w:id="26"/>
      <w:bookmarkEnd w:id="27"/>
      <w:bookmarkEnd w:id="28"/>
      <w:bookmarkEnd w:id="29"/>
      <w:bookmarkEnd w:id="30"/>
    </w:p>
    <w:p w14:paraId="6D25A1CC" w14:textId="77777777" w:rsidR="00434A90" w:rsidRPr="00827CFC" w:rsidRDefault="00434A90" w:rsidP="009A7526">
      <w:pPr>
        <w:pStyle w:val="PargrafodaLista"/>
        <w:spacing w:after="0" w:line="240" w:lineRule="auto"/>
        <w:ind w:left="792"/>
        <w:rPr>
          <w:rFonts w:eastAsiaTheme="majorEastAsia" w:cstheme="majorBidi"/>
          <w:bCs/>
          <w:color w:val="FFFFFF" w:themeColor="background1"/>
          <w:szCs w:val="18"/>
        </w:rPr>
      </w:pPr>
    </w:p>
    <w:p w14:paraId="57BD13E2"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0BB099D9"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110ADE05"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68F42487"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792A5084"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675FD35C"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623C508E"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3EEB3326"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6016114B"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49A257F1" w14:textId="77777777" w:rsidR="00434A90" w:rsidRPr="009A7526" w:rsidRDefault="00434A90" w:rsidP="00415CE6">
      <w:pPr>
        <w:pStyle w:val="PargrafodaLista"/>
        <w:numPr>
          <w:ilvl w:val="0"/>
          <w:numId w:val="24"/>
        </w:numPr>
        <w:spacing w:line="240" w:lineRule="auto"/>
        <w:rPr>
          <w:vanish/>
          <w:color w:val="FFFFFF" w:themeColor="background1"/>
          <w:sz w:val="4"/>
          <w:szCs w:val="4"/>
        </w:rPr>
      </w:pPr>
    </w:p>
    <w:p w14:paraId="74148F64"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53CDDD2C"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1BAAC5EA"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01776F30"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5DF13B5C"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0A7F17BC"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48BE4809"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46DE58B6"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5AFE16FB"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60C4855B" w14:textId="77777777" w:rsidR="00434A90" w:rsidRPr="009A7526" w:rsidRDefault="00434A90" w:rsidP="00415CE6">
      <w:pPr>
        <w:pStyle w:val="PargrafodaLista"/>
        <w:numPr>
          <w:ilvl w:val="0"/>
          <w:numId w:val="25"/>
        </w:numPr>
        <w:spacing w:line="240" w:lineRule="auto"/>
        <w:rPr>
          <w:vanish/>
          <w:color w:val="FFFFFF" w:themeColor="background1"/>
          <w:sz w:val="4"/>
          <w:szCs w:val="4"/>
        </w:rPr>
      </w:pPr>
    </w:p>
    <w:p w14:paraId="6E3CDCA8"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2FEA08C0"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405E80FF"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048788E9"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5E9C170D"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252D47B5"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5524B981"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7CED6007" w14:textId="77777777" w:rsidR="00434A90" w:rsidRPr="009A7526" w:rsidRDefault="00434A90" w:rsidP="00415CE6">
      <w:pPr>
        <w:pStyle w:val="PargrafodaLista"/>
        <w:numPr>
          <w:ilvl w:val="0"/>
          <w:numId w:val="23"/>
        </w:numPr>
        <w:spacing w:line="240" w:lineRule="auto"/>
        <w:rPr>
          <w:vanish/>
          <w:color w:val="FFFFFF" w:themeColor="background1"/>
          <w:sz w:val="4"/>
          <w:szCs w:val="4"/>
        </w:rPr>
      </w:pPr>
    </w:p>
    <w:p w14:paraId="3989E866"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7AA574A2"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3878540D"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7B3D5175"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7A6AF46E"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743014C5"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7399D0A9"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6EE6D06A"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27D65770"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64E530F0" w14:textId="77777777" w:rsidR="00434A90" w:rsidRPr="009A7526" w:rsidRDefault="00434A90" w:rsidP="00415CE6">
      <w:pPr>
        <w:pStyle w:val="PargrafodaLista"/>
        <w:numPr>
          <w:ilvl w:val="0"/>
          <w:numId w:val="26"/>
        </w:numPr>
        <w:spacing w:line="240" w:lineRule="auto"/>
        <w:rPr>
          <w:vanish/>
          <w:color w:val="FFFFFF" w:themeColor="background1"/>
          <w:sz w:val="4"/>
          <w:szCs w:val="4"/>
        </w:rPr>
      </w:pPr>
    </w:p>
    <w:p w14:paraId="47934B71"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78C2093C"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46E9452C"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7E0F84EB"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346B26B4"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0DB8A0A2"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7EF72723"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6AA56412"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65FCF834" w14:textId="77777777" w:rsidR="00434A90" w:rsidRPr="009A7526" w:rsidRDefault="00434A90" w:rsidP="00415CE6">
      <w:pPr>
        <w:pStyle w:val="PargrafodaLista"/>
        <w:numPr>
          <w:ilvl w:val="0"/>
          <w:numId w:val="27"/>
        </w:numPr>
        <w:spacing w:line="240" w:lineRule="auto"/>
        <w:rPr>
          <w:vanish/>
          <w:color w:val="FFFFFF" w:themeColor="background1"/>
          <w:sz w:val="4"/>
          <w:szCs w:val="4"/>
        </w:rPr>
      </w:pPr>
    </w:p>
    <w:p w14:paraId="34CAD1C9"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63DEDF43"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782805F9"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327A0C3B"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0F340722"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5A0252B4"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262BBBCD"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76D07D56"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37655297" w14:textId="77777777" w:rsidR="00434A90" w:rsidRPr="009A7526" w:rsidRDefault="00434A90" w:rsidP="00415CE6">
      <w:pPr>
        <w:pStyle w:val="PargrafodaLista"/>
        <w:numPr>
          <w:ilvl w:val="0"/>
          <w:numId w:val="28"/>
        </w:numPr>
        <w:spacing w:line="240" w:lineRule="auto"/>
        <w:rPr>
          <w:vanish/>
          <w:color w:val="FFFFFF" w:themeColor="background1"/>
          <w:sz w:val="4"/>
          <w:szCs w:val="4"/>
        </w:rPr>
      </w:pPr>
    </w:p>
    <w:p w14:paraId="451E388E" w14:textId="77777777" w:rsidR="00434A90" w:rsidRPr="009A7526" w:rsidRDefault="00434A90" w:rsidP="00415CE6">
      <w:pPr>
        <w:pStyle w:val="PargrafodaLista"/>
        <w:numPr>
          <w:ilvl w:val="0"/>
          <w:numId w:val="28"/>
        </w:numPr>
        <w:spacing w:line="240" w:lineRule="auto"/>
        <w:rPr>
          <w:vanish/>
          <w:color w:val="000000" w:themeColor="text1"/>
          <w:sz w:val="4"/>
          <w:szCs w:val="4"/>
        </w:rPr>
      </w:pPr>
    </w:p>
    <w:p w14:paraId="336C874A" w14:textId="77777777" w:rsidR="00434A90" w:rsidRPr="00D406FA" w:rsidRDefault="00434A90" w:rsidP="00415CE6">
      <w:pPr>
        <w:pStyle w:val="PargrafodaLista"/>
        <w:numPr>
          <w:ilvl w:val="0"/>
          <w:numId w:val="30"/>
        </w:numPr>
        <w:spacing w:line="240" w:lineRule="auto"/>
        <w:ind w:left="992"/>
        <w:rPr>
          <w:color w:val="000000" w:themeColor="text1"/>
          <w:szCs w:val="18"/>
        </w:rPr>
      </w:pPr>
      <w:r w:rsidRPr="00D406FA">
        <w:rPr>
          <w:color w:val="000000" w:themeColor="text1"/>
          <w:szCs w:val="18"/>
        </w:rPr>
        <w:t xml:space="preserve">A </w:t>
      </w:r>
      <w:r>
        <w:rPr>
          <w:color w:val="000000" w:themeColor="text1"/>
          <w:szCs w:val="18"/>
        </w:rPr>
        <w:t>PROPONENTE</w:t>
      </w:r>
      <w:r w:rsidRPr="00D406FA">
        <w:rPr>
          <w:color w:val="000000" w:themeColor="text1"/>
          <w:szCs w:val="18"/>
        </w:rPr>
        <w:t xml:space="preserve"> deve fornecer documentação </w:t>
      </w:r>
      <w:r>
        <w:rPr>
          <w:color w:val="000000" w:themeColor="text1"/>
          <w:szCs w:val="18"/>
        </w:rPr>
        <w:t xml:space="preserve">detalhada </w:t>
      </w:r>
      <w:r w:rsidRPr="00D406FA">
        <w:rPr>
          <w:color w:val="000000" w:themeColor="text1"/>
          <w:szCs w:val="18"/>
        </w:rPr>
        <w:t>para as funções de software e plataformas de hardware, incluindo a</w:t>
      </w:r>
      <w:r>
        <w:rPr>
          <w:color w:val="000000" w:themeColor="text1"/>
          <w:szCs w:val="18"/>
        </w:rPr>
        <w:t>s</w:t>
      </w:r>
      <w:r w:rsidRPr="00D406FA">
        <w:rPr>
          <w:color w:val="000000" w:themeColor="text1"/>
          <w:szCs w:val="18"/>
        </w:rPr>
        <w:t xml:space="preserve"> descriç</w:t>
      </w:r>
      <w:r>
        <w:rPr>
          <w:color w:val="000000" w:themeColor="text1"/>
          <w:szCs w:val="18"/>
        </w:rPr>
        <w:t>ões</w:t>
      </w:r>
      <w:r w:rsidRPr="00D406FA">
        <w:rPr>
          <w:color w:val="000000" w:themeColor="text1"/>
          <w:szCs w:val="18"/>
        </w:rPr>
        <w:t xml:space="preserve"> d</w:t>
      </w:r>
      <w:r>
        <w:rPr>
          <w:color w:val="000000" w:themeColor="text1"/>
          <w:szCs w:val="18"/>
        </w:rPr>
        <w:t>e:</w:t>
      </w:r>
      <w:r w:rsidRPr="00D406FA">
        <w:rPr>
          <w:color w:val="000000" w:themeColor="text1"/>
          <w:szCs w:val="18"/>
        </w:rPr>
        <w:t xml:space="preserve"> produto</w:t>
      </w:r>
      <w:r>
        <w:rPr>
          <w:color w:val="000000" w:themeColor="text1"/>
          <w:szCs w:val="18"/>
        </w:rPr>
        <w:t>;</w:t>
      </w:r>
      <w:r w:rsidRPr="00D406FA">
        <w:rPr>
          <w:color w:val="000000" w:themeColor="text1"/>
          <w:szCs w:val="18"/>
        </w:rPr>
        <w:t xml:space="preserve"> funcional</w:t>
      </w:r>
      <w:r>
        <w:rPr>
          <w:color w:val="000000" w:themeColor="text1"/>
          <w:szCs w:val="18"/>
        </w:rPr>
        <w:t xml:space="preserve">; interfaces; arquitetura; </w:t>
      </w:r>
      <w:r w:rsidRPr="00D406FA">
        <w:rPr>
          <w:color w:val="000000" w:themeColor="text1"/>
          <w:szCs w:val="18"/>
        </w:rPr>
        <w:t>e</w:t>
      </w:r>
      <w:r>
        <w:rPr>
          <w:color w:val="000000" w:themeColor="text1"/>
          <w:szCs w:val="18"/>
        </w:rPr>
        <w:t>,</w:t>
      </w:r>
      <w:r w:rsidRPr="00D406FA">
        <w:rPr>
          <w:color w:val="000000" w:themeColor="text1"/>
          <w:szCs w:val="18"/>
        </w:rPr>
        <w:t xml:space="preserve"> fotografias do</w:t>
      </w:r>
      <w:r>
        <w:rPr>
          <w:color w:val="000000" w:themeColor="text1"/>
          <w:szCs w:val="18"/>
        </w:rPr>
        <w:t>s</w:t>
      </w:r>
      <w:r w:rsidRPr="00D406FA">
        <w:rPr>
          <w:color w:val="000000" w:themeColor="text1"/>
          <w:szCs w:val="18"/>
        </w:rPr>
        <w:t xml:space="preserve"> equipamento</w:t>
      </w:r>
      <w:r>
        <w:rPr>
          <w:color w:val="000000" w:themeColor="text1"/>
          <w:szCs w:val="18"/>
        </w:rPr>
        <w:t>s</w:t>
      </w:r>
      <w:r w:rsidRPr="00D406FA">
        <w:rPr>
          <w:color w:val="000000" w:themeColor="text1"/>
          <w:szCs w:val="18"/>
        </w:rPr>
        <w:t>.</w:t>
      </w:r>
    </w:p>
    <w:p w14:paraId="658EE458" w14:textId="77777777" w:rsidR="00434A90" w:rsidRPr="00D406FA" w:rsidRDefault="00434A90" w:rsidP="00434A90">
      <w:pPr>
        <w:pStyle w:val="PargrafodaLista"/>
        <w:spacing w:line="240" w:lineRule="auto"/>
        <w:ind w:left="83"/>
        <w:rPr>
          <w:color w:val="000000" w:themeColor="text1"/>
          <w:szCs w:val="18"/>
        </w:rPr>
      </w:pPr>
    </w:p>
    <w:p w14:paraId="35DAE23B" w14:textId="77777777" w:rsidR="00434A90" w:rsidRPr="00EE1C2B" w:rsidRDefault="00434A90" w:rsidP="00415CE6">
      <w:pPr>
        <w:pStyle w:val="PargrafodaLista"/>
        <w:numPr>
          <w:ilvl w:val="0"/>
          <w:numId w:val="30"/>
        </w:numPr>
        <w:spacing w:line="240" w:lineRule="auto"/>
        <w:ind w:left="992"/>
        <w:rPr>
          <w:szCs w:val="18"/>
        </w:rPr>
      </w:pPr>
      <w:r w:rsidRPr="00EE1C2B">
        <w:rPr>
          <w:szCs w:val="18"/>
        </w:rPr>
        <w:t xml:space="preserve">A </w:t>
      </w:r>
      <w:r>
        <w:rPr>
          <w:szCs w:val="18"/>
        </w:rPr>
        <w:t>PROPONENTE</w:t>
      </w:r>
      <w:r w:rsidRPr="00EE1C2B">
        <w:rPr>
          <w:szCs w:val="18"/>
        </w:rPr>
        <w:t xml:space="preserve"> deve fornecer</w:t>
      </w:r>
      <w:r w:rsidRPr="00FF7829">
        <w:rPr>
          <w:szCs w:val="18"/>
        </w:rPr>
        <w:t>, caso necessário,</w:t>
      </w:r>
      <w:r w:rsidRPr="00EE1C2B">
        <w:rPr>
          <w:szCs w:val="18"/>
        </w:rPr>
        <w:t xml:space="preserve"> relatórios de </w:t>
      </w:r>
      <w:r w:rsidRPr="00FF7829">
        <w:rPr>
          <w:szCs w:val="18"/>
        </w:rPr>
        <w:t>testes</w:t>
      </w:r>
      <w:r w:rsidRPr="00EE1C2B">
        <w:rPr>
          <w:szCs w:val="18"/>
        </w:rPr>
        <w:t xml:space="preserve"> que </w:t>
      </w:r>
      <w:r>
        <w:rPr>
          <w:szCs w:val="18"/>
        </w:rPr>
        <w:t xml:space="preserve">garantam </w:t>
      </w:r>
      <w:r w:rsidRPr="00EE1C2B">
        <w:rPr>
          <w:szCs w:val="18"/>
        </w:rPr>
        <w:t xml:space="preserve">conformidade com as normas </w:t>
      </w:r>
      <w:r>
        <w:rPr>
          <w:szCs w:val="18"/>
        </w:rPr>
        <w:t>vigentes</w:t>
      </w:r>
      <w:r w:rsidRPr="00EE1C2B">
        <w:rPr>
          <w:szCs w:val="18"/>
        </w:rPr>
        <w:t xml:space="preserve"> e qualquer documentação exigida para homologação no Brasil (Anatel)</w:t>
      </w:r>
      <w:r>
        <w:rPr>
          <w:szCs w:val="18"/>
        </w:rPr>
        <w:t>.</w:t>
      </w:r>
    </w:p>
    <w:p w14:paraId="2925B83E" w14:textId="77777777" w:rsidR="00434A90" w:rsidRPr="001571B9" w:rsidRDefault="00434A90" w:rsidP="00434A90">
      <w:pPr>
        <w:pStyle w:val="PargrafodaLista"/>
        <w:spacing w:line="240" w:lineRule="auto"/>
        <w:ind w:left="11"/>
        <w:rPr>
          <w:color w:val="FF0000"/>
          <w:szCs w:val="18"/>
        </w:rPr>
      </w:pPr>
    </w:p>
    <w:p w14:paraId="2719EEF4" w14:textId="77777777" w:rsidR="00434A90" w:rsidRDefault="00434A90" w:rsidP="00415CE6">
      <w:pPr>
        <w:pStyle w:val="PargrafodaLista"/>
        <w:numPr>
          <w:ilvl w:val="0"/>
          <w:numId w:val="30"/>
        </w:numPr>
        <w:spacing w:line="240" w:lineRule="auto"/>
        <w:ind w:left="992"/>
        <w:rPr>
          <w:color w:val="000000" w:themeColor="text1"/>
          <w:szCs w:val="18"/>
        </w:rPr>
      </w:pPr>
      <w:r w:rsidRPr="00D406FA">
        <w:rPr>
          <w:color w:val="000000" w:themeColor="text1"/>
          <w:szCs w:val="18"/>
        </w:rPr>
        <w:t xml:space="preserve">A </w:t>
      </w:r>
      <w:r>
        <w:rPr>
          <w:color w:val="000000" w:themeColor="text1"/>
          <w:szCs w:val="18"/>
        </w:rPr>
        <w:t>PROPONENTE</w:t>
      </w:r>
      <w:r w:rsidRPr="00D406FA">
        <w:rPr>
          <w:color w:val="000000" w:themeColor="text1"/>
          <w:szCs w:val="18"/>
        </w:rPr>
        <w:t xml:space="preserve"> deve fornecer documentação para </w:t>
      </w:r>
      <w:r>
        <w:rPr>
          <w:color w:val="000000" w:themeColor="text1"/>
          <w:szCs w:val="18"/>
        </w:rPr>
        <w:t>s</w:t>
      </w:r>
      <w:r w:rsidRPr="00D406FA">
        <w:rPr>
          <w:color w:val="000000" w:themeColor="text1"/>
          <w:szCs w:val="18"/>
        </w:rPr>
        <w:t>uport</w:t>
      </w:r>
      <w:r>
        <w:rPr>
          <w:color w:val="000000" w:themeColor="text1"/>
          <w:szCs w:val="18"/>
        </w:rPr>
        <w:t>ar</w:t>
      </w:r>
      <w:r w:rsidRPr="00D406FA">
        <w:rPr>
          <w:color w:val="000000" w:themeColor="text1"/>
          <w:szCs w:val="18"/>
        </w:rPr>
        <w:t xml:space="preserve"> os serviços de implantação e operaç</w:t>
      </w:r>
      <w:r>
        <w:rPr>
          <w:color w:val="000000" w:themeColor="text1"/>
          <w:szCs w:val="18"/>
        </w:rPr>
        <w:t>ão</w:t>
      </w:r>
      <w:r w:rsidRPr="00D406FA">
        <w:rPr>
          <w:color w:val="000000" w:themeColor="text1"/>
          <w:szCs w:val="18"/>
        </w:rPr>
        <w:t xml:space="preserve">, incluindo </w:t>
      </w:r>
      <w:r>
        <w:rPr>
          <w:color w:val="000000" w:themeColor="text1"/>
          <w:szCs w:val="18"/>
        </w:rPr>
        <w:t>os manuais de:</w:t>
      </w:r>
      <w:r w:rsidRPr="00D406FA">
        <w:rPr>
          <w:color w:val="000000" w:themeColor="text1"/>
          <w:szCs w:val="18"/>
        </w:rPr>
        <w:t xml:space="preserve"> </w:t>
      </w:r>
      <w:r>
        <w:rPr>
          <w:color w:val="000000" w:themeColor="text1"/>
          <w:szCs w:val="18"/>
        </w:rPr>
        <w:t>d</w:t>
      </w:r>
      <w:r w:rsidRPr="00D406FA">
        <w:rPr>
          <w:color w:val="000000" w:themeColor="text1"/>
          <w:szCs w:val="18"/>
        </w:rPr>
        <w:t>imensionamento</w:t>
      </w:r>
      <w:r>
        <w:rPr>
          <w:color w:val="000000" w:themeColor="text1"/>
          <w:szCs w:val="18"/>
        </w:rPr>
        <w:t>; i</w:t>
      </w:r>
      <w:r w:rsidRPr="00D406FA">
        <w:rPr>
          <w:color w:val="000000" w:themeColor="text1"/>
          <w:szCs w:val="18"/>
        </w:rPr>
        <w:t>nstalação</w:t>
      </w:r>
      <w:r>
        <w:rPr>
          <w:color w:val="000000" w:themeColor="text1"/>
          <w:szCs w:val="18"/>
        </w:rPr>
        <w:t>; c</w:t>
      </w:r>
      <w:r w:rsidRPr="00D406FA">
        <w:rPr>
          <w:color w:val="000000" w:themeColor="text1"/>
          <w:szCs w:val="18"/>
        </w:rPr>
        <w:t>onfiguração</w:t>
      </w:r>
      <w:r>
        <w:rPr>
          <w:color w:val="000000" w:themeColor="text1"/>
          <w:szCs w:val="18"/>
        </w:rPr>
        <w:t>;</w:t>
      </w:r>
      <w:r w:rsidRPr="00D406FA">
        <w:rPr>
          <w:color w:val="000000" w:themeColor="text1"/>
          <w:szCs w:val="18"/>
        </w:rPr>
        <w:t xml:space="preserve"> e</w:t>
      </w:r>
      <w:r>
        <w:rPr>
          <w:color w:val="000000" w:themeColor="text1"/>
          <w:szCs w:val="18"/>
        </w:rPr>
        <w:t>,</w:t>
      </w:r>
      <w:r w:rsidRPr="00D406FA">
        <w:rPr>
          <w:color w:val="000000" w:themeColor="text1"/>
          <w:szCs w:val="18"/>
        </w:rPr>
        <w:t xml:space="preserve"> </w:t>
      </w:r>
      <w:r>
        <w:rPr>
          <w:color w:val="000000" w:themeColor="text1"/>
          <w:szCs w:val="18"/>
        </w:rPr>
        <w:t>c</w:t>
      </w:r>
      <w:r w:rsidRPr="00D406FA">
        <w:rPr>
          <w:color w:val="000000" w:themeColor="text1"/>
          <w:szCs w:val="18"/>
        </w:rPr>
        <w:t>omissionamento, bem como um guia de Operação e Manutenção.</w:t>
      </w:r>
    </w:p>
    <w:p w14:paraId="1AB69423" w14:textId="77777777" w:rsidR="00E12167" w:rsidRPr="00E12167" w:rsidRDefault="00E12167" w:rsidP="00E12167">
      <w:pPr>
        <w:pStyle w:val="PargrafodaLista"/>
        <w:rPr>
          <w:color w:val="000000" w:themeColor="text1"/>
          <w:szCs w:val="18"/>
        </w:rPr>
      </w:pPr>
    </w:p>
    <w:p w14:paraId="44847914" w14:textId="1A0DAC15" w:rsidR="00E83E14" w:rsidRPr="009357DC" w:rsidRDefault="00E83E14" w:rsidP="00415CE6">
      <w:pPr>
        <w:pStyle w:val="PargrafodaLista"/>
        <w:numPr>
          <w:ilvl w:val="0"/>
          <w:numId w:val="30"/>
        </w:numPr>
        <w:spacing w:line="240" w:lineRule="auto"/>
        <w:ind w:left="992"/>
        <w:rPr>
          <w:szCs w:val="18"/>
        </w:rPr>
      </w:pPr>
      <w:r w:rsidRPr="009357DC">
        <w:rPr>
          <w:szCs w:val="18"/>
        </w:rPr>
        <w:t>Deverá constar na proposta técnica uma descrição das atividades e itens previstos na</w:t>
      </w:r>
      <w:r w:rsidR="00AA0E94" w:rsidRPr="009357DC">
        <w:rPr>
          <w:szCs w:val="18"/>
        </w:rPr>
        <w:t>s</w:t>
      </w:r>
      <w:r w:rsidRPr="009357DC">
        <w:rPr>
          <w:szCs w:val="18"/>
        </w:rPr>
        <w:t xml:space="preserve"> manutenç</w:t>
      </w:r>
      <w:r w:rsidR="00AA0E94" w:rsidRPr="009357DC">
        <w:rPr>
          <w:szCs w:val="18"/>
        </w:rPr>
        <w:t>ões</w:t>
      </w:r>
      <w:r w:rsidRPr="009357DC">
        <w:rPr>
          <w:szCs w:val="18"/>
        </w:rPr>
        <w:t xml:space="preserve"> preventiva, </w:t>
      </w:r>
      <w:r w:rsidR="00AA0E94" w:rsidRPr="009357DC">
        <w:rPr>
          <w:szCs w:val="18"/>
        </w:rPr>
        <w:t xml:space="preserve">preditiva e corretiva, </w:t>
      </w:r>
      <w:r w:rsidRPr="009357DC">
        <w:rPr>
          <w:szCs w:val="18"/>
        </w:rPr>
        <w:t>incluindo o plano e periodicidade (recomendada pelo fabricante).</w:t>
      </w:r>
    </w:p>
    <w:p w14:paraId="5D803C19" w14:textId="77777777" w:rsidR="00376CF6" w:rsidRPr="00376CF6" w:rsidRDefault="00376CF6" w:rsidP="00376CF6">
      <w:pPr>
        <w:pStyle w:val="PargrafodaLista"/>
        <w:rPr>
          <w:color w:val="FF0000"/>
          <w:szCs w:val="18"/>
        </w:rPr>
      </w:pPr>
    </w:p>
    <w:p w14:paraId="247EA6FF" w14:textId="77777777" w:rsidR="00376CF6" w:rsidRDefault="00376CF6" w:rsidP="00415CE6">
      <w:pPr>
        <w:pStyle w:val="PargrafodaLista"/>
        <w:numPr>
          <w:ilvl w:val="0"/>
          <w:numId w:val="30"/>
        </w:numPr>
        <w:spacing w:line="240" w:lineRule="auto"/>
        <w:ind w:left="992"/>
        <w:rPr>
          <w:color w:val="000000" w:themeColor="text1"/>
          <w:szCs w:val="18"/>
        </w:rPr>
      </w:pPr>
      <w:r w:rsidRPr="00376CF6">
        <w:rPr>
          <w:color w:val="000000" w:themeColor="text1"/>
          <w:szCs w:val="18"/>
        </w:rPr>
        <w:t>A PROPONENTE deve apresentar no mínimo as seguintes documentações:</w:t>
      </w:r>
    </w:p>
    <w:p w14:paraId="3220039A" w14:textId="77777777" w:rsidR="00376CF6" w:rsidRPr="00376CF6" w:rsidRDefault="00376CF6" w:rsidP="00376CF6">
      <w:pPr>
        <w:pStyle w:val="PargrafodaLista"/>
        <w:rPr>
          <w:color w:val="000000" w:themeColor="text1"/>
          <w:szCs w:val="18"/>
        </w:rPr>
      </w:pPr>
    </w:p>
    <w:p w14:paraId="425CD2E8" w14:textId="66796CBD" w:rsidR="00C07E6A" w:rsidRPr="00C07E6A" w:rsidRDefault="00376CF6" w:rsidP="00415CE6">
      <w:pPr>
        <w:pStyle w:val="PargrafodaLista"/>
        <w:numPr>
          <w:ilvl w:val="0"/>
          <w:numId w:val="34"/>
        </w:numPr>
        <w:spacing w:before="100" w:beforeAutospacing="1" w:after="100" w:afterAutospacing="1" w:line="276" w:lineRule="auto"/>
        <w:rPr>
          <w:color w:val="000000" w:themeColor="text1"/>
          <w:szCs w:val="18"/>
        </w:rPr>
      </w:pPr>
      <w:r w:rsidRPr="00C07E6A">
        <w:rPr>
          <w:color w:val="000000" w:themeColor="text1"/>
          <w:szCs w:val="18"/>
        </w:rPr>
        <w:t>Documento de descrição detalhada da solução técnica</w:t>
      </w:r>
    </w:p>
    <w:p w14:paraId="03C95985" w14:textId="5B4D7E3A" w:rsidR="00376CF6" w:rsidRPr="00376CF6" w:rsidRDefault="00376CF6" w:rsidP="00415CE6">
      <w:pPr>
        <w:pStyle w:val="PargrafodaLista"/>
        <w:numPr>
          <w:ilvl w:val="0"/>
          <w:numId w:val="34"/>
        </w:numPr>
        <w:spacing w:before="100" w:beforeAutospacing="1" w:after="100" w:afterAutospacing="1" w:line="276" w:lineRule="auto"/>
        <w:rPr>
          <w:color w:val="000000" w:themeColor="text1"/>
          <w:szCs w:val="18"/>
        </w:rPr>
      </w:pPr>
      <w:r w:rsidRPr="00376CF6">
        <w:rPr>
          <w:color w:val="000000" w:themeColor="text1"/>
          <w:szCs w:val="18"/>
        </w:rPr>
        <w:t>Arquitetura e descrição do sistema</w:t>
      </w:r>
    </w:p>
    <w:p w14:paraId="5E7BE99A" w14:textId="46F062AB"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Relação de todos os elementos/funcionalidades oferecidos na proposta, com suas respectivas capacidades</w:t>
      </w:r>
    </w:p>
    <w:p w14:paraId="52BDB22E" w14:textId="0F060DAB"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Descrição do produto</w:t>
      </w:r>
    </w:p>
    <w:p w14:paraId="52696481" w14:textId="764720E6"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Descrição das Features</w:t>
      </w:r>
    </w:p>
    <w:p w14:paraId="5C20667C" w14:textId="40958DF1"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Instalação de hardware e software</w:t>
      </w:r>
    </w:p>
    <w:p w14:paraId="62088367" w14:textId="447323A7"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Documentos de configuração</w:t>
      </w:r>
    </w:p>
    <w:p w14:paraId="7BA5F6E2" w14:textId="102B93FD"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Resolução de problemas (Troubleshooting) e código de erro</w:t>
      </w:r>
    </w:p>
    <w:p w14:paraId="28FD2E98" w14:textId="72D90DF9"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Contadores e estatísticas</w:t>
      </w:r>
    </w:p>
    <w:p w14:paraId="13F145AD" w14:textId="4783442C" w:rsidR="00376CF6" w:rsidRPr="00376CF6" w:rsidRDefault="00376CF6" w:rsidP="00415CE6">
      <w:pPr>
        <w:numPr>
          <w:ilvl w:val="0"/>
          <w:numId w:val="34"/>
        </w:numPr>
        <w:spacing w:before="100" w:beforeAutospacing="1" w:after="100" w:afterAutospacing="1" w:line="276" w:lineRule="auto"/>
        <w:rPr>
          <w:color w:val="000000" w:themeColor="text1"/>
          <w:szCs w:val="18"/>
        </w:rPr>
      </w:pPr>
      <w:r w:rsidRPr="00376CF6">
        <w:rPr>
          <w:color w:val="000000" w:themeColor="text1"/>
          <w:szCs w:val="18"/>
        </w:rPr>
        <w:t>Relatórios de KPI</w:t>
      </w:r>
    </w:p>
    <w:p w14:paraId="6148AD55" w14:textId="033C5C5F" w:rsidR="005D0361" w:rsidRDefault="00376CF6" w:rsidP="00415CE6">
      <w:pPr>
        <w:pStyle w:val="PargrafodaLista"/>
        <w:numPr>
          <w:ilvl w:val="0"/>
          <w:numId w:val="34"/>
        </w:numPr>
        <w:spacing w:before="100" w:beforeAutospacing="1" w:after="100" w:afterAutospacing="1" w:line="276" w:lineRule="auto"/>
        <w:rPr>
          <w:color w:val="000000" w:themeColor="text1"/>
          <w:szCs w:val="18"/>
        </w:rPr>
      </w:pPr>
      <w:r w:rsidRPr="00376CF6">
        <w:rPr>
          <w:color w:val="000000" w:themeColor="text1"/>
          <w:szCs w:val="18"/>
        </w:rPr>
        <w:t>Descrição de parâmetros</w:t>
      </w:r>
    </w:p>
    <w:p w14:paraId="37B35077" w14:textId="77777777" w:rsidR="00434A90" w:rsidRPr="003E6B32" w:rsidRDefault="00434A90" w:rsidP="00415CE6">
      <w:pPr>
        <w:pStyle w:val="Ttulo2"/>
        <w:numPr>
          <w:ilvl w:val="1"/>
          <w:numId w:val="17"/>
        </w:numPr>
        <w:rPr>
          <w:color w:val="000000" w:themeColor="text1"/>
          <w:sz w:val="18"/>
          <w:szCs w:val="18"/>
        </w:rPr>
      </w:pPr>
      <w:bookmarkStart w:id="31" w:name="_Toc125539362"/>
      <w:bookmarkStart w:id="32" w:name="_Toc125556260"/>
      <w:bookmarkStart w:id="33" w:name="_Toc125556426"/>
      <w:bookmarkStart w:id="34" w:name="_Toc125556846"/>
      <w:bookmarkStart w:id="35" w:name="_Toc125557220"/>
      <w:bookmarkStart w:id="36" w:name="_Toc125557941"/>
      <w:r w:rsidRPr="003E6B32">
        <w:rPr>
          <w:color w:val="000000" w:themeColor="text1"/>
          <w:sz w:val="18"/>
          <w:szCs w:val="18"/>
        </w:rPr>
        <w:t>Requisitos Técnicos Gerais</w:t>
      </w:r>
      <w:bookmarkEnd w:id="31"/>
      <w:bookmarkEnd w:id="32"/>
      <w:bookmarkEnd w:id="33"/>
      <w:bookmarkEnd w:id="34"/>
      <w:bookmarkEnd w:id="35"/>
      <w:bookmarkEnd w:id="36"/>
    </w:p>
    <w:p w14:paraId="6ADBE8B8" w14:textId="77777777" w:rsidR="00A04AED" w:rsidRDefault="00A04AED" w:rsidP="00A04AED"/>
    <w:p w14:paraId="61A1CAF0" w14:textId="53FFF4E0" w:rsidR="00E33E73" w:rsidRDefault="00E33E73" w:rsidP="00415CE6">
      <w:pPr>
        <w:pStyle w:val="PargrafodaLista"/>
        <w:numPr>
          <w:ilvl w:val="0"/>
          <w:numId w:val="31"/>
        </w:numPr>
        <w:spacing w:after="0" w:line="240" w:lineRule="auto"/>
        <w:jc w:val="both"/>
        <w:rPr>
          <w:szCs w:val="18"/>
        </w:rPr>
      </w:pPr>
      <w:r w:rsidRPr="0017375C">
        <w:rPr>
          <w:rFonts w:eastAsia="Arial" w:cs="Arial"/>
          <w:color w:val="000000" w:themeColor="text1"/>
          <w:szCs w:val="18"/>
        </w:rPr>
        <w:t>Esta</w:t>
      </w:r>
      <w:r w:rsidRPr="0017375C">
        <w:rPr>
          <w:szCs w:val="18"/>
        </w:rPr>
        <w:t xml:space="preserve"> seção descreve os requisitos técnicos para </w:t>
      </w:r>
      <w:r w:rsidR="000F5303">
        <w:rPr>
          <w:szCs w:val="18"/>
        </w:rPr>
        <w:t>os equipamentos SD-WAN</w:t>
      </w:r>
      <w:r w:rsidR="009B650F">
        <w:rPr>
          <w:szCs w:val="18"/>
        </w:rPr>
        <w:t xml:space="preserve"> </w:t>
      </w:r>
      <w:r w:rsidR="000F5303">
        <w:rPr>
          <w:szCs w:val="18"/>
        </w:rPr>
        <w:t>a fim de atender a demanda da rede em questão.</w:t>
      </w:r>
    </w:p>
    <w:p w14:paraId="005EAA79" w14:textId="77777777" w:rsidR="00A330D2" w:rsidRDefault="00A330D2" w:rsidP="00A330D2">
      <w:pPr>
        <w:pStyle w:val="PargrafodaLista"/>
        <w:spacing w:after="0" w:line="240" w:lineRule="auto"/>
        <w:ind w:left="1075"/>
        <w:jc w:val="both"/>
        <w:rPr>
          <w:szCs w:val="18"/>
        </w:rPr>
      </w:pPr>
    </w:p>
    <w:p w14:paraId="2614DE85" w14:textId="77777777" w:rsidR="00FF1BC7" w:rsidRDefault="00FF1BC7" w:rsidP="00A330D2">
      <w:pPr>
        <w:pStyle w:val="PargrafodaLista"/>
        <w:spacing w:after="0" w:line="240" w:lineRule="auto"/>
        <w:ind w:left="1075"/>
        <w:jc w:val="both"/>
        <w:rPr>
          <w:szCs w:val="18"/>
        </w:rPr>
      </w:pPr>
    </w:p>
    <w:p w14:paraId="43DCC73D" w14:textId="77777777" w:rsidR="00FF1BC7" w:rsidRDefault="00FF1BC7" w:rsidP="00A330D2">
      <w:pPr>
        <w:pStyle w:val="PargrafodaLista"/>
        <w:spacing w:after="0" w:line="240" w:lineRule="auto"/>
        <w:ind w:left="1075"/>
        <w:jc w:val="both"/>
        <w:rPr>
          <w:szCs w:val="18"/>
        </w:rPr>
      </w:pPr>
    </w:p>
    <w:p w14:paraId="6FC54898" w14:textId="77777777" w:rsidR="00754963" w:rsidRPr="00754963" w:rsidRDefault="00754963" w:rsidP="00415CE6">
      <w:pPr>
        <w:pStyle w:val="PargrafodaLista"/>
        <w:numPr>
          <w:ilvl w:val="0"/>
          <w:numId w:val="56"/>
        </w:numPr>
        <w:spacing w:before="360" w:after="120" w:line="240" w:lineRule="auto"/>
        <w:jc w:val="both"/>
        <w:rPr>
          <w:vanish/>
        </w:rPr>
      </w:pPr>
      <w:bookmarkStart w:id="37" w:name="_Toc133330454"/>
    </w:p>
    <w:p w14:paraId="64AE6B42" w14:textId="77777777" w:rsidR="00754963" w:rsidRPr="00754963" w:rsidRDefault="00754963" w:rsidP="00415CE6">
      <w:pPr>
        <w:pStyle w:val="PargrafodaLista"/>
        <w:numPr>
          <w:ilvl w:val="0"/>
          <w:numId w:val="56"/>
        </w:numPr>
        <w:spacing w:before="360" w:after="120" w:line="240" w:lineRule="auto"/>
        <w:jc w:val="both"/>
        <w:rPr>
          <w:vanish/>
        </w:rPr>
      </w:pPr>
    </w:p>
    <w:p w14:paraId="7C592DF8" w14:textId="77777777" w:rsidR="00754963" w:rsidRPr="00754963" w:rsidRDefault="00754963" w:rsidP="00415CE6">
      <w:pPr>
        <w:pStyle w:val="PargrafodaLista"/>
        <w:numPr>
          <w:ilvl w:val="0"/>
          <w:numId w:val="56"/>
        </w:numPr>
        <w:spacing w:before="360" w:after="120" w:line="240" w:lineRule="auto"/>
        <w:jc w:val="both"/>
        <w:rPr>
          <w:vanish/>
        </w:rPr>
      </w:pPr>
    </w:p>
    <w:p w14:paraId="7A210879" w14:textId="77777777" w:rsidR="00754963" w:rsidRPr="00754963" w:rsidRDefault="00754963" w:rsidP="00415CE6">
      <w:pPr>
        <w:pStyle w:val="PargrafodaLista"/>
        <w:numPr>
          <w:ilvl w:val="1"/>
          <w:numId w:val="56"/>
        </w:numPr>
        <w:spacing w:before="360" w:after="120" w:line="240" w:lineRule="auto"/>
        <w:jc w:val="both"/>
        <w:rPr>
          <w:vanish/>
        </w:rPr>
      </w:pPr>
    </w:p>
    <w:p w14:paraId="52F7FC0F" w14:textId="77777777" w:rsidR="00754963" w:rsidRPr="00754963" w:rsidRDefault="00754963" w:rsidP="00415CE6">
      <w:pPr>
        <w:pStyle w:val="PargrafodaLista"/>
        <w:numPr>
          <w:ilvl w:val="1"/>
          <w:numId w:val="56"/>
        </w:numPr>
        <w:spacing w:before="360" w:after="120" w:line="240" w:lineRule="auto"/>
        <w:jc w:val="both"/>
        <w:rPr>
          <w:vanish/>
        </w:rPr>
      </w:pPr>
    </w:p>
    <w:p w14:paraId="5C4835A9" w14:textId="604F0822" w:rsidR="00FF1BC7" w:rsidRPr="00CE373A" w:rsidRDefault="00FF1BC7" w:rsidP="00415CE6">
      <w:pPr>
        <w:pStyle w:val="PargrafodaLista"/>
        <w:numPr>
          <w:ilvl w:val="2"/>
          <w:numId w:val="56"/>
        </w:numPr>
        <w:spacing w:before="360" w:after="120" w:line="240" w:lineRule="auto"/>
        <w:jc w:val="both"/>
      </w:pPr>
      <w:r w:rsidRPr="00CE373A">
        <w:t>REQUISITOS DE INFRAESTRUTURA</w:t>
      </w:r>
      <w:bookmarkEnd w:id="37"/>
    </w:p>
    <w:p w14:paraId="593F75BA" w14:textId="3F61B2D3" w:rsidR="00FF1BC7" w:rsidRPr="00564C9C" w:rsidRDefault="00FF1BC7" w:rsidP="00415CE6">
      <w:pPr>
        <w:pStyle w:val="PargrafodaLista"/>
        <w:numPr>
          <w:ilvl w:val="3"/>
          <w:numId w:val="56"/>
        </w:numPr>
        <w:spacing w:before="360" w:after="120" w:line="240" w:lineRule="auto"/>
        <w:jc w:val="both"/>
      </w:pPr>
      <w:r w:rsidRPr="00102639">
        <w:t xml:space="preserve">Os equipamentos </w:t>
      </w:r>
      <w:r w:rsidR="00F001F0" w:rsidRPr="00F001F0">
        <w:t>ofertados para os tipo porte médio e Matrizes, deverão ser capazes de operar numa configuração de HA (High Availability – Alta Disponibilidade) e deverão suportar  a configuração de HA Ativo/Passivo e Ativo/Ativo. O cluster deverá ter a capacidade de alternar o equipamento ativo com base no monitoramento da interface WAN.</w:t>
      </w:r>
      <w:r w:rsidRPr="00564C9C">
        <w:t xml:space="preserve"> </w:t>
      </w:r>
    </w:p>
    <w:p w14:paraId="72943889" w14:textId="77777777" w:rsidR="00FF1BC7" w:rsidRPr="00564C9C" w:rsidRDefault="00FF1BC7" w:rsidP="00FF1BC7">
      <w:pPr>
        <w:pStyle w:val="PargrafodaLista"/>
        <w:spacing w:before="360"/>
        <w:ind w:left="1224"/>
        <w:jc w:val="both"/>
      </w:pPr>
    </w:p>
    <w:p w14:paraId="3B49C30D" w14:textId="77777777" w:rsidR="00FF1BC7" w:rsidRPr="00564C9C" w:rsidRDefault="00FF1BC7" w:rsidP="00415CE6">
      <w:pPr>
        <w:pStyle w:val="PargrafodaLista"/>
        <w:numPr>
          <w:ilvl w:val="3"/>
          <w:numId w:val="56"/>
        </w:numPr>
        <w:spacing w:before="360" w:after="120" w:line="240" w:lineRule="auto"/>
        <w:jc w:val="both"/>
      </w:pPr>
      <w:r w:rsidRPr="00564C9C">
        <w:t>O equipamento escolhido deverá ser fornecido com um rackmount.</w:t>
      </w:r>
    </w:p>
    <w:p w14:paraId="17CC9720" w14:textId="77777777" w:rsidR="00FF1BC7" w:rsidRPr="00564C9C" w:rsidRDefault="00FF1BC7" w:rsidP="00FF1BC7">
      <w:pPr>
        <w:pStyle w:val="PargrafodaLista"/>
        <w:spacing w:before="360"/>
        <w:ind w:left="1224"/>
        <w:jc w:val="both"/>
      </w:pPr>
    </w:p>
    <w:p w14:paraId="1ECE7274" w14:textId="77777777" w:rsidR="00FF1BC7" w:rsidRPr="00564C9C" w:rsidRDefault="00FF1BC7" w:rsidP="00415CE6">
      <w:pPr>
        <w:pStyle w:val="PargrafodaLista"/>
        <w:numPr>
          <w:ilvl w:val="3"/>
          <w:numId w:val="56"/>
        </w:numPr>
        <w:spacing w:before="360" w:after="120" w:line="240" w:lineRule="auto"/>
        <w:jc w:val="both"/>
      </w:pPr>
      <w:r w:rsidRPr="00564C9C">
        <w:t>O PROPONENTE deverá fornecer a ficha técnica do equipamento com as dimensões, peso, capacidade de entrada, potência necessária, corrente, consumo de energia, temperatura e dissipação de calor.</w:t>
      </w:r>
    </w:p>
    <w:p w14:paraId="71099F15" w14:textId="77777777" w:rsidR="00FF1BC7" w:rsidRPr="00564C9C" w:rsidRDefault="00FF1BC7" w:rsidP="00FF1BC7">
      <w:pPr>
        <w:pStyle w:val="PargrafodaLista"/>
      </w:pPr>
    </w:p>
    <w:p w14:paraId="1928EBC2" w14:textId="77777777" w:rsidR="00FF1BC7" w:rsidRPr="00564C9C" w:rsidRDefault="00FF1BC7" w:rsidP="00FF1BC7">
      <w:pPr>
        <w:pStyle w:val="PargrafodaLista"/>
        <w:spacing w:before="360"/>
        <w:ind w:left="1224"/>
        <w:jc w:val="both"/>
      </w:pPr>
    </w:p>
    <w:p w14:paraId="51E92028" w14:textId="77777777" w:rsidR="00FF1BC7" w:rsidRPr="00564C9C" w:rsidRDefault="00FF1BC7" w:rsidP="00FF1BC7">
      <w:pPr>
        <w:pStyle w:val="PargrafodaLista"/>
        <w:spacing w:before="360"/>
        <w:ind w:left="1224"/>
        <w:jc w:val="both"/>
      </w:pPr>
    </w:p>
    <w:p w14:paraId="77837E96" w14:textId="77777777" w:rsidR="00FF1BC7" w:rsidRDefault="00FF1BC7" w:rsidP="00415CE6">
      <w:pPr>
        <w:pStyle w:val="PargrafodaLista"/>
        <w:numPr>
          <w:ilvl w:val="2"/>
          <w:numId w:val="56"/>
        </w:numPr>
        <w:spacing w:before="360" w:after="120" w:line="240" w:lineRule="auto"/>
        <w:jc w:val="both"/>
      </w:pPr>
      <w:r w:rsidRPr="00564C9C">
        <w:t>DIMENSIONAMENTO</w:t>
      </w:r>
    </w:p>
    <w:p w14:paraId="48E90251" w14:textId="77777777" w:rsidR="00DE303E" w:rsidRDefault="00DE303E" w:rsidP="00DE303E">
      <w:pPr>
        <w:pStyle w:val="PargrafodaLista"/>
        <w:spacing w:before="360" w:after="120" w:line="240" w:lineRule="auto"/>
        <w:ind w:left="1224"/>
        <w:jc w:val="both"/>
      </w:pPr>
    </w:p>
    <w:p w14:paraId="6A3433BF" w14:textId="77777777" w:rsidR="00DE303E" w:rsidRPr="00564C9C" w:rsidRDefault="00DE303E" w:rsidP="00DE303E">
      <w:pPr>
        <w:pStyle w:val="PargrafodaLista"/>
        <w:spacing w:before="360" w:after="120" w:line="240" w:lineRule="auto"/>
        <w:ind w:left="1224"/>
        <w:jc w:val="both"/>
      </w:pPr>
    </w:p>
    <w:p w14:paraId="0A9C3B74" w14:textId="77777777" w:rsidR="00FF1BC7" w:rsidRPr="00564C9C" w:rsidRDefault="00FF1BC7" w:rsidP="00FF1BC7">
      <w:pPr>
        <w:pStyle w:val="PargrafodaLista"/>
        <w:spacing w:before="360"/>
        <w:ind w:left="1728"/>
        <w:jc w:val="both"/>
      </w:pPr>
    </w:p>
    <w:p w14:paraId="26A18777" w14:textId="3D3FDC48" w:rsidR="00FF1BC7" w:rsidRDefault="00FF1BC7" w:rsidP="00415CE6">
      <w:pPr>
        <w:pStyle w:val="PargrafodaLista"/>
        <w:numPr>
          <w:ilvl w:val="3"/>
          <w:numId w:val="56"/>
        </w:numPr>
        <w:spacing w:before="360" w:after="120" w:line="240" w:lineRule="auto"/>
        <w:jc w:val="both"/>
      </w:pPr>
      <w:r w:rsidRPr="00564C9C">
        <w:t>Filiais Pequenas</w:t>
      </w:r>
    </w:p>
    <w:p w14:paraId="550F9708" w14:textId="77777777" w:rsidR="00357BC2" w:rsidRDefault="00357BC2" w:rsidP="00357BC2">
      <w:pPr>
        <w:pStyle w:val="PargrafodaLista"/>
        <w:spacing w:before="360" w:after="120" w:line="240" w:lineRule="auto"/>
        <w:ind w:left="1728"/>
        <w:jc w:val="both"/>
      </w:pPr>
    </w:p>
    <w:p w14:paraId="79CA1BCC" w14:textId="2714EB98" w:rsidR="00357BC2" w:rsidRDefault="00357BC2" w:rsidP="00415CE6">
      <w:pPr>
        <w:pStyle w:val="PargrafodaLista"/>
        <w:numPr>
          <w:ilvl w:val="4"/>
          <w:numId w:val="56"/>
        </w:numPr>
        <w:spacing w:before="360" w:after="120" w:line="240" w:lineRule="auto"/>
        <w:jc w:val="both"/>
      </w:pPr>
      <w:r>
        <w:t>Este equipamento deve ter a função de CPE (</w:t>
      </w:r>
      <w:r w:rsidRPr="000922BA">
        <w:t>Customer Premises Equipment</w:t>
      </w:r>
      <w:r>
        <w:t xml:space="preserve">) na localidade remota do Tipo 1 atuando com o intuito de consolidar todos os enlaces WAN da unidade, tais como links de Internet, MPLS, </w:t>
      </w:r>
      <w:r w:rsidR="008916FF">
        <w:t>redes móveis</w:t>
      </w:r>
      <w:r>
        <w:t>, Satélite, entre outros, para utilização da engenharia de tráfego por parte da camada de SD-WAN, provendo ainda de modo integrado conectividade segura, viabilizando assim o acesso local à Internet de modo seguro;</w:t>
      </w:r>
    </w:p>
    <w:p w14:paraId="6878B727" w14:textId="77777777" w:rsidR="009816F8" w:rsidRDefault="009816F8" w:rsidP="009816F8">
      <w:pPr>
        <w:pStyle w:val="PargrafodaLista"/>
        <w:spacing w:before="360" w:after="120" w:line="240" w:lineRule="auto"/>
        <w:ind w:left="2232"/>
        <w:jc w:val="both"/>
      </w:pPr>
    </w:p>
    <w:p w14:paraId="31B942D1" w14:textId="39390485" w:rsidR="009816F8" w:rsidRDefault="009816F8" w:rsidP="00090B6B">
      <w:pPr>
        <w:pStyle w:val="PargrafodaLista"/>
        <w:spacing w:before="360" w:after="120" w:line="240" w:lineRule="auto"/>
        <w:ind w:left="1728"/>
        <w:jc w:val="both"/>
      </w:pPr>
    </w:p>
    <w:p w14:paraId="310BEE14" w14:textId="77777777" w:rsidR="009816F8" w:rsidRDefault="009816F8" w:rsidP="009816F8">
      <w:pPr>
        <w:pStyle w:val="PargrafodaLista"/>
        <w:spacing w:before="360" w:after="120" w:line="240" w:lineRule="auto"/>
        <w:ind w:left="2232"/>
        <w:jc w:val="both"/>
      </w:pPr>
    </w:p>
    <w:p w14:paraId="2EC0E061" w14:textId="3909CB1D" w:rsidR="00EA0339" w:rsidRPr="00CA5A87" w:rsidRDefault="00EA0339" w:rsidP="00415CE6">
      <w:pPr>
        <w:pStyle w:val="PargrafodaLista"/>
        <w:numPr>
          <w:ilvl w:val="4"/>
          <w:numId w:val="56"/>
        </w:numPr>
        <w:spacing w:before="360" w:after="120" w:line="240" w:lineRule="auto"/>
        <w:jc w:val="both"/>
      </w:pPr>
      <w:r w:rsidRPr="00CA5A87">
        <w:t>O equipamento deve ter pelo menos</w:t>
      </w:r>
      <w:r w:rsidR="00F00ED2" w:rsidRPr="00CA5A87">
        <w:t xml:space="preserve"> 2 interfaces WAN</w:t>
      </w:r>
      <w:r w:rsidR="005E2698" w:rsidRPr="00CA5A87">
        <w:t>/LAN</w:t>
      </w:r>
      <w:r w:rsidR="00F00ED2" w:rsidRPr="00CA5A87">
        <w:t xml:space="preserve"> </w:t>
      </w:r>
      <w:r w:rsidR="004B55CC" w:rsidRPr="00CA5A87">
        <w:t xml:space="preserve">ópticas que poderão ser entregues utilizando conversor </w:t>
      </w:r>
      <w:r w:rsidR="005A2F37" w:rsidRPr="00CA5A87">
        <w:t>de mídia óptico-elétrico e</w:t>
      </w:r>
      <w:r w:rsidRPr="00CA5A87">
        <w:t xml:space="preserve"> </w:t>
      </w:r>
      <w:r w:rsidR="005A2F37" w:rsidRPr="00CA5A87">
        <w:t>2</w:t>
      </w:r>
      <w:r w:rsidRPr="00CA5A87">
        <w:t xml:space="preserve"> interfaces WAN/LAN utilizáveis com transceivers ópticos ou elétricos de 1GE, que podem ser SFP equipadas com transceivers 1000baseT, on Board no padrão 1000BaseT ou combo na função LAN/WAN</w:t>
      </w:r>
      <w:r w:rsidR="00FE4CA1" w:rsidRPr="00CA5A87">
        <w:t xml:space="preserve"> totalizando no mínimo 4 interfaces. </w:t>
      </w:r>
    </w:p>
    <w:p w14:paraId="386CC2DA" w14:textId="77777777" w:rsidR="00EA0339" w:rsidRDefault="00EA0339" w:rsidP="00EA0339">
      <w:pPr>
        <w:pStyle w:val="PargrafodaLista"/>
        <w:spacing w:before="360"/>
        <w:ind w:left="2232"/>
        <w:jc w:val="both"/>
      </w:pPr>
    </w:p>
    <w:p w14:paraId="3F7C0853" w14:textId="16D53953" w:rsidR="00EA0339" w:rsidRDefault="00EA0339" w:rsidP="00415CE6">
      <w:pPr>
        <w:pStyle w:val="PargrafodaLista"/>
        <w:numPr>
          <w:ilvl w:val="4"/>
          <w:numId w:val="56"/>
        </w:numPr>
        <w:spacing w:before="360" w:after="120" w:line="240" w:lineRule="auto"/>
        <w:jc w:val="both"/>
      </w:pPr>
      <w:r w:rsidRPr="003C62C0">
        <w:t xml:space="preserve">Throughput de, no mínimo, </w:t>
      </w:r>
      <w:r w:rsidR="007665E9">
        <w:t>3,2</w:t>
      </w:r>
      <w:r w:rsidRPr="003C62C0">
        <w:t xml:space="preserve"> </w:t>
      </w:r>
      <w:r w:rsidR="007665E9">
        <w:t>G</w:t>
      </w:r>
      <w:r w:rsidRPr="003C62C0">
        <w:t>bps com a funcionalidade de</w:t>
      </w:r>
      <w:r>
        <w:t xml:space="preserve"> </w:t>
      </w:r>
      <w:r w:rsidRPr="003C62C0">
        <w:t>Firewall;</w:t>
      </w:r>
    </w:p>
    <w:p w14:paraId="14583DE8" w14:textId="77777777" w:rsidR="00EA0339" w:rsidRPr="001715B4" w:rsidRDefault="00EA0339" w:rsidP="00EA0339">
      <w:pPr>
        <w:pStyle w:val="PargrafodaLista"/>
      </w:pPr>
    </w:p>
    <w:p w14:paraId="184BBA63" w14:textId="21709A8D" w:rsidR="00EA0339" w:rsidRDefault="00EA0339" w:rsidP="00415CE6">
      <w:pPr>
        <w:pStyle w:val="PargrafodaLista"/>
        <w:numPr>
          <w:ilvl w:val="4"/>
          <w:numId w:val="56"/>
        </w:numPr>
        <w:spacing w:before="360" w:after="120" w:line="240" w:lineRule="auto"/>
        <w:jc w:val="both"/>
      </w:pPr>
      <w:r w:rsidRPr="00D75591">
        <w:t xml:space="preserve">Throughput de, no mínimo, </w:t>
      </w:r>
      <w:r w:rsidR="0007417A">
        <w:t>2</w:t>
      </w:r>
      <w:r w:rsidR="00D31BB5">
        <w:t>5</w:t>
      </w:r>
      <w:r w:rsidR="00E12818">
        <w:t>0</w:t>
      </w:r>
      <w:r w:rsidRPr="00D75591">
        <w:t xml:space="preserve"> Mbps de VPN IPSec;</w:t>
      </w:r>
    </w:p>
    <w:p w14:paraId="2C3A17EC" w14:textId="77777777" w:rsidR="00EA0339" w:rsidRPr="00D75591" w:rsidRDefault="00EA0339" w:rsidP="00EA0339">
      <w:pPr>
        <w:pStyle w:val="PargrafodaLista"/>
      </w:pPr>
    </w:p>
    <w:p w14:paraId="4BB475CD" w14:textId="029584F3" w:rsidR="00EA0339" w:rsidRDefault="00EA0339" w:rsidP="00415CE6">
      <w:pPr>
        <w:pStyle w:val="PargrafodaLista"/>
        <w:numPr>
          <w:ilvl w:val="4"/>
          <w:numId w:val="56"/>
        </w:numPr>
        <w:spacing w:before="360" w:after="120" w:line="240" w:lineRule="auto"/>
        <w:jc w:val="both"/>
      </w:pPr>
      <w:r w:rsidRPr="005B1742">
        <w:t xml:space="preserve">Throughput de, no mínimo, </w:t>
      </w:r>
      <w:r w:rsidR="00AA10D1">
        <w:t>450</w:t>
      </w:r>
      <w:r w:rsidRPr="005B1742">
        <w:t xml:space="preserve"> Mbps de IPS;</w:t>
      </w:r>
    </w:p>
    <w:p w14:paraId="651814BC" w14:textId="77777777" w:rsidR="00EA0339" w:rsidRPr="005B1742" w:rsidRDefault="00EA0339" w:rsidP="00EA0339">
      <w:pPr>
        <w:pStyle w:val="PargrafodaLista"/>
      </w:pPr>
    </w:p>
    <w:p w14:paraId="67E05346" w14:textId="14B68948" w:rsidR="00EA0339" w:rsidRDefault="00EA0339" w:rsidP="00415CE6">
      <w:pPr>
        <w:pStyle w:val="PargrafodaLista"/>
        <w:numPr>
          <w:ilvl w:val="4"/>
          <w:numId w:val="56"/>
        </w:numPr>
        <w:spacing w:before="360" w:after="120" w:line="240" w:lineRule="auto"/>
        <w:jc w:val="both"/>
      </w:pPr>
      <w:r w:rsidRPr="005B1742">
        <w:t xml:space="preserve">Throughput de, no mínimo, </w:t>
      </w:r>
      <w:r w:rsidR="004163FC">
        <w:t>200</w:t>
      </w:r>
      <w:r w:rsidRPr="005B1742">
        <w:t>Mbps de NGFW.</w:t>
      </w:r>
    </w:p>
    <w:p w14:paraId="23E7A29C" w14:textId="77777777" w:rsidR="00EA0339" w:rsidRPr="005B1742" w:rsidRDefault="00EA0339" w:rsidP="00EA0339">
      <w:pPr>
        <w:pStyle w:val="PargrafodaLista"/>
      </w:pPr>
    </w:p>
    <w:p w14:paraId="08561005" w14:textId="6182FDB1" w:rsidR="00EA0339" w:rsidRDefault="00EA0339" w:rsidP="00415CE6">
      <w:pPr>
        <w:pStyle w:val="PargrafodaLista"/>
        <w:numPr>
          <w:ilvl w:val="4"/>
          <w:numId w:val="56"/>
        </w:numPr>
        <w:spacing w:before="360" w:after="120" w:line="240" w:lineRule="auto"/>
        <w:jc w:val="both"/>
      </w:pPr>
      <w:r w:rsidRPr="005B1742">
        <w:t xml:space="preserve">Suportar, no mínimo, </w:t>
      </w:r>
      <w:r w:rsidR="00B60FD3">
        <w:t>600</w:t>
      </w:r>
      <w:r w:rsidRPr="005B1742">
        <w:t>.000 (</w:t>
      </w:r>
      <w:r w:rsidR="00B60FD3">
        <w:t>seiscentos</w:t>
      </w:r>
      <w:r w:rsidRPr="005B1742">
        <w:t xml:space="preserve"> mil) de conexões simultâneas;</w:t>
      </w:r>
    </w:p>
    <w:p w14:paraId="68B13F05" w14:textId="77777777" w:rsidR="00EA0339" w:rsidRPr="005B1742" w:rsidRDefault="00EA0339" w:rsidP="00EA0339">
      <w:pPr>
        <w:pStyle w:val="PargrafodaLista"/>
      </w:pPr>
    </w:p>
    <w:p w14:paraId="72CB8D49" w14:textId="275DA290" w:rsidR="00EA0339" w:rsidRPr="00FF1BC7" w:rsidRDefault="00EA0339" w:rsidP="00415CE6">
      <w:pPr>
        <w:pStyle w:val="PargrafodaLista"/>
        <w:numPr>
          <w:ilvl w:val="4"/>
          <w:numId w:val="56"/>
        </w:numPr>
        <w:spacing w:before="360" w:after="120" w:line="240" w:lineRule="auto"/>
        <w:jc w:val="both"/>
        <w:rPr>
          <w:lang w:val="en-US"/>
        </w:rPr>
      </w:pPr>
      <w:r w:rsidRPr="00FF1BC7">
        <w:rPr>
          <w:lang w:val="en-US"/>
        </w:rPr>
        <w:t xml:space="preserve">Throughput de, no mínimo, </w:t>
      </w:r>
      <w:r w:rsidR="00D30873">
        <w:rPr>
          <w:lang w:val="en-US"/>
        </w:rPr>
        <w:t>400</w:t>
      </w:r>
      <w:r w:rsidR="0007417A">
        <w:rPr>
          <w:lang w:val="en-US"/>
        </w:rPr>
        <w:t xml:space="preserve"> </w:t>
      </w:r>
      <w:r w:rsidRPr="00FF1BC7">
        <w:rPr>
          <w:lang w:val="en-US"/>
        </w:rPr>
        <w:t>Mbps de Threat  Prevention;</w:t>
      </w:r>
    </w:p>
    <w:p w14:paraId="05F82DFF" w14:textId="77777777" w:rsidR="00EA0339" w:rsidRPr="00FF1BC7" w:rsidRDefault="00EA0339" w:rsidP="00EA0339">
      <w:pPr>
        <w:pStyle w:val="PargrafodaLista"/>
        <w:rPr>
          <w:lang w:val="en-US"/>
        </w:rPr>
      </w:pPr>
    </w:p>
    <w:p w14:paraId="1D094882" w14:textId="7C9CCC87" w:rsidR="00EA0339" w:rsidRDefault="00EA0339" w:rsidP="00415CE6">
      <w:pPr>
        <w:pStyle w:val="PargrafodaLista"/>
        <w:numPr>
          <w:ilvl w:val="4"/>
          <w:numId w:val="56"/>
        </w:numPr>
        <w:spacing w:before="360" w:after="120" w:line="240" w:lineRule="auto"/>
        <w:jc w:val="both"/>
      </w:pPr>
      <w:r w:rsidRPr="009C42BB">
        <w:t xml:space="preserve">Suportar, no mínimo, </w:t>
      </w:r>
      <w:r w:rsidR="009A0D9F">
        <w:t>25</w:t>
      </w:r>
      <w:r w:rsidRPr="009C42BB">
        <w:t>.000 (</w:t>
      </w:r>
      <w:r w:rsidR="009A0D9F">
        <w:t>vinte e cinco</w:t>
      </w:r>
      <w:r w:rsidRPr="009C42BB">
        <w:t xml:space="preserve"> mil) conexões por segundo;</w:t>
      </w:r>
    </w:p>
    <w:p w14:paraId="082F77E6" w14:textId="77777777" w:rsidR="00EA0339" w:rsidRPr="009C42BB" w:rsidRDefault="00EA0339" w:rsidP="00EA0339">
      <w:pPr>
        <w:pStyle w:val="PargrafodaLista"/>
      </w:pPr>
    </w:p>
    <w:p w14:paraId="20176FC6" w14:textId="77777777" w:rsidR="00EA0339" w:rsidRDefault="00EA0339" w:rsidP="00415CE6">
      <w:pPr>
        <w:pStyle w:val="PargrafodaLista"/>
        <w:numPr>
          <w:ilvl w:val="4"/>
          <w:numId w:val="56"/>
        </w:numPr>
        <w:spacing w:before="360" w:after="120" w:line="240" w:lineRule="auto"/>
        <w:jc w:val="both"/>
      </w:pPr>
      <w:r w:rsidRPr="009C42BB">
        <w:t>Possuir ao menos 4 (quatro) interfaces 1 GE RJ45;</w:t>
      </w:r>
    </w:p>
    <w:p w14:paraId="3E27C1C4" w14:textId="77777777" w:rsidR="00EA0339" w:rsidRPr="00F61C59" w:rsidRDefault="00EA0339" w:rsidP="00EA0339">
      <w:pPr>
        <w:pStyle w:val="PargrafodaLista"/>
      </w:pPr>
    </w:p>
    <w:p w14:paraId="164156F2" w14:textId="1E0995BB" w:rsidR="00EA0339" w:rsidRDefault="00EA0339" w:rsidP="00415CE6">
      <w:pPr>
        <w:pStyle w:val="PargrafodaLista"/>
        <w:numPr>
          <w:ilvl w:val="4"/>
          <w:numId w:val="56"/>
        </w:numPr>
        <w:spacing w:before="360" w:after="120" w:line="240" w:lineRule="auto"/>
        <w:jc w:val="both"/>
      </w:pPr>
      <w:r w:rsidRPr="00F61C59">
        <w:t xml:space="preserve">Suportar no mínimo </w:t>
      </w:r>
      <w:r w:rsidR="00CA274E">
        <w:t>3</w:t>
      </w:r>
      <w:r w:rsidRPr="00F61C59">
        <w:t>00Mbps de throughput de Inspeção SSL/TLS;</w:t>
      </w:r>
    </w:p>
    <w:p w14:paraId="63B1341D" w14:textId="77777777" w:rsidR="00EA0339" w:rsidRPr="009941F4" w:rsidRDefault="00EA0339" w:rsidP="00EA0339">
      <w:pPr>
        <w:pStyle w:val="PargrafodaLista"/>
      </w:pPr>
    </w:p>
    <w:p w14:paraId="20293133" w14:textId="50A5C422" w:rsidR="00EA0339" w:rsidRDefault="00EA0339" w:rsidP="00415CE6">
      <w:pPr>
        <w:pStyle w:val="PargrafodaLista"/>
        <w:numPr>
          <w:ilvl w:val="4"/>
          <w:numId w:val="56"/>
        </w:numPr>
        <w:spacing w:before="360" w:after="120" w:line="240" w:lineRule="auto"/>
        <w:jc w:val="both"/>
      </w:pPr>
      <w:r w:rsidRPr="009941F4">
        <w:t xml:space="preserve">Estar licenciado para, ou suportar sem o uso de licença, </w:t>
      </w:r>
      <w:r w:rsidR="001731D6">
        <w:t>20</w:t>
      </w:r>
      <w:r>
        <w:t>0</w:t>
      </w:r>
      <w:r w:rsidRPr="009941F4">
        <w:t xml:space="preserve"> (duzentos) túneis de VPN IPSEC Site-to-Site simultâneos;</w:t>
      </w:r>
    </w:p>
    <w:p w14:paraId="6751443F" w14:textId="77777777" w:rsidR="00EA0339" w:rsidRPr="0018045A" w:rsidRDefault="00EA0339" w:rsidP="00EA0339">
      <w:pPr>
        <w:pStyle w:val="PargrafodaLista"/>
      </w:pPr>
    </w:p>
    <w:p w14:paraId="33B4131B" w14:textId="77777777" w:rsidR="00EA0339" w:rsidRPr="009C42BB" w:rsidRDefault="00EA0339" w:rsidP="00415CE6">
      <w:pPr>
        <w:pStyle w:val="PargrafodaLista"/>
        <w:numPr>
          <w:ilvl w:val="4"/>
          <w:numId w:val="56"/>
        </w:numPr>
        <w:spacing w:before="360" w:after="120" w:line="240" w:lineRule="auto"/>
        <w:jc w:val="both"/>
      </w:pPr>
      <w:r w:rsidRPr="0018045A">
        <w:t>A fonte de energia deverá operar com alimentação elétrica de 110 a 220VAC, 60Hz ±5%.</w:t>
      </w:r>
    </w:p>
    <w:p w14:paraId="1E4DD411" w14:textId="77777777" w:rsidR="00EA0339" w:rsidRPr="009C42BB" w:rsidRDefault="00EA0339" w:rsidP="00EA0339">
      <w:pPr>
        <w:pStyle w:val="PargrafodaLista"/>
        <w:spacing w:before="360"/>
        <w:ind w:left="2232"/>
        <w:jc w:val="both"/>
      </w:pPr>
    </w:p>
    <w:p w14:paraId="332275C1" w14:textId="0929B47D" w:rsidR="00EA0339" w:rsidRPr="00564C9C" w:rsidRDefault="00EA0339" w:rsidP="00415CE6">
      <w:pPr>
        <w:pStyle w:val="PargrafodaLista"/>
        <w:numPr>
          <w:ilvl w:val="4"/>
          <w:numId w:val="56"/>
        </w:numPr>
        <w:spacing w:before="360" w:after="120" w:line="240" w:lineRule="auto"/>
        <w:jc w:val="both"/>
      </w:pPr>
      <w:r w:rsidRPr="00564C9C">
        <w:t>O equipamento deve ser capaz de trabalhar com port-channel (IEEE 802.3ad) nas interfaces LAN e WAN.</w:t>
      </w:r>
    </w:p>
    <w:p w14:paraId="0AFCF37E" w14:textId="77777777" w:rsidR="00EA0339" w:rsidRPr="00564C9C" w:rsidRDefault="00EA0339" w:rsidP="00EA0339">
      <w:pPr>
        <w:pStyle w:val="PargrafodaLista"/>
      </w:pPr>
    </w:p>
    <w:p w14:paraId="2515E432" w14:textId="7EFD5848" w:rsidR="00EA0339" w:rsidRDefault="00EA0339" w:rsidP="00415CE6">
      <w:pPr>
        <w:pStyle w:val="PargrafodaLista"/>
        <w:numPr>
          <w:ilvl w:val="4"/>
          <w:numId w:val="56"/>
        </w:numPr>
        <w:spacing w:before="360" w:after="120" w:line="240" w:lineRule="auto"/>
        <w:jc w:val="both"/>
      </w:pPr>
      <w:r w:rsidRPr="00045EBC">
        <w:t>O equipamento deverá permitir conectividade com rede móvel 3G/4G/5G, MPLS, Banda Larga, Radio ou satélite, de modo a permitir que esta conexão seja utilizada/gerenciada pela rede SD-WAN, através de interfaces UTP/Transceivers conforme modelo especificado.</w:t>
      </w:r>
    </w:p>
    <w:p w14:paraId="68407F2E" w14:textId="77777777" w:rsidR="0007417A" w:rsidRDefault="0007417A" w:rsidP="0007417A">
      <w:pPr>
        <w:pStyle w:val="PargrafodaLista"/>
      </w:pPr>
    </w:p>
    <w:p w14:paraId="774D36E9" w14:textId="77777777" w:rsidR="0007417A" w:rsidRDefault="0007417A" w:rsidP="0007417A">
      <w:pPr>
        <w:pStyle w:val="PargrafodaLista"/>
        <w:spacing w:before="360" w:after="120" w:line="240" w:lineRule="auto"/>
        <w:ind w:left="2232"/>
        <w:jc w:val="both"/>
      </w:pPr>
    </w:p>
    <w:p w14:paraId="51972706" w14:textId="77777777" w:rsidR="00EA0339" w:rsidRDefault="00EA0339" w:rsidP="009816F8">
      <w:pPr>
        <w:pStyle w:val="PargrafodaLista"/>
        <w:spacing w:before="360" w:after="120" w:line="240" w:lineRule="auto"/>
        <w:ind w:left="2232"/>
        <w:jc w:val="both"/>
      </w:pPr>
    </w:p>
    <w:p w14:paraId="01685886" w14:textId="77777777" w:rsidR="005458B5" w:rsidRDefault="005458B5" w:rsidP="005458B5">
      <w:pPr>
        <w:pStyle w:val="PargrafodaLista"/>
        <w:spacing w:before="360" w:after="120" w:line="240" w:lineRule="auto"/>
        <w:ind w:left="2232"/>
        <w:jc w:val="both"/>
      </w:pPr>
    </w:p>
    <w:p w14:paraId="3419D1AA" w14:textId="0693477F" w:rsidR="005458B5" w:rsidRDefault="003A2EF0" w:rsidP="00415CE6">
      <w:pPr>
        <w:pStyle w:val="PargrafodaLista"/>
        <w:numPr>
          <w:ilvl w:val="3"/>
          <w:numId w:val="56"/>
        </w:numPr>
        <w:spacing w:before="360" w:after="120" w:line="240" w:lineRule="auto"/>
        <w:jc w:val="both"/>
      </w:pPr>
      <w:r>
        <w:t>Filiais Médias</w:t>
      </w:r>
    </w:p>
    <w:p w14:paraId="6E906259" w14:textId="77777777" w:rsidR="005458B5" w:rsidRPr="00564C9C" w:rsidRDefault="005458B5" w:rsidP="005458B5">
      <w:pPr>
        <w:pStyle w:val="PargrafodaLista"/>
        <w:spacing w:before="360" w:after="120" w:line="240" w:lineRule="auto"/>
        <w:ind w:left="2232"/>
        <w:jc w:val="both"/>
      </w:pPr>
    </w:p>
    <w:p w14:paraId="1DD6AE29" w14:textId="77777777" w:rsidR="00FF1BC7" w:rsidRPr="00564C9C" w:rsidRDefault="00FF1BC7" w:rsidP="00FF1BC7">
      <w:pPr>
        <w:pStyle w:val="PargrafodaLista"/>
        <w:spacing w:before="360"/>
        <w:ind w:left="2232"/>
        <w:jc w:val="both"/>
      </w:pPr>
    </w:p>
    <w:p w14:paraId="4FE40AC6" w14:textId="73C0D6BD" w:rsidR="00FF1BC7" w:rsidRPr="00CA5A87" w:rsidRDefault="00861D6D" w:rsidP="00415CE6">
      <w:pPr>
        <w:pStyle w:val="PargrafodaLista"/>
        <w:numPr>
          <w:ilvl w:val="4"/>
          <w:numId w:val="56"/>
        </w:numPr>
        <w:spacing w:before="360" w:after="120" w:line="240" w:lineRule="auto"/>
        <w:jc w:val="both"/>
      </w:pPr>
      <w:r w:rsidRPr="00CA5A87">
        <w:t>O equipamento deve ter pelo menos 2 interfaces WAN/LAN ópticas que poderão ser entregues utilizando conversor de mídia óptico-elétrico e 4 interfaces WAN/LAN utilizáveis com transceivers ópticos ou elétricos de 1GE</w:t>
      </w:r>
      <w:r w:rsidR="00FF1BC7" w:rsidRPr="00CA5A87">
        <w:t>, que podem ser SFP equipadas com transceivers 1000baseT, on Board no padrão 1000BaseT ou combo na função LAN/WAN</w:t>
      </w:r>
      <w:r w:rsidRPr="00CA5A87">
        <w:t xml:space="preserve"> totalizando no mínimo 6 interfaces.</w:t>
      </w:r>
    </w:p>
    <w:p w14:paraId="7A7E2A63" w14:textId="77777777" w:rsidR="00FF1BC7" w:rsidRDefault="00FF1BC7" w:rsidP="00FF1BC7">
      <w:pPr>
        <w:pStyle w:val="PargrafodaLista"/>
        <w:spacing w:before="360"/>
        <w:ind w:left="2232"/>
        <w:jc w:val="both"/>
      </w:pPr>
    </w:p>
    <w:p w14:paraId="552D1DB6" w14:textId="2028E37B" w:rsidR="00FF1BC7" w:rsidRDefault="00FF1BC7" w:rsidP="00415CE6">
      <w:pPr>
        <w:pStyle w:val="PargrafodaLista"/>
        <w:numPr>
          <w:ilvl w:val="4"/>
          <w:numId w:val="56"/>
        </w:numPr>
        <w:spacing w:before="360" w:after="120" w:line="240" w:lineRule="auto"/>
        <w:jc w:val="both"/>
      </w:pPr>
      <w:r w:rsidRPr="003C62C0">
        <w:t xml:space="preserve">Throughput de, no mínimo, </w:t>
      </w:r>
      <w:r w:rsidR="00E5189C">
        <w:t>8</w:t>
      </w:r>
      <w:r w:rsidRPr="003C62C0">
        <w:t xml:space="preserve"> Gbps com a funcionalidade de</w:t>
      </w:r>
      <w:r>
        <w:t xml:space="preserve"> </w:t>
      </w:r>
      <w:r w:rsidRPr="003C62C0">
        <w:t>Firewall;</w:t>
      </w:r>
    </w:p>
    <w:p w14:paraId="3ED9B1CC" w14:textId="77777777" w:rsidR="00FF1BC7" w:rsidRPr="001715B4" w:rsidRDefault="00FF1BC7" w:rsidP="00FF1BC7">
      <w:pPr>
        <w:pStyle w:val="PargrafodaLista"/>
      </w:pPr>
    </w:p>
    <w:p w14:paraId="4086C16A" w14:textId="5AEA2F04" w:rsidR="00FF1BC7" w:rsidRDefault="00FF1BC7" w:rsidP="00415CE6">
      <w:pPr>
        <w:pStyle w:val="PargrafodaLista"/>
        <w:numPr>
          <w:ilvl w:val="4"/>
          <w:numId w:val="56"/>
        </w:numPr>
        <w:spacing w:before="360" w:after="120" w:line="240" w:lineRule="auto"/>
        <w:jc w:val="both"/>
      </w:pPr>
      <w:r w:rsidRPr="00D75591">
        <w:t xml:space="preserve">Throughput de, no mínimo, </w:t>
      </w:r>
      <w:r w:rsidR="005462D8">
        <w:t>1,5 G</w:t>
      </w:r>
      <w:r w:rsidRPr="00D75591">
        <w:t>bps de VPN IPSec;</w:t>
      </w:r>
    </w:p>
    <w:p w14:paraId="0CB6E557" w14:textId="77777777" w:rsidR="00FF1BC7" w:rsidRPr="00D75591" w:rsidRDefault="00FF1BC7" w:rsidP="00FF1BC7">
      <w:pPr>
        <w:pStyle w:val="PargrafodaLista"/>
      </w:pPr>
    </w:p>
    <w:p w14:paraId="5F88E84F" w14:textId="65E6CCF2" w:rsidR="00FF1BC7" w:rsidRDefault="00FF1BC7" w:rsidP="00415CE6">
      <w:pPr>
        <w:pStyle w:val="PargrafodaLista"/>
        <w:numPr>
          <w:ilvl w:val="4"/>
          <w:numId w:val="56"/>
        </w:numPr>
        <w:spacing w:before="360" w:after="120" w:line="240" w:lineRule="auto"/>
        <w:jc w:val="both"/>
      </w:pPr>
      <w:r w:rsidRPr="005B1742">
        <w:t xml:space="preserve">Throughput de, no mínimo, </w:t>
      </w:r>
      <w:r w:rsidR="002014BB">
        <w:t>1,5</w:t>
      </w:r>
      <w:r w:rsidRPr="005B1742">
        <w:t xml:space="preserve"> </w:t>
      </w:r>
      <w:r w:rsidR="002014BB">
        <w:t>G</w:t>
      </w:r>
      <w:r w:rsidRPr="005B1742">
        <w:t>bps de IPS;</w:t>
      </w:r>
    </w:p>
    <w:p w14:paraId="22451743" w14:textId="77777777" w:rsidR="00FF1BC7" w:rsidRPr="005B1742" w:rsidRDefault="00FF1BC7" w:rsidP="00FF1BC7">
      <w:pPr>
        <w:pStyle w:val="PargrafodaLista"/>
      </w:pPr>
    </w:p>
    <w:p w14:paraId="4F9A22C8" w14:textId="465D2A64" w:rsidR="00FF1BC7" w:rsidRDefault="00FF1BC7" w:rsidP="00415CE6">
      <w:pPr>
        <w:pStyle w:val="PargrafodaLista"/>
        <w:numPr>
          <w:ilvl w:val="4"/>
          <w:numId w:val="56"/>
        </w:numPr>
        <w:spacing w:before="360" w:after="120" w:line="240" w:lineRule="auto"/>
        <w:jc w:val="both"/>
      </w:pPr>
      <w:r w:rsidRPr="005B1742">
        <w:t xml:space="preserve">Throughput de, no mínimo, </w:t>
      </w:r>
      <w:r w:rsidR="009F7E4A">
        <w:t>1 G</w:t>
      </w:r>
      <w:r w:rsidRPr="005B1742">
        <w:t>bps de NGFW.</w:t>
      </w:r>
    </w:p>
    <w:p w14:paraId="67352A65" w14:textId="77777777" w:rsidR="00FF1BC7" w:rsidRPr="005B1742" w:rsidRDefault="00FF1BC7" w:rsidP="00FF1BC7">
      <w:pPr>
        <w:pStyle w:val="PargrafodaLista"/>
      </w:pPr>
    </w:p>
    <w:p w14:paraId="7DA8596D" w14:textId="7BF63AC2" w:rsidR="00FF1BC7" w:rsidRDefault="00FF1BC7" w:rsidP="00415CE6">
      <w:pPr>
        <w:pStyle w:val="PargrafodaLista"/>
        <w:numPr>
          <w:ilvl w:val="4"/>
          <w:numId w:val="56"/>
        </w:numPr>
        <w:spacing w:before="360" w:after="120" w:line="240" w:lineRule="auto"/>
        <w:jc w:val="both"/>
      </w:pPr>
      <w:r w:rsidRPr="005B1742">
        <w:t xml:space="preserve">Suportar, no mínimo, </w:t>
      </w:r>
      <w:r w:rsidR="00496804">
        <w:t>1.000.000</w:t>
      </w:r>
      <w:r w:rsidRPr="005B1742">
        <w:t xml:space="preserve"> (</w:t>
      </w:r>
      <w:r w:rsidR="00496804">
        <w:t xml:space="preserve">um </w:t>
      </w:r>
      <w:r w:rsidRPr="005B1742">
        <w:t>mil</w:t>
      </w:r>
      <w:r w:rsidR="00496804">
        <w:t>hão</w:t>
      </w:r>
      <w:r w:rsidRPr="005B1742">
        <w:t>) de conexões simultâneas;</w:t>
      </w:r>
    </w:p>
    <w:p w14:paraId="3E7BAAA7" w14:textId="77777777" w:rsidR="00FF1BC7" w:rsidRPr="005B1742" w:rsidRDefault="00FF1BC7" w:rsidP="00FF1BC7">
      <w:pPr>
        <w:pStyle w:val="PargrafodaLista"/>
      </w:pPr>
    </w:p>
    <w:p w14:paraId="294E8C7B" w14:textId="799D4942" w:rsidR="00FF1BC7" w:rsidRPr="00FF1BC7" w:rsidRDefault="00FF1BC7" w:rsidP="00415CE6">
      <w:pPr>
        <w:pStyle w:val="PargrafodaLista"/>
        <w:numPr>
          <w:ilvl w:val="4"/>
          <w:numId w:val="56"/>
        </w:numPr>
        <w:spacing w:before="360" w:after="120" w:line="240" w:lineRule="auto"/>
        <w:jc w:val="both"/>
        <w:rPr>
          <w:lang w:val="en-US"/>
        </w:rPr>
      </w:pPr>
      <w:r w:rsidRPr="00FF1BC7">
        <w:rPr>
          <w:lang w:val="en-US"/>
        </w:rPr>
        <w:t xml:space="preserve">Throughput de, no mínimo, </w:t>
      </w:r>
      <w:r w:rsidR="0019467B">
        <w:rPr>
          <w:lang w:val="en-US"/>
        </w:rPr>
        <w:t>400</w:t>
      </w:r>
      <w:r w:rsidRPr="00FF1BC7">
        <w:rPr>
          <w:lang w:val="en-US"/>
        </w:rPr>
        <w:t>Mbps de Threat  Prevention;</w:t>
      </w:r>
    </w:p>
    <w:p w14:paraId="45700CEC" w14:textId="77777777" w:rsidR="00FF1BC7" w:rsidRPr="00FF1BC7" w:rsidRDefault="00FF1BC7" w:rsidP="00FF1BC7">
      <w:pPr>
        <w:pStyle w:val="PargrafodaLista"/>
        <w:rPr>
          <w:lang w:val="en-US"/>
        </w:rPr>
      </w:pPr>
    </w:p>
    <w:p w14:paraId="2B70C89B" w14:textId="5F2808F7" w:rsidR="00FF1BC7" w:rsidRDefault="00FF1BC7" w:rsidP="00415CE6">
      <w:pPr>
        <w:pStyle w:val="PargrafodaLista"/>
        <w:numPr>
          <w:ilvl w:val="4"/>
          <w:numId w:val="56"/>
        </w:numPr>
        <w:spacing w:before="360" w:after="120" w:line="240" w:lineRule="auto"/>
        <w:jc w:val="both"/>
      </w:pPr>
      <w:r w:rsidRPr="009C42BB">
        <w:t xml:space="preserve">Suportar, no mínimo, </w:t>
      </w:r>
      <w:r w:rsidR="00250150">
        <w:t>4</w:t>
      </w:r>
      <w:r w:rsidRPr="009C42BB">
        <w:t>2.000 (</w:t>
      </w:r>
      <w:r w:rsidR="00250150">
        <w:t>quarenta e dois</w:t>
      </w:r>
      <w:r w:rsidRPr="009C42BB">
        <w:t xml:space="preserve"> mil) conexões por segundo;</w:t>
      </w:r>
    </w:p>
    <w:p w14:paraId="602B3B76" w14:textId="77777777" w:rsidR="00F563DB" w:rsidRDefault="00F563DB" w:rsidP="00F563DB">
      <w:pPr>
        <w:pStyle w:val="PargrafodaLista"/>
      </w:pPr>
    </w:p>
    <w:p w14:paraId="21DE1729" w14:textId="77777777" w:rsidR="00F563DB" w:rsidRPr="00F61C59" w:rsidRDefault="00F563DB" w:rsidP="00F563DB">
      <w:pPr>
        <w:pStyle w:val="PargrafodaLista"/>
        <w:spacing w:before="360" w:after="120" w:line="240" w:lineRule="auto"/>
        <w:ind w:left="2232"/>
        <w:jc w:val="both"/>
      </w:pPr>
    </w:p>
    <w:p w14:paraId="20CCAD50" w14:textId="680AF20B" w:rsidR="00FF1BC7" w:rsidRDefault="00FF1BC7" w:rsidP="00415CE6">
      <w:pPr>
        <w:pStyle w:val="PargrafodaLista"/>
        <w:numPr>
          <w:ilvl w:val="4"/>
          <w:numId w:val="56"/>
        </w:numPr>
        <w:spacing w:before="360" w:after="120" w:line="240" w:lineRule="auto"/>
        <w:jc w:val="both"/>
      </w:pPr>
      <w:r w:rsidRPr="00F61C59">
        <w:t xml:space="preserve">Suportar no mínimo </w:t>
      </w:r>
      <w:r w:rsidR="004E6E63">
        <w:t>6</w:t>
      </w:r>
      <w:r w:rsidRPr="00F61C59">
        <w:t>00Mbps de throughput de Inspeção SSL/TLS;</w:t>
      </w:r>
    </w:p>
    <w:p w14:paraId="1CA7F7D2" w14:textId="77777777" w:rsidR="00B42870" w:rsidRDefault="00B42870" w:rsidP="00B42870">
      <w:pPr>
        <w:pStyle w:val="PargrafodaLista"/>
        <w:spacing w:before="360" w:after="120" w:line="240" w:lineRule="auto"/>
        <w:ind w:left="2232"/>
        <w:jc w:val="both"/>
      </w:pPr>
    </w:p>
    <w:p w14:paraId="0FB3354C" w14:textId="08BE59C3" w:rsidR="00B42870" w:rsidRDefault="00B42870" w:rsidP="00415CE6">
      <w:pPr>
        <w:pStyle w:val="PargrafodaLista"/>
        <w:numPr>
          <w:ilvl w:val="4"/>
          <w:numId w:val="56"/>
        </w:numPr>
        <w:spacing w:before="360" w:after="120" w:line="240" w:lineRule="auto"/>
        <w:jc w:val="both"/>
      </w:pPr>
      <w:r w:rsidRPr="00B42870">
        <w:t>Possuir armazenamento interno de no mínimo 450 GB  SSD</w:t>
      </w:r>
      <w:r>
        <w:t>;</w:t>
      </w:r>
    </w:p>
    <w:p w14:paraId="1E1B12F6" w14:textId="77777777" w:rsidR="00B42870" w:rsidRPr="009941F4" w:rsidRDefault="00B42870" w:rsidP="00B42870">
      <w:pPr>
        <w:pStyle w:val="PargrafodaLista"/>
        <w:spacing w:before="360" w:after="120" w:line="240" w:lineRule="auto"/>
        <w:ind w:left="2232"/>
        <w:jc w:val="both"/>
      </w:pPr>
    </w:p>
    <w:p w14:paraId="11606E5D" w14:textId="6F46047F" w:rsidR="00FF1BC7" w:rsidRDefault="00FF1BC7" w:rsidP="00415CE6">
      <w:pPr>
        <w:pStyle w:val="PargrafodaLista"/>
        <w:numPr>
          <w:ilvl w:val="4"/>
          <w:numId w:val="56"/>
        </w:numPr>
        <w:spacing w:before="360" w:after="120" w:line="240" w:lineRule="auto"/>
        <w:jc w:val="both"/>
      </w:pPr>
      <w:r w:rsidRPr="009941F4">
        <w:t xml:space="preserve">Estar licenciado para, ou suportar sem o uso de licença, </w:t>
      </w:r>
      <w:r w:rsidR="00A01249">
        <w:t>500</w:t>
      </w:r>
      <w:r w:rsidRPr="009941F4">
        <w:t xml:space="preserve"> (</w:t>
      </w:r>
      <w:r w:rsidR="00A01249">
        <w:t>quinhen</w:t>
      </w:r>
      <w:r w:rsidRPr="009941F4">
        <w:t>tos) túneis de VPN IPSEC Site-to-Site simultâneos;</w:t>
      </w:r>
    </w:p>
    <w:p w14:paraId="22B18552" w14:textId="77777777" w:rsidR="00AB1F63" w:rsidRDefault="00AB1F63" w:rsidP="00AB1F63">
      <w:pPr>
        <w:pStyle w:val="PargrafodaLista"/>
      </w:pPr>
    </w:p>
    <w:p w14:paraId="66854B95" w14:textId="7741FDC5" w:rsidR="00AB1F63" w:rsidRDefault="00AB1F63" w:rsidP="00415CE6">
      <w:pPr>
        <w:pStyle w:val="PargrafodaLista"/>
        <w:numPr>
          <w:ilvl w:val="4"/>
          <w:numId w:val="56"/>
        </w:numPr>
        <w:spacing w:before="360" w:after="120" w:line="240" w:lineRule="auto"/>
        <w:jc w:val="both"/>
      </w:pPr>
      <w:r w:rsidRPr="00AB1F63">
        <w:t>Deverá possuir fonte de alimentação interna e redundante.</w:t>
      </w:r>
    </w:p>
    <w:p w14:paraId="3B769032" w14:textId="77777777" w:rsidR="00FF1BC7" w:rsidRPr="0018045A" w:rsidRDefault="00FF1BC7" w:rsidP="00FF1BC7">
      <w:pPr>
        <w:pStyle w:val="PargrafodaLista"/>
      </w:pPr>
    </w:p>
    <w:p w14:paraId="4E86A0A9" w14:textId="77777777" w:rsidR="00FF1BC7" w:rsidRPr="009C42BB" w:rsidRDefault="00FF1BC7" w:rsidP="00415CE6">
      <w:pPr>
        <w:pStyle w:val="PargrafodaLista"/>
        <w:numPr>
          <w:ilvl w:val="4"/>
          <w:numId w:val="56"/>
        </w:numPr>
        <w:spacing w:before="360" w:after="120" w:line="240" w:lineRule="auto"/>
        <w:jc w:val="both"/>
      </w:pPr>
      <w:r w:rsidRPr="0018045A">
        <w:t>A fonte de energia deverá operar com alimentação elétrica de 110 a 220VAC, 60Hz ±5%.</w:t>
      </w:r>
    </w:p>
    <w:p w14:paraId="1DCE4CB6" w14:textId="77777777" w:rsidR="00FF1BC7" w:rsidRPr="009C42BB" w:rsidRDefault="00FF1BC7" w:rsidP="00FF1BC7">
      <w:pPr>
        <w:pStyle w:val="PargrafodaLista"/>
        <w:spacing w:before="360"/>
        <w:ind w:left="2232"/>
        <w:jc w:val="both"/>
      </w:pPr>
    </w:p>
    <w:p w14:paraId="0E61A961" w14:textId="77777777" w:rsidR="00FF1BC7" w:rsidRPr="00564C9C" w:rsidRDefault="00FF1BC7" w:rsidP="00415CE6">
      <w:pPr>
        <w:pStyle w:val="PargrafodaLista"/>
        <w:numPr>
          <w:ilvl w:val="4"/>
          <w:numId w:val="56"/>
        </w:numPr>
        <w:spacing w:before="360" w:after="120" w:line="240" w:lineRule="auto"/>
        <w:jc w:val="both"/>
      </w:pPr>
      <w:r w:rsidRPr="00564C9C">
        <w:t>O equipamento deve ser capaz de trabalhar com port-channel (IEEE 802.3ad) nas interfaces LAN e WAN.</w:t>
      </w:r>
    </w:p>
    <w:p w14:paraId="53AB97BF" w14:textId="77777777" w:rsidR="00FF1BC7" w:rsidRPr="00564C9C" w:rsidRDefault="00FF1BC7" w:rsidP="00FF1BC7">
      <w:pPr>
        <w:pStyle w:val="PargrafodaLista"/>
        <w:spacing w:before="360"/>
        <w:ind w:left="2232"/>
        <w:jc w:val="both"/>
      </w:pPr>
    </w:p>
    <w:p w14:paraId="46541206" w14:textId="77777777" w:rsidR="00FF1BC7" w:rsidRPr="00564C9C" w:rsidRDefault="00FF1BC7" w:rsidP="00FF1BC7">
      <w:pPr>
        <w:pStyle w:val="PargrafodaLista"/>
      </w:pPr>
    </w:p>
    <w:p w14:paraId="22444CDE" w14:textId="1C747C1F" w:rsidR="00FF1BC7" w:rsidRDefault="00FF1BC7" w:rsidP="00415CE6">
      <w:pPr>
        <w:pStyle w:val="PargrafodaLista"/>
        <w:numPr>
          <w:ilvl w:val="4"/>
          <w:numId w:val="56"/>
        </w:numPr>
        <w:spacing w:before="360" w:after="120" w:line="240" w:lineRule="auto"/>
        <w:jc w:val="both"/>
      </w:pPr>
      <w:r w:rsidRPr="00045EBC">
        <w:t>O equipamento deverá permitir conectividade com rede móvel 3G/4G/5G, MPLS, Banda Larga, Radio ou satélite, de modo a permitir que esta conexão seja utilizada/gerenciada pela rede SD-WAN, através de interfaces UTP/Transceivers conforme modelo especificado.</w:t>
      </w:r>
    </w:p>
    <w:p w14:paraId="23E2AC25" w14:textId="77777777" w:rsidR="003F34C9" w:rsidRDefault="003F34C9" w:rsidP="003F34C9">
      <w:pPr>
        <w:pStyle w:val="PargrafodaLista"/>
      </w:pPr>
    </w:p>
    <w:p w14:paraId="3F7AA0F4" w14:textId="77777777" w:rsidR="005458B5" w:rsidRDefault="005458B5" w:rsidP="003F34C9">
      <w:pPr>
        <w:pStyle w:val="PargrafodaLista"/>
      </w:pPr>
    </w:p>
    <w:p w14:paraId="23A842A1" w14:textId="77777777" w:rsidR="00F37169" w:rsidRDefault="00F37169" w:rsidP="003F34C9">
      <w:pPr>
        <w:pStyle w:val="PargrafodaLista"/>
      </w:pPr>
    </w:p>
    <w:p w14:paraId="4410FCF0" w14:textId="7F4345B9" w:rsidR="00F37169" w:rsidRPr="00564C9C" w:rsidRDefault="00EE4F37" w:rsidP="00415CE6">
      <w:pPr>
        <w:pStyle w:val="PargrafodaLista"/>
        <w:numPr>
          <w:ilvl w:val="3"/>
          <w:numId w:val="56"/>
        </w:numPr>
        <w:spacing w:before="360" w:after="120" w:line="240" w:lineRule="auto"/>
        <w:jc w:val="both"/>
      </w:pPr>
      <w:r w:rsidRPr="00EE4F37">
        <w:t>Matrizes Médio Porte</w:t>
      </w:r>
    </w:p>
    <w:p w14:paraId="5AC463EB" w14:textId="77777777" w:rsidR="00F37169" w:rsidRPr="00564C9C" w:rsidRDefault="00F37169" w:rsidP="00F37169">
      <w:pPr>
        <w:pStyle w:val="PargrafodaLista"/>
        <w:spacing w:before="360"/>
        <w:ind w:left="2232"/>
        <w:jc w:val="both"/>
      </w:pPr>
    </w:p>
    <w:p w14:paraId="155F168C" w14:textId="055D746C" w:rsidR="00D758F8" w:rsidRPr="00CA5A87" w:rsidRDefault="00D758F8" w:rsidP="00415CE6">
      <w:pPr>
        <w:pStyle w:val="PargrafodaLista"/>
        <w:numPr>
          <w:ilvl w:val="4"/>
          <w:numId w:val="56"/>
        </w:numPr>
        <w:spacing w:before="360" w:after="120" w:line="240" w:lineRule="auto"/>
        <w:jc w:val="both"/>
      </w:pPr>
      <w:r w:rsidRPr="00CA5A87">
        <w:lastRenderedPageBreak/>
        <w:t>O equipamento deve ter pelo menos 2 interfaces WAN/LAN ópticas que poderão ser entregues utilizando conversor de mídia óptico-elétrico e 6 interfaces WAN/LAN utilizáveis com transceivers ópticos ou elétricos de 1GE, que podem ser SFP equipadas com transceivers 1000baseT, on Board no padrão 1000BaseT ou combo na função LAN/WAN totalizando no mínimo 8 interfaces.</w:t>
      </w:r>
    </w:p>
    <w:p w14:paraId="3F36D050" w14:textId="77777777" w:rsidR="00F37169" w:rsidRDefault="00F37169" w:rsidP="00F37169">
      <w:pPr>
        <w:pStyle w:val="PargrafodaLista"/>
        <w:spacing w:before="360"/>
        <w:ind w:left="2232"/>
        <w:jc w:val="both"/>
      </w:pPr>
    </w:p>
    <w:p w14:paraId="34E25764" w14:textId="006E567F" w:rsidR="00F37169" w:rsidRDefault="00F37169" w:rsidP="00415CE6">
      <w:pPr>
        <w:pStyle w:val="PargrafodaLista"/>
        <w:numPr>
          <w:ilvl w:val="4"/>
          <w:numId w:val="56"/>
        </w:numPr>
        <w:spacing w:before="360" w:after="120" w:line="240" w:lineRule="auto"/>
        <w:jc w:val="both"/>
      </w:pPr>
      <w:r w:rsidRPr="003C62C0">
        <w:t xml:space="preserve">Throughput de, no mínimo, </w:t>
      </w:r>
      <w:r w:rsidR="007A415D">
        <w:t>20</w:t>
      </w:r>
      <w:r w:rsidRPr="003C62C0">
        <w:t xml:space="preserve"> Gbps com a funcionalidade de</w:t>
      </w:r>
      <w:r>
        <w:t xml:space="preserve"> </w:t>
      </w:r>
      <w:r w:rsidRPr="003C62C0">
        <w:t>Firewall;</w:t>
      </w:r>
    </w:p>
    <w:p w14:paraId="6A3F785C" w14:textId="77777777" w:rsidR="00F37169" w:rsidRPr="001715B4" w:rsidRDefault="00F37169" w:rsidP="00F37169">
      <w:pPr>
        <w:pStyle w:val="PargrafodaLista"/>
      </w:pPr>
    </w:p>
    <w:p w14:paraId="1FF943E1" w14:textId="6A6CA328" w:rsidR="00F37169" w:rsidRDefault="00F37169" w:rsidP="00415CE6">
      <w:pPr>
        <w:pStyle w:val="PargrafodaLista"/>
        <w:numPr>
          <w:ilvl w:val="4"/>
          <w:numId w:val="56"/>
        </w:numPr>
        <w:spacing w:before="360" w:after="120" w:line="240" w:lineRule="auto"/>
        <w:jc w:val="both"/>
      </w:pPr>
      <w:r w:rsidRPr="00D75591">
        <w:t xml:space="preserve">Throughput de, no mínimo, </w:t>
      </w:r>
      <w:r w:rsidR="00D21EAC">
        <w:t>4 G</w:t>
      </w:r>
      <w:r w:rsidRPr="00D75591">
        <w:t>bps de VPN IPSec;</w:t>
      </w:r>
    </w:p>
    <w:p w14:paraId="38ADDC24" w14:textId="77777777" w:rsidR="00F37169" w:rsidRPr="00D75591" w:rsidRDefault="00F37169" w:rsidP="00F37169">
      <w:pPr>
        <w:pStyle w:val="PargrafodaLista"/>
      </w:pPr>
    </w:p>
    <w:p w14:paraId="00E31CE9" w14:textId="27079987" w:rsidR="00F37169" w:rsidRDefault="00F37169" w:rsidP="00415CE6">
      <w:pPr>
        <w:pStyle w:val="PargrafodaLista"/>
        <w:numPr>
          <w:ilvl w:val="4"/>
          <w:numId w:val="56"/>
        </w:numPr>
        <w:spacing w:before="360" w:after="120" w:line="240" w:lineRule="auto"/>
        <w:jc w:val="both"/>
      </w:pPr>
      <w:r w:rsidRPr="005B1742">
        <w:t xml:space="preserve">Throughput de, no mínimo, </w:t>
      </w:r>
      <w:r w:rsidR="00E47210">
        <w:t>5</w:t>
      </w:r>
      <w:r w:rsidRPr="005B1742">
        <w:t xml:space="preserve"> </w:t>
      </w:r>
      <w:r w:rsidR="00E47210">
        <w:t>G</w:t>
      </w:r>
      <w:r w:rsidRPr="005B1742">
        <w:t>bps de IPS;</w:t>
      </w:r>
    </w:p>
    <w:p w14:paraId="23D8C33B" w14:textId="77777777" w:rsidR="00F37169" w:rsidRPr="005B1742" w:rsidRDefault="00F37169" w:rsidP="00F37169">
      <w:pPr>
        <w:pStyle w:val="PargrafodaLista"/>
      </w:pPr>
    </w:p>
    <w:p w14:paraId="4DC664D5" w14:textId="7E7BD519" w:rsidR="00F37169" w:rsidRDefault="00F37169" w:rsidP="00415CE6">
      <w:pPr>
        <w:pStyle w:val="PargrafodaLista"/>
        <w:numPr>
          <w:ilvl w:val="4"/>
          <w:numId w:val="56"/>
        </w:numPr>
        <w:spacing w:before="360" w:after="120" w:line="240" w:lineRule="auto"/>
        <w:jc w:val="both"/>
      </w:pPr>
      <w:r w:rsidRPr="005B1742">
        <w:t xml:space="preserve">Throughput de, no mínimo, </w:t>
      </w:r>
      <w:r w:rsidR="00DD3DDD">
        <w:t>3 G</w:t>
      </w:r>
      <w:r w:rsidRPr="005B1742">
        <w:t>bps de NGFW.</w:t>
      </w:r>
    </w:p>
    <w:p w14:paraId="4F171FC6" w14:textId="77777777" w:rsidR="00F37169" w:rsidRPr="005B1742" w:rsidRDefault="00F37169" w:rsidP="00F37169">
      <w:pPr>
        <w:pStyle w:val="PargrafodaLista"/>
      </w:pPr>
    </w:p>
    <w:p w14:paraId="452ACFBD" w14:textId="1659AB04" w:rsidR="00F37169" w:rsidRDefault="00F37169" w:rsidP="00415CE6">
      <w:pPr>
        <w:pStyle w:val="PargrafodaLista"/>
        <w:numPr>
          <w:ilvl w:val="4"/>
          <w:numId w:val="56"/>
        </w:numPr>
        <w:spacing w:before="360" w:after="120" w:line="240" w:lineRule="auto"/>
        <w:jc w:val="both"/>
      </w:pPr>
      <w:r w:rsidRPr="005B1742">
        <w:t xml:space="preserve">Suportar, no mínimo, </w:t>
      </w:r>
      <w:r w:rsidR="00482C37">
        <w:t>2.500.</w:t>
      </w:r>
      <w:r w:rsidRPr="005B1742">
        <w:t>000 (</w:t>
      </w:r>
      <w:r w:rsidR="009A1ED2">
        <w:t>dois milhões e quinhentos</w:t>
      </w:r>
      <w:r w:rsidRPr="005B1742">
        <w:t xml:space="preserve"> mil) de conexões simultâneas;</w:t>
      </w:r>
    </w:p>
    <w:p w14:paraId="16705337" w14:textId="77777777" w:rsidR="00F37169" w:rsidRPr="005B1742" w:rsidRDefault="00F37169" w:rsidP="00F37169">
      <w:pPr>
        <w:pStyle w:val="PargrafodaLista"/>
      </w:pPr>
    </w:p>
    <w:p w14:paraId="6E351861" w14:textId="1328C180" w:rsidR="00F37169" w:rsidRPr="00FF1BC7" w:rsidRDefault="00F37169" w:rsidP="00415CE6">
      <w:pPr>
        <w:pStyle w:val="PargrafodaLista"/>
        <w:numPr>
          <w:ilvl w:val="4"/>
          <w:numId w:val="56"/>
        </w:numPr>
        <w:spacing w:before="360" w:after="120" w:line="240" w:lineRule="auto"/>
        <w:jc w:val="both"/>
        <w:rPr>
          <w:lang w:val="en-US"/>
        </w:rPr>
      </w:pPr>
      <w:r w:rsidRPr="00FF1BC7">
        <w:rPr>
          <w:lang w:val="en-US"/>
        </w:rPr>
        <w:t>Throughput de, no mínimo, 1</w:t>
      </w:r>
      <w:r w:rsidR="00657EF1">
        <w:rPr>
          <w:lang w:val="en-US"/>
        </w:rPr>
        <w:t>,</w:t>
      </w:r>
      <w:r w:rsidRPr="00FF1BC7">
        <w:rPr>
          <w:lang w:val="en-US"/>
        </w:rPr>
        <w:t>5</w:t>
      </w:r>
      <w:r w:rsidR="00657EF1">
        <w:rPr>
          <w:lang w:val="en-US"/>
        </w:rPr>
        <w:t>G</w:t>
      </w:r>
      <w:r w:rsidRPr="00FF1BC7">
        <w:rPr>
          <w:lang w:val="en-US"/>
        </w:rPr>
        <w:t>bps de Threat  Prevention;</w:t>
      </w:r>
    </w:p>
    <w:p w14:paraId="05F5324F" w14:textId="77777777" w:rsidR="00F37169" w:rsidRPr="00FF1BC7" w:rsidRDefault="00F37169" w:rsidP="00F37169">
      <w:pPr>
        <w:pStyle w:val="PargrafodaLista"/>
        <w:rPr>
          <w:lang w:val="en-US"/>
        </w:rPr>
      </w:pPr>
    </w:p>
    <w:p w14:paraId="2A97B7EC" w14:textId="103EABC3" w:rsidR="00F37169" w:rsidRDefault="00F37169" w:rsidP="00415CE6">
      <w:pPr>
        <w:pStyle w:val="PargrafodaLista"/>
        <w:numPr>
          <w:ilvl w:val="4"/>
          <w:numId w:val="56"/>
        </w:numPr>
        <w:spacing w:before="360" w:after="120" w:line="240" w:lineRule="auto"/>
        <w:jc w:val="both"/>
      </w:pPr>
      <w:r w:rsidRPr="009C42BB">
        <w:t>Suportar, no mínimo, 1</w:t>
      </w:r>
      <w:r w:rsidR="00E7497B">
        <w:t>30</w:t>
      </w:r>
      <w:r w:rsidRPr="009C42BB">
        <w:t>.000 (</w:t>
      </w:r>
      <w:r w:rsidR="00E7497B">
        <w:t>cento e trinta</w:t>
      </w:r>
      <w:r w:rsidRPr="009C42BB">
        <w:t xml:space="preserve"> mil) conexões por segundo;</w:t>
      </w:r>
    </w:p>
    <w:p w14:paraId="1977AD8E" w14:textId="77777777" w:rsidR="00F37169" w:rsidRPr="009C42BB" w:rsidRDefault="00F37169" w:rsidP="00F37169">
      <w:pPr>
        <w:pStyle w:val="PargrafodaLista"/>
      </w:pPr>
    </w:p>
    <w:p w14:paraId="0F3692E4" w14:textId="7FEF272E" w:rsidR="00F37169" w:rsidRDefault="00F37169" w:rsidP="00415CE6">
      <w:pPr>
        <w:pStyle w:val="PargrafodaLista"/>
        <w:numPr>
          <w:ilvl w:val="4"/>
          <w:numId w:val="56"/>
        </w:numPr>
        <w:spacing w:before="360" w:after="120" w:line="240" w:lineRule="auto"/>
        <w:jc w:val="both"/>
      </w:pPr>
      <w:r w:rsidRPr="00F61C59">
        <w:t xml:space="preserve">Suportar no mínimo </w:t>
      </w:r>
      <w:r w:rsidR="00C95224">
        <w:t>2G</w:t>
      </w:r>
      <w:r w:rsidRPr="00F61C59">
        <w:t>bps de throughput de Inspeção SSL/TLS;</w:t>
      </w:r>
    </w:p>
    <w:p w14:paraId="3BADE010" w14:textId="77777777" w:rsidR="00F37169" w:rsidRPr="009941F4" w:rsidRDefault="00F37169" w:rsidP="00F37169">
      <w:pPr>
        <w:pStyle w:val="PargrafodaLista"/>
      </w:pPr>
    </w:p>
    <w:p w14:paraId="1879983D" w14:textId="66C33AC4" w:rsidR="00F37169" w:rsidRDefault="00F37169" w:rsidP="00415CE6">
      <w:pPr>
        <w:pStyle w:val="PargrafodaLista"/>
        <w:numPr>
          <w:ilvl w:val="4"/>
          <w:numId w:val="56"/>
        </w:numPr>
        <w:spacing w:before="360" w:after="120" w:line="240" w:lineRule="auto"/>
        <w:jc w:val="both"/>
      </w:pPr>
      <w:bookmarkStart w:id="38" w:name="OLE_LINK9"/>
      <w:r w:rsidRPr="009941F4">
        <w:t xml:space="preserve">Estar licenciado para, ou suportar sem o uso de licença, </w:t>
      </w:r>
      <w:r w:rsidR="00BF0963">
        <w:t>2</w:t>
      </w:r>
      <w:r w:rsidR="004842AA">
        <w:t>.000</w:t>
      </w:r>
      <w:r w:rsidRPr="009941F4">
        <w:t xml:space="preserve"> (</w:t>
      </w:r>
      <w:r w:rsidR="00BF0963">
        <w:t>dois</w:t>
      </w:r>
      <w:r w:rsidR="004842AA">
        <w:t xml:space="preserve"> mil</w:t>
      </w:r>
      <w:r w:rsidRPr="009941F4">
        <w:t>) túneis de VPN IPSEC Site-to-Site simultâneos;</w:t>
      </w:r>
    </w:p>
    <w:bookmarkEnd w:id="38"/>
    <w:p w14:paraId="5E024AFF" w14:textId="77777777" w:rsidR="000A67CF" w:rsidRDefault="000A67CF" w:rsidP="000A67CF">
      <w:pPr>
        <w:pStyle w:val="PargrafodaLista"/>
      </w:pPr>
    </w:p>
    <w:p w14:paraId="53D2EE06" w14:textId="2AF8F3EF" w:rsidR="000A67CF" w:rsidRDefault="000A67CF" w:rsidP="00415CE6">
      <w:pPr>
        <w:pStyle w:val="PargrafodaLista"/>
        <w:numPr>
          <w:ilvl w:val="4"/>
          <w:numId w:val="56"/>
        </w:numPr>
        <w:spacing w:before="360" w:after="120" w:line="240" w:lineRule="auto"/>
        <w:jc w:val="both"/>
      </w:pPr>
      <w:r w:rsidRPr="000A67CF">
        <w:t>Possuir fonte de alimentação interna, redundante e hot-swap;</w:t>
      </w:r>
    </w:p>
    <w:p w14:paraId="0BD20826" w14:textId="77777777" w:rsidR="00F37169" w:rsidRPr="0018045A" w:rsidRDefault="00F37169" w:rsidP="00F37169">
      <w:pPr>
        <w:pStyle w:val="PargrafodaLista"/>
      </w:pPr>
    </w:p>
    <w:p w14:paraId="138F3ED3" w14:textId="77777777" w:rsidR="00F37169" w:rsidRPr="009C42BB" w:rsidRDefault="00F37169" w:rsidP="00415CE6">
      <w:pPr>
        <w:pStyle w:val="PargrafodaLista"/>
        <w:numPr>
          <w:ilvl w:val="4"/>
          <w:numId w:val="56"/>
        </w:numPr>
        <w:spacing w:before="360" w:after="120" w:line="240" w:lineRule="auto"/>
        <w:jc w:val="both"/>
      </w:pPr>
      <w:r w:rsidRPr="0018045A">
        <w:t>A fonte de energia deverá operar com alimentação elétrica de 110 a 220VAC, 60Hz ±5%.</w:t>
      </w:r>
    </w:p>
    <w:p w14:paraId="7969CDC9" w14:textId="77777777" w:rsidR="00F37169" w:rsidRPr="009C42BB" w:rsidRDefault="00F37169" w:rsidP="00F37169">
      <w:pPr>
        <w:pStyle w:val="PargrafodaLista"/>
        <w:spacing w:before="360"/>
        <w:ind w:left="2232"/>
        <w:jc w:val="both"/>
      </w:pPr>
    </w:p>
    <w:p w14:paraId="4605AE6E" w14:textId="3FB72F1A" w:rsidR="00F37169" w:rsidRDefault="00F37169" w:rsidP="00415CE6">
      <w:pPr>
        <w:pStyle w:val="PargrafodaLista"/>
        <w:numPr>
          <w:ilvl w:val="4"/>
          <w:numId w:val="56"/>
        </w:numPr>
        <w:spacing w:before="360" w:after="120" w:line="240" w:lineRule="auto"/>
        <w:jc w:val="both"/>
      </w:pPr>
      <w:r w:rsidRPr="00564C9C">
        <w:t>O equipamento deve ser capaz de trabalhar com port-channel (IEEE 802.3ad) nas interfaces LAN e WAN.</w:t>
      </w:r>
    </w:p>
    <w:p w14:paraId="68F117B8" w14:textId="77777777" w:rsidR="008B72D3" w:rsidRDefault="008B72D3" w:rsidP="008B72D3">
      <w:pPr>
        <w:pStyle w:val="PargrafodaLista"/>
      </w:pPr>
    </w:p>
    <w:p w14:paraId="42D46345" w14:textId="77777777" w:rsidR="008B72D3" w:rsidRPr="00564C9C" w:rsidRDefault="008B72D3" w:rsidP="008B72D3">
      <w:pPr>
        <w:pStyle w:val="PargrafodaLista"/>
        <w:spacing w:before="360" w:after="120" w:line="240" w:lineRule="auto"/>
        <w:ind w:left="2232"/>
        <w:jc w:val="both"/>
      </w:pPr>
    </w:p>
    <w:p w14:paraId="630196F6" w14:textId="2C0B3EFF" w:rsidR="00F37169" w:rsidRDefault="00F37169" w:rsidP="00415CE6">
      <w:pPr>
        <w:pStyle w:val="PargrafodaLista"/>
        <w:numPr>
          <w:ilvl w:val="4"/>
          <w:numId w:val="56"/>
        </w:numPr>
        <w:spacing w:before="360" w:after="120" w:line="240" w:lineRule="auto"/>
        <w:jc w:val="both"/>
      </w:pPr>
      <w:r w:rsidRPr="00045EBC">
        <w:t>O equipamento deverá permitir conectividade com rede móvel 3G/4G/5G, MPLS, Banda Larga, Radio ou satélite, de modo a permitir que esta conexão seja utilizada/gerenciada pela rede SD-WAN, através de interfaces UTP/Transceivers conforme modelo especificado.</w:t>
      </w:r>
    </w:p>
    <w:p w14:paraId="16A79822" w14:textId="77777777" w:rsidR="00C00718" w:rsidRDefault="00C00718" w:rsidP="00C00718">
      <w:pPr>
        <w:pStyle w:val="PargrafodaLista"/>
        <w:spacing w:before="360" w:after="120" w:line="240" w:lineRule="auto"/>
        <w:ind w:left="2232"/>
        <w:jc w:val="both"/>
      </w:pPr>
    </w:p>
    <w:p w14:paraId="6A1F988A" w14:textId="06180353" w:rsidR="00C00718" w:rsidRDefault="00C00718" w:rsidP="00415CE6">
      <w:pPr>
        <w:pStyle w:val="PargrafodaLista"/>
        <w:numPr>
          <w:ilvl w:val="4"/>
          <w:numId w:val="56"/>
        </w:numPr>
        <w:spacing w:before="360" w:after="120" w:line="240" w:lineRule="auto"/>
        <w:jc w:val="both"/>
      </w:pPr>
      <w:bookmarkStart w:id="39" w:name="OLE_LINK13"/>
      <w:r w:rsidRPr="00C00718">
        <w:t>Possuir armazenamento interno de no mínimo 2x 400 GB;</w:t>
      </w:r>
    </w:p>
    <w:bookmarkEnd w:id="39"/>
    <w:p w14:paraId="66E51571" w14:textId="77777777" w:rsidR="00F37169" w:rsidRDefault="00F37169" w:rsidP="003F34C9">
      <w:pPr>
        <w:pStyle w:val="PargrafodaLista"/>
      </w:pPr>
    </w:p>
    <w:p w14:paraId="6329578F" w14:textId="77777777" w:rsidR="00F37169" w:rsidRDefault="00F37169" w:rsidP="003F34C9">
      <w:pPr>
        <w:pStyle w:val="PargrafodaLista"/>
      </w:pPr>
    </w:p>
    <w:p w14:paraId="5FF23D1F" w14:textId="77777777" w:rsidR="003F34C9" w:rsidRDefault="003F34C9" w:rsidP="003F34C9">
      <w:pPr>
        <w:pStyle w:val="PargrafodaLista"/>
        <w:spacing w:before="360" w:after="120" w:line="240" w:lineRule="auto"/>
        <w:ind w:left="2232"/>
        <w:jc w:val="both"/>
      </w:pPr>
    </w:p>
    <w:p w14:paraId="3145AE93" w14:textId="72F73297" w:rsidR="00FF1BC7" w:rsidRPr="00564C9C" w:rsidRDefault="005252F7" w:rsidP="00415CE6">
      <w:pPr>
        <w:pStyle w:val="PargrafodaLista"/>
        <w:numPr>
          <w:ilvl w:val="3"/>
          <w:numId w:val="56"/>
        </w:numPr>
        <w:spacing w:before="360" w:after="120" w:line="240" w:lineRule="auto"/>
        <w:jc w:val="both"/>
      </w:pPr>
      <w:r w:rsidRPr="005252F7">
        <w:t>Matrizes Grande Porte e CORE SD-WAN</w:t>
      </w:r>
    </w:p>
    <w:p w14:paraId="594713A5" w14:textId="77777777" w:rsidR="00FF1BC7" w:rsidRPr="00564C9C" w:rsidRDefault="00FF1BC7" w:rsidP="00FF1BC7">
      <w:pPr>
        <w:pStyle w:val="PargrafodaLista"/>
        <w:spacing w:before="360"/>
        <w:ind w:left="2232"/>
        <w:jc w:val="both"/>
      </w:pPr>
    </w:p>
    <w:p w14:paraId="07FE382D" w14:textId="77777777" w:rsidR="00FF1BC7" w:rsidRPr="00564C9C" w:rsidRDefault="00FF1BC7" w:rsidP="00FF1BC7">
      <w:pPr>
        <w:pStyle w:val="PargrafodaLista"/>
        <w:spacing w:before="360"/>
        <w:ind w:left="2232"/>
        <w:jc w:val="both"/>
      </w:pPr>
    </w:p>
    <w:p w14:paraId="3EBDBA2A" w14:textId="77777777" w:rsidR="00FF1BC7" w:rsidRDefault="00FF1BC7" w:rsidP="00415CE6">
      <w:pPr>
        <w:pStyle w:val="PargrafodaLista"/>
        <w:numPr>
          <w:ilvl w:val="4"/>
          <w:numId w:val="56"/>
        </w:numPr>
        <w:spacing w:before="360" w:after="120" w:line="240" w:lineRule="auto"/>
        <w:jc w:val="both"/>
      </w:pPr>
      <w:r w:rsidRPr="00312EBC">
        <w:t xml:space="preserve">Os equipamentos escolhidos para serem instalados deverão ter fonte de alimentação redundante permitindo instalação e/ou substituição sem a necessidade de remoção do equipamento. </w:t>
      </w:r>
    </w:p>
    <w:p w14:paraId="0F9BB05B" w14:textId="77777777" w:rsidR="00FF1BC7" w:rsidRPr="00312EBC" w:rsidRDefault="00FF1BC7" w:rsidP="00FF1BC7">
      <w:pPr>
        <w:pStyle w:val="PargrafodaLista"/>
        <w:spacing w:before="360"/>
        <w:ind w:left="2232"/>
        <w:jc w:val="both"/>
      </w:pPr>
    </w:p>
    <w:p w14:paraId="62C95764" w14:textId="77777777" w:rsidR="00FF1BC7" w:rsidRDefault="00FF1BC7" w:rsidP="00415CE6">
      <w:pPr>
        <w:pStyle w:val="PargrafodaLista"/>
        <w:numPr>
          <w:ilvl w:val="4"/>
          <w:numId w:val="56"/>
        </w:numPr>
        <w:spacing w:before="360" w:after="120" w:line="240" w:lineRule="auto"/>
        <w:jc w:val="both"/>
      </w:pPr>
      <w:r w:rsidRPr="0099796C">
        <w:t>A fonte de energia deverá operar com alimentação elétrica de 110 a 220VAC, 60Hz ±5%.</w:t>
      </w:r>
    </w:p>
    <w:p w14:paraId="612A8A57" w14:textId="77777777" w:rsidR="00FF1BC7" w:rsidRPr="0099796C" w:rsidRDefault="00FF1BC7" w:rsidP="00FF1BC7">
      <w:pPr>
        <w:pStyle w:val="PargrafodaLista"/>
      </w:pPr>
    </w:p>
    <w:p w14:paraId="380A24D7" w14:textId="08FC5046" w:rsidR="00FF1BC7" w:rsidRDefault="00FF1BC7" w:rsidP="00415CE6">
      <w:pPr>
        <w:pStyle w:val="PargrafodaLista"/>
        <w:numPr>
          <w:ilvl w:val="4"/>
          <w:numId w:val="56"/>
        </w:numPr>
        <w:spacing w:before="360" w:after="120" w:line="240" w:lineRule="auto"/>
        <w:jc w:val="both"/>
      </w:pPr>
      <w:r w:rsidRPr="00C73D3A">
        <w:t xml:space="preserve">Throughput de, no mínimo, </w:t>
      </w:r>
      <w:r w:rsidR="004221AD">
        <w:t>8</w:t>
      </w:r>
      <w:r w:rsidRPr="00C73D3A">
        <w:t>0 Gbps com a funcionalidade de Firewall;</w:t>
      </w:r>
    </w:p>
    <w:p w14:paraId="783421E5" w14:textId="77777777" w:rsidR="00FF1BC7" w:rsidRPr="00C73D3A" w:rsidRDefault="00FF1BC7" w:rsidP="00FF1BC7">
      <w:pPr>
        <w:pStyle w:val="PargrafodaLista"/>
      </w:pPr>
    </w:p>
    <w:p w14:paraId="03054D93" w14:textId="35487813" w:rsidR="00FF1BC7" w:rsidRDefault="00FF1BC7" w:rsidP="00415CE6">
      <w:pPr>
        <w:pStyle w:val="PargrafodaLista"/>
        <w:numPr>
          <w:ilvl w:val="4"/>
          <w:numId w:val="56"/>
        </w:numPr>
        <w:spacing w:before="360" w:after="120" w:line="240" w:lineRule="auto"/>
        <w:jc w:val="both"/>
      </w:pPr>
      <w:r w:rsidRPr="00C1186F">
        <w:t xml:space="preserve">Throughput de, no mínimo, </w:t>
      </w:r>
      <w:r w:rsidR="003D0FCF">
        <w:t>1</w:t>
      </w:r>
      <w:r w:rsidRPr="00C1186F">
        <w:t>4 Gbps de VPN IPSec;</w:t>
      </w:r>
    </w:p>
    <w:p w14:paraId="7D7DABC8" w14:textId="77777777" w:rsidR="00FF1BC7" w:rsidRPr="00C1186F" w:rsidRDefault="00FF1BC7" w:rsidP="00FF1BC7">
      <w:pPr>
        <w:pStyle w:val="PargrafodaLista"/>
      </w:pPr>
    </w:p>
    <w:p w14:paraId="59341E61" w14:textId="403D9184" w:rsidR="00FF1BC7" w:rsidRDefault="00FF1BC7" w:rsidP="00415CE6">
      <w:pPr>
        <w:pStyle w:val="PargrafodaLista"/>
        <w:numPr>
          <w:ilvl w:val="4"/>
          <w:numId w:val="56"/>
        </w:numPr>
        <w:spacing w:before="360" w:after="120" w:line="240" w:lineRule="auto"/>
        <w:jc w:val="both"/>
      </w:pPr>
      <w:r w:rsidRPr="00C1186F">
        <w:t xml:space="preserve">Throughput de, no mínimo, </w:t>
      </w:r>
      <w:r w:rsidR="00635CC0">
        <w:t>10</w:t>
      </w:r>
      <w:r w:rsidRPr="00C1186F">
        <w:t xml:space="preserve"> Gbps de IPS;</w:t>
      </w:r>
    </w:p>
    <w:p w14:paraId="3F7E506C" w14:textId="77777777" w:rsidR="00FF1BC7" w:rsidRPr="00C1186F" w:rsidRDefault="00FF1BC7" w:rsidP="00FF1BC7">
      <w:pPr>
        <w:pStyle w:val="PargrafodaLista"/>
      </w:pPr>
    </w:p>
    <w:p w14:paraId="6BE00943" w14:textId="03E32396" w:rsidR="00FF1BC7" w:rsidRDefault="00FF1BC7" w:rsidP="00415CE6">
      <w:pPr>
        <w:pStyle w:val="PargrafodaLista"/>
        <w:numPr>
          <w:ilvl w:val="4"/>
          <w:numId w:val="56"/>
        </w:numPr>
        <w:spacing w:before="360" w:after="120" w:line="240" w:lineRule="auto"/>
        <w:jc w:val="both"/>
      </w:pPr>
      <w:r w:rsidRPr="00C1186F">
        <w:t xml:space="preserve">Throughput de, no mínimo, </w:t>
      </w:r>
      <w:r w:rsidR="000B3ADF">
        <w:t>7</w:t>
      </w:r>
      <w:r w:rsidRPr="00C1186F">
        <w:t xml:space="preserve"> Gbps de NGFW.</w:t>
      </w:r>
    </w:p>
    <w:p w14:paraId="0CD03ADE" w14:textId="77777777" w:rsidR="00FF1BC7" w:rsidRPr="00C1186F" w:rsidRDefault="00FF1BC7" w:rsidP="00FF1BC7">
      <w:pPr>
        <w:pStyle w:val="PargrafodaLista"/>
      </w:pPr>
    </w:p>
    <w:p w14:paraId="2B6EFCF0" w14:textId="7F0C69DE" w:rsidR="00FF1BC7" w:rsidRPr="00FF1BC7" w:rsidRDefault="00FF1BC7" w:rsidP="00415CE6">
      <w:pPr>
        <w:pStyle w:val="PargrafodaLista"/>
        <w:numPr>
          <w:ilvl w:val="4"/>
          <w:numId w:val="56"/>
        </w:numPr>
        <w:spacing w:before="360" w:after="120" w:line="240" w:lineRule="auto"/>
        <w:jc w:val="both"/>
        <w:rPr>
          <w:lang w:val="en-US"/>
        </w:rPr>
      </w:pPr>
      <w:r w:rsidRPr="00FF1BC7">
        <w:rPr>
          <w:lang w:val="en-US"/>
        </w:rPr>
        <w:t>Throughput de, no mínimo, 5 Gbps de Threat Prevention;</w:t>
      </w:r>
    </w:p>
    <w:p w14:paraId="5BEA560F" w14:textId="77777777" w:rsidR="00FF1BC7" w:rsidRPr="00FF1BC7" w:rsidRDefault="00FF1BC7" w:rsidP="00FF1BC7">
      <w:pPr>
        <w:pStyle w:val="PargrafodaLista"/>
        <w:rPr>
          <w:lang w:val="en-US"/>
        </w:rPr>
      </w:pPr>
    </w:p>
    <w:p w14:paraId="47F4533E" w14:textId="03661A52" w:rsidR="00FF1BC7" w:rsidRDefault="00FF1BC7" w:rsidP="00415CE6">
      <w:pPr>
        <w:pStyle w:val="PargrafodaLista"/>
        <w:numPr>
          <w:ilvl w:val="4"/>
          <w:numId w:val="56"/>
        </w:numPr>
        <w:spacing w:before="360" w:after="120" w:line="240" w:lineRule="auto"/>
        <w:jc w:val="both"/>
      </w:pPr>
      <w:r w:rsidRPr="00175A04">
        <w:t>Possuir armazenamento interno de no mínimo</w:t>
      </w:r>
      <w:r w:rsidR="00DD03FD">
        <w:t xml:space="preserve"> 2x</w:t>
      </w:r>
      <w:r w:rsidRPr="00175A04">
        <w:t xml:space="preserve"> 400 GB;</w:t>
      </w:r>
    </w:p>
    <w:p w14:paraId="032A4A8B" w14:textId="77777777" w:rsidR="00FF1BC7" w:rsidRPr="00175A04" w:rsidRDefault="00FF1BC7" w:rsidP="00FF1BC7">
      <w:pPr>
        <w:pStyle w:val="PargrafodaLista"/>
      </w:pPr>
    </w:p>
    <w:p w14:paraId="087A61E2" w14:textId="77777777" w:rsidR="00FF1BC7" w:rsidRDefault="00FF1BC7" w:rsidP="00415CE6">
      <w:pPr>
        <w:pStyle w:val="PargrafodaLista"/>
        <w:numPr>
          <w:ilvl w:val="4"/>
          <w:numId w:val="56"/>
        </w:numPr>
        <w:spacing w:before="360" w:after="120" w:line="240" w:lineRule="auto"/>
        <w:jc w:val="both"/>
      </w:pPr>
      <w:r w:rsidRPr="00175A04">
        <w:t>Possuir ao menos 8 (oito) interfaces 1 GE RJ45;</w:t>
      </w:r>
    </w:p>
    <w:p w14:paraId="5A09D519" w14:textId="77777777" w:rsidR="00FF1BC7" w:rsidRPr="00175A04" w:rsidRDefault="00FF1BC7" w:rsidP="00FF1BC7">
      <w:pPr>
        <w:pStyle w:val="PargrafodaLista"/>
      </w:pPr>
    </w:p>
    <w:p w14:paraId="4641012E" w14:textId="77777777" w:rsidR="00FF1BC7" w:rsidRDefault="00FF1BC7" w:rsidP="00415CE6">
      <w:pPr>
        <w:pStyle w:val="PargrafodaLista"/>
        <w:numPr>
          <w:ilvl w:val="4"/>
          <w:numId w:val="56"/>
        </w:numPr>
        <w:spacing w:before="360" w:after="120" w:line="240" w:lineRule="auto"/>
        <w:jc w:val="both"/>
      </w:pPr>
      <w:r w:rsidRPr="00175A04">
        <w:t>Possuir ao menos 2 interfaces 10 GE SFP+;</w:t>
      </w:r>
    </w:p>
    <w:p w14:paraId="46D71BD9" w14:textId="77777777" w:rsidR="00FF1BC7" w:rsidRPr="007D0F19" w:rsidRDefault="00FF1BC7" w:rsidP="00FF1BC7">
      <w:pPr>
        <w:pStyle w:val="PargrafodaLista"/>
      </w:pPr>
    </w:p>
    <w:p w14:paraId="45544161" w14:textId="2F17AF95" w:rsidR="00FF1BC7" w:rsidRDefault="00FF1BC7" w:rsidP="00415CE6">
      <w:pPr>
        <w:pStyle w:val="PargrafodaLista"/>
        <w:numPr>
          <w:ilvl w:val="4"/>
          <w:numId w:val="56"/>
        </w:numPr>
        <w:spacing w:before="360" w:after="120" w:line="240" w:lineRule="auto"/>
        <w:jc w:val="both"/>
      </w:pPr>
      <w:r w:rsidRPr="007D0F19">
        <w:t xml:space="preserve">Suportar no mínimo </w:t>
      </w:r>
      <w:r w:rsidR="009F6DB8">
        <w:t>8</w:t>
      </w:r>
      <w:r w:rsidRPr="007D0F19">
        <w:t xml:space="preserve"> Gbps de throughput de Inspeção SSL/TLS;</w:t>
      </w:r>
    </w:p>
    <w:p w14:paraId="4C5CEF25" w14:textId="77777777" w:rsidR="00FF1BC7" w:rsidRPr="007D0F19" w:rsidRDefault="00FF1BC7" w:rsidP="00FF1BC7">
      <w:pPr>
        <w:pStyle w:val="PargrafodaLista"/>
      </w:pPr>
    </w:p>
    <w:p w14:paraId="244F2E2B" w14:textId="1F39D1F8" w:rsidR="00FF1BC7" w:rsidRDefault="00FF1BC7" w:rsidP="00415CE6">
      <w:pPr>
        <w:pStyle w:val="PargrafodaLista"/>
        <w:numPr>
          <w:ilvl w:val="4"/>
          <w:numId w:val="56"/>
        </w:numPr>
        <w:spacing w:before="360" w:after="120" w:line="240" w:lineRule="auto"/>
        <w:jc w:val="both"/>
      </w:pPr>
      <w:r w:rsidRPr="007D0F19">
        <w:t xml:space="preserve">Suportar, no mínimo, </w:t>
      </w:r>
      <w:r w:rsidR="00E538B4">
        <w:t>250</w:t>
      </w:r>
      <w:r w:rsidRPr="007D0F19">
        <w:t>.000 (</w:t>
      </w:r>
      <w:r w:rsidR="00E538B4">
        <w:t>duzentos e cinquenta</w:t>
      </w:r>
      <w:r w:rsidRPr="007D0F19">
        <w:t xml:space="preserve"> mil) conexões por segundo;</w:t>
      </w:r>
    </w:p>
    <w:p w14:paraId="0CAAE54A" w14:textId="77777777" w:rsidR="00FF1BC7" w:rsidRPr="007750B6" w:rsidRDefault="00FF1BC7" w:rsidP="00FF1BC7">
      <w:pPr>
        <w:pStyle w:val="PargrafodaLista"/>
      </w:pPr>
    </w:p>
    <w:p w14:paraId="132B0E2B" w14:textId="6EDB65E4" w:rsidR="00FF1BC7" w:rsidRDefault="00FF1BC7" w:rsidP="00415CE6">
      <w:pPr>
        <w:pStyle w:val="PargrafodaLista"/>
        <w:numPr>
          <w:ilvl w:val="4"/>
          <w:numId w:val="56"/>
        </w:numPr>
        <w:spacing w:before="360" w:after="120" w:line="240" w:lineRule="auto"/>
        <w:jc w:val="both"/>
      </w:pPr>
      <w:r w:rsidRPr="00187AF3">
        <w:t xml:space="preserve">Estar licenciado para, ou suportar sem o uso de licença, </w:t>
      </w:r>
      <w:r w:rsidR="009409F2">
        <w:t>5</w:t>
      </w:r>
      <w:r w:rsidRPr="00187AF3">
        <w:t>000 (</w:t>
      </w:r>
      <w:r w:rsidR="009409F2">
        <w:t>cinco</w:t>
      </w:r>
      <w:r w:rsidRPr="00187AF3">
        <w:t xml:space="preserve"> mil) túneis de VPN IPSEC Site-to-Site simultâneos</w:t>
      </w:r>
      <w:r w:rsidRPr="007750B6">
        <w:t>;</w:t>
      </w:r>
    </w:p>
    <w:p w14:paraId="75CB49A1" w14:textId="77777777" w:rsidR="00FF1BC7" w:rsidRPr="007750B6" w:rsidRDefault="00FF1BC7" w:rsidP="00FF1BC7">
      <w:pPr>
        <w:pStyle w:val="PargrafodaLista"/>
      </w:pPr>
    </w:p>
    <w:p w14:paraId="12D4A6AB" w14:textId="4784CC76" w:rsidR="00FF1BC7" w:rsidRPr="00175A04" w:rsidRDefault="00FF1BC7" w:rsidP="00415CE6">
      <w:pPr>
        <w:pStyle w:val="PargrafodaLista"/>
        <w:numPr>
          <w:ilvl w:val="4"/>
          <w:numId w:val="56"/>
        </w:numPr>
        <w:spacing w:before="360" w:after="120" w:line="240" w:lineRule="auto"/>
        <w:jc w:val="both"/>
      </w:pPr>
      <w:r w:rsidRPr="007750B6">
        <w:t>Suportar, no mínimo, 2.</w:t>
      </w:r>
      <w:r w:rsidR="004F126D">
        <w:t>5</w:t>
      </w:r>
      <w:r w:rsidRPr="007750B6">
        <w:t>00.000 (dois</w:t>
      </w:r>
      <w:r w:rsidR="004F126D">
        <w:t xml:space="preserve"> milhões</w:t>
      </w:r>
      <w:r w:rsidRPr="007750B6">
        <w:t xml:space="preserve"> </w:t>
      </w:r>
      <w:r w:rsidR="004F126D">
        <w:t>e quinhentos mil</w:t>
      </w:r>
      <w:r w:rsidRPr="007750B6">
        <w:t>) de conexões simultâneas;</w:t>
      </w:r>
    </w:p>
    <w:p w14:paraId="030AA74C" w14:textId="77777777" w:rsidR="00FF1BC7" w:rsidRPr="00175A04" w:rsidRDefault="00FF1BC7" w:rsidP="00FF1BC7">
      <w:pPr>
        <w:pStyle w:val="PargrafodaLista"/>
        <w:spacing w:before="360"/>
        <w:ind w:left="2232"/>
        <w:jc w:val="both"/>
      </w:pPr>
    </w:p>
    <w:p w14:paraId="4AC0B26D" w14:textId="592EB345" w:rsidR="00FF1BC7" w:rsidRPr="00564C9C" w:rsidRDefault="00FF1BC7" w:rsidP="00415CE6">
      <w:pPr>
        <w:pStyle w:val="PargrafodaLista"/>
        <w:numPr>
          <w:ilvl w:val="4"/>
          <w:numId w:val="56"/>
        </w:numPr>
        <w:spacing w:before="360" w:after="120" w:line="240" w:lineRule="auto"/>
        <w:jc w:val="both"/>
      </w:pPr>
      <w:r w:rsidRPr="00564C9C">
        <w:t xml:space="preserve">O equipamento deve ter pelo menos 2 interfaces WAN/LAN conectáveis, utilizáveis </w:t>
      </w:r>
      <w:r w:rsidRPr="00564C9C">
        <w:rPr>
          <w:rFonts w:ascii="Arial" w:hAnsi="Arial" w:cs="Arial"/>
        </w:rPr>
        <w:t>​​</w:t>
      </w:r>
      <w:r w:rsidRPr="00564C9C">
        <w:t xml:space="preserve">com transceivers </w:t>
      </w:r>
      <w:r w:rsidRPr="00564C9C">
        <w:rPr>
          <w:rFonts w:cs="Century Gothic"/>
        </w:rPr>
        <w:t>ó</w:t>
      </w:r>
      <w:r w:rsidRPr="00564C9C">
        <w:t>pticos de 10</w:t>
      </w:r>
      <w:r w:rsidR="00F53A0E">
        <w:t>Gbps</w:t>
      </w:r>
      <w:r w:rsidR="00B52B4F">
        <w:t>.</w:t>
      </w:r>
    </w:p>
    <w:p w14:paraId="5D89D2B2" w14:textId="77777777" w:rsidR="00FF1BC7" w:rsidRPr="00564C9C" w:rsidRDefault="00FF1BC7" w:rsidP="00FF1BC7">
      <w:pPr>
        <w:pStyle w:val="PargrafodaLista"/>
        <w:spacing w:before="360"/>
        <w:ind w:left="2232"/>
        <w:jc w:val="both"/>
      </w:pPr>
    </w:p>
    <w:p w14:paraId="0B64D201" w14:textId="1A03BE0C" w:rsidR="00FF1BC7" w:rsidRDefault="00FF1BC7" w:rsidP="00415CE6">
      <w:pPr>
        <w:pStyle w:val="PargrafodaLista"/>
        <w:numPr>
          <w:ilvl w:val="4"/>
          <w:numId w:val="56"/>
        </w:numPr>
        <w:spacing w:before="360" w:after="120" w:line="240" w:lineRule="auto"/>
        <w:jc w:val="both"/>
      </w:pPr>
      <w:r w:rsidRPr="00564C9C">
        <w:t xml:space="preserve">O equipamento deve ter pelo menos 8 interfaces WAN/LAN ópticas ou elétricas de 1 </w:t>
      </w:r>
      <w:r w:rsidR="00F816D2">
        <w:t>Gbps</w:t>
      </w:r>
      <w:r w:rsidRPr="00564C9C">
        <w:t xml:space="preserve"> incorporadas;</w:t>
      </w:r>
    </w:p>
    <w:p w14:paraId="66B3764D" w14:textId="77777777" w:rsidR="007C04D9" w:rsidRDefault="007C04D9" w:rsidP="007C04D9">
      <w:pPr>
        <w:pStyle w:val="PargrafodaLista"/>
      </w:pPr>
    </w:p>
    <w:p w14:paraId="3FF64B4C" w14:textId="094ACD2F" w:rsidR="007C04D9" w:rsidRPr="00564C9C" w:rsidRDefault="007C04D9" w:rsidP="00415CE6">
      <w:pPr>
        <w:pStyle w:val="PargrafodaLista"/>
        <w:numPr>
          <w:ilvl w:val="4"/>
          <w:numId w:val="56"/>
        </w:numPr>
        <w:spacing w:before="360" w:after="120" w:line="240" w:lineRule="auto"/>
        <w:jc w:val="both"/>
      </w:pPr>
      <w:r w:rsidRPr="007C04D9">
        <w:t>O equipamento deve possuir pelo menos 2 interfaces de 100GE QSFP28+  para futura expansão</w:t>
      </w:r>
    </w:p>
    <w:p w14:paraId="35D933F3" w14:textId="77777777" w:rsidR="00FF1BC7" w:rsidRPr="00564C9C" w:rsidRDefault="00FF1BC7" w:rsidP="00FF1BC7">
      <w:pPr>
        <w:pStyle w:val="PargrafodaLista"/>
      </w:pPr>
    </w:p>
    <w:p w14:paraId="68AAC4F8" w14:textId="77777777" w:rsidR="00FF1BC7" w:rsidRPr="00564C9C" w:rsidRDefault="00FF1BC7" w:rsidP="00415CE6">
      <w:pPr>
        <w:pStyle w:val="PargrafodaLista"/>
        <w:numPr>
          <w:ilvl w:val="4"/>
          <w:numId w:val="56"/>
        </w:numPr>
        <w:spacing w:before="360" w:after="120" w:line="240" w:lineRule="auto"/>
        <w:jc w:val="both"/>
      </w:pPr>
      <w:bookmarkStart w:id="40" w:name="_Hlk128494273"/>
      <w:r w:rsidRPr="00564C9C">
        <w:t>O equipamento deve ser capaz de trabalhar com port-channel (IEEE 802.3ad) nas interfaces LAN e WAN.</w:t>
      </w:r>
      <w:bookmarkEnd w:id="40"/>
    </w:p>
    <w:p w14:paraId="2EC601CA" w14:textId="77777777" w:rsidR="00FF1BC7" w:rsidRDefault="00FF1BC7" w:rsidP="00415CE6">
      <w:pPr>
        <w:pStyle w:val="PargrafodaLista"/>
        <w:numPr>
          <w:ilvl w:val="4"/>
          <w:numId w:val="56"/>
        </w:numPr>
        <w:spacing w:before="360" w:after="120" w:line="240" w:lineRule="auto"/>
        <w:jc w:val="both"/>
      </w:pPr>
      <w:r w:rsidRPr="00564C9C">
        <w:t>O equipamento deverá ter HA habilitado em pelo menos 2 interfaces diferentes.</w:t>
      </w:r>
    </w:p>
    <w:p w14:paraId="59A7A6D6" w14:textId="77777777" w:rsidR="00B52B4F" w:rsidRDefault="00B52B4F" w:rsidP="00B52B4F">
      <w:pPr>
        <w:pStyle w:val="PargrafodaLista"/>
        <w:spacing w:before="360" w:after="120" w:line="240" w:lineRule="auto"/>
        <w:ind w:left="2232"/>
        <w:jc w:val="both"/>
      </w:pPr>
    </w:p>
    <w:p w14:paraId="6FA03C79" w14:textId="63CCC7E2" w:rsidR="00B52B4F" w:rsidRPr="00B65F4F" w:rsidRDefault="00B52B4F" w:rsidP="00415CE6">
      <w:pPr>
        <w:pStyle w:val="PargrafodaLista"/>
        <w:numPr>
          <w:ilvl w:val="4"/>
          <w:numId w:val="56"/>
        </w:numPr>
        <w:spacing w:before="360" w:after="120" w:line="240" w:lineRule="auto"/>
        <w:jc w:val="both"/>
      </w:pPr>
      <w:r>
        <w:t>Para a</w:t>
      </w:r>
      <w:r w:rsidRPr="00B65F4F">
        <w:t xml:space="preserve"> cotação dos preços, no documento “</w:t>
      </w:r>
      <w:r w:rsidRPr="00AC15C5">
        <w:t xml:space="preserve">03_Anexo C – Proposta Comercial – </w:t>
      </w:r>
      <w:r w:rsidR="00210E3D">
        <w:t>SD-WAN</w:t>
      </w:r>
      <w:r w:rsidRPr="00B65F4F">
        <w:t>” os equipamentos devem todos serem considerados com o preço sem transceivers, os quais deverão ser cotados a parte na proposta comercial.</w:t>
      </w:r>
    </w:p>
    <w:p w14:paraId="55174114" w14:textId="77777777" w:rsidR="009F7ED1" w:rsidRDefault="009F7ED1" w:rsidP="009F7ED1">
      <w:pPr>
        <w:pStyle w:val="PargrafodaLista"/>
        <w:spacing w:before="360" w:after="120" w:line="240" w:lineRule="auto"/>
        <w:ind w:left="2232"/>
        <w:jc w:val="both"/>
      </w:pPr>
    </w:p>
    <w:p w14:paraId="463319DB" w14:textId="77777777" w:rsidR="009F7ED1" w:rsidRPr="00564C9C" w:rsidRDefault="009F7ED1" w:rsidP="009F7ED1">
      <w:pPr>
        <w:pStyle w:val="PargrafodaLista"/>
        <w:spacing w:before="360" w:after="120" w:line="240" w:lineRule="auto"/>
        <w:ind w:left="2232"/>
        <w:jc w:val="both"/>
      </w:pPr>
    </w:p>
    <w:p w14:paraId="6EFBD454" w14:textId="77777777" w:rsidR="00A677AA" w:rsidRDefault="00A677AA" w:rsidP="00415CE6">
      <w:pPr>
        <w:pStyle w:val="PargrafodaLista"/>
        <w:numPr>
          <w:ilvl w:val="2"/>
          <w:numId w:val="56"/>
        </w:numPr>
        <w:spacing w:before="360" w:after="120" w:line="240" w:lineRule="auto"/>
        <w:jc w:val="both"/>
      </w:pPr>
      <w:bookmarkStart w:id="41" w:name="_Toc133330455"/>
      <w:r w:rsidRPr="00CE373A">
        <w:t>REQUISITOS DE REDE</w:t>
      </w:r>
      <w:bookmarkEnd w:id="41"/>
    </w:p>
    <w:p w14:paraId="1C377301" w14:textId="77777777" w:rsidR="00CE373A" w:rsidRPr="00CE373A" w:rsidRDefault="00CE373A" w:rsidP="00CE373A">
      <w:pPr>
        <w:pStyle w:val="PargrafodaLista"/>
        <w:spacing w:before="360" w:after="120" w:line="240" w:lineRule="auto"/>
        <w:ind w:left="1224"/>
        <w:jc w:val="both"/>
      </w:pPr>
    </w:p>
    <w:p w14:paraId="4E0D8CC8" w14:textId="060125E1" w:rsidR="00A677AA" w:rsidRPr="00564C9C" w:rsidRDefault="00A677AA" w:rsidP="00415CE6">
      <w:pPr>
        <w:pStyle w:val="PargrafodaLista"/>
        <w:numPr>
          <w:ilvl w:val="3"/>
          <w:numId w:val="56"/>
        </w:numPr>
        <w:spacing w:before="360" w:after="120" w:line="240" w:lineRule="auto"/>
        <w:jc w:val="both"/>
      </w:pPr>
      <w:r w:rsidRPr="006D6F37">
        <w:t xml:space="preserve">O equipamento escolhido deve ser capaz de funcionar com qualquer tipo de link de acesso. Principalmente com MPLS, </w:t>
      </w:r>
      <w:r w:rsidR="00096721">
        <w:t>Link</w:t>
      </w:r>
      <w:r w:rsidRPr="006D6F37">
        <w:t xml:space="preserve"> Dedicado à Internet, Banda Larga (com ou sem DHCP), PPPoE, LTE e satélite.</w:t>
      </w:r>
    </w:p>
    <w:p w14:paraId="78DEAEA4" w14:textId="77777777" w:rsidR="00A677AA" w:rsidRPr="00564C9C" w:rsidRDefault="00A677AA" w:rsidP="00A677AA">
      <w:pPr>
        <w:pStyle w:val="PargrafodaLista"/>
        <w:spacing w:before="360"/>
        <w:ind w:left="1224"/>
        <w:jc w:val="both"/>
      </w:pPr>
    </w:p>
    <w:p w14:paraId="11DECF8E"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atuar como servidor DHCP ou DHCP relay nas interfaces LAN.</w:t>
      </w:r>
    </w:p>
    <w:p w14:paraId="2BCD255F" w14:textId="77777777" w:rsidR="00A677AA" w:rsidRPr="00564C9C" w:rsidRDefault="00A677AA" w:rsidP="00CE373A">
      <w:pPr>
        <w:pStyle w:val="PargrafodaLista"/>
        <w:spacing w:before="360" w:after="120" w:line="240" w:lineRule="auto"/>
        <w:ind w:left="1728"/>
        <w:jc w:val="both"/>
      </w:pPr>
    </w:p>
    <w:p w14:paraId="781F7C7C" w14:textId="77777777" w:rsidR="00A677AA" w:rsidRPr="00564C9C" w:rsidRDefault="00A677AA" w:rsidP="00415CE6">
      <w:pPr>
        <w:pStyle w:val="PargrafodaLista"/>
        <w:numPr>
          <w:ilvl w:val="3"/>
          <w:numId w:val="56"/>
        </w:numPr>
        <w:spacing w:before="360" w:after="120" w:line="240" w:lineRule="auto"/>
        <w:jc w:val="both"/>
      </w:pPr>
      <w:r w:rsidRPr="00832B00">
        <w:t>O equipamento escolhido deverá ser capaz de operar com IPv4, IPv6 e dual stack, e deverá suportar roteamento dinâmico para IPv4 e IPv6 (OSPF, BGP, RIP)</w:t>
      </w:r>
      <w:r w:rsidRPr="00564C9C">
        <w:t>.</w:t>
      </w:r>
    </w:p>
    <w:p w14:paraId="6AF78C1E" w14:textId="77777777" w:rsidR="00A677AA" w:rsidRPr="00564C9C" w:rsidRDefault="00A677AA" w:rsidP="00CE373A">
      <w:pPr>
        <w:pStyle w:val="PargrafodaLista"/>
        <w:spacing w:before="360" w:after="120" w:line="240" w:lineRule="auto"/>
        <w:ind w:left="1728"/>
        <w:jc w:val="both"/>
      </w:pPr>
    </w:p>
    <w:p w14:paraId="35C74A78" w14:textId="77777777" w:rsidR="00A677AA" w:rsidRPr="00564C9C" w:rsidRDefault="00A677AA" w:rsidP="00415CE6">
      <w:pPr>
        <w:pStyle w:val="PargrafodaLista"/>
        <w:numPr>
          <w:ilvl w:val="3"/>
          <w:numId w:val="56"/>
        </w:numPr>
        <w:spacing w:before="360" w:after="120" w:line="240" w:lineRule="auto"/>
        <w:jc w:val="both"/>
      </w:pPr>
      <w:r w:rsidRPr="00564C9C">
        <w:t>O equipamento deve ser capaz de trabalhar com port-channel (IEEE 802.3ad) nas interfaces LAN e WAN.</w:t>
      </w:r>
    </w:p>
    <w:p w14:paraId="3980A2E7" w14:textId="77777777" w:rsidR="00A677AA" w:rsidRPr="00564C9C" w:rsidRDefault="00A677AA" w:rsidP="00CE373A">
      <w:pPr>
        <w:pStyle w:val="PargrafodaLista"/>
        <w:spacing w:before="360" w:after="120" w:line="240" w:lineRule="auto"/>
        <w:ind w:left="1728"/>
        <w:jc w:val="both"/>
      </w:pPr>
    </w:p>
    <w:p w14:paraId="16F6526F"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divisão VLAN (IEEE802.1q) nas interfaces WAN e LAN.</w:t>
      </w:r>
    </w:p>
    <w:p w14:paraId="02C52FFD" w14:textId="77777777" w:rsidR="00A677AA" w:rsidRPr="00564C9C" w:rsidRDefault="00A677AA" w:rsidP="00CE373A">
      <w:pPr>
        <w:pStyle w:val="PargrafodaLista"/>
        <w:spacing w:before="360" w:after="120" w:line="240" w:lineRule="auto"/>
        <w:ind w:left="1728"/>
        <w:jc w:val="both"/>
      </w:pPr>
    </w:p>
    <w:p w14:paraId="61CEB135"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dividir o tráfego em multi-VRF, zonas e com base em protocolos de segurança.</w:t>
      </w:r>
    </w:p>
    <w:p w14:paraId="51713637" w14:textId="77777777" w:rsidR="00A677AA" w:rsidRPr="00564C9C" w:rsidRDefault="00A677AA" w:rsidP="00CE373A">
      <w:pPr>
        <w:pStyle w:val="PargrafodaLista"/>
        <w:spacing w:before="360" w:after="120" w:line="240" w:lineRule="auto"/>
        <w:ind w:left="1728"/>
        <w:jc w:val="both"/>
      </w:pPr>
    </w:p>
    <w:p w14:paraId="7F39C567"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roteamento estático ou dinâmico e estar familiarizado com os protocolos de roteamento dinâmico BGP (IBGP e EBGP) impulsionado com BFD e OSPF.</w:t>
      </w:r>
    </w:p>
    <w:p w14:paraId="6656F00F" w14:textId="77777777" w:rsidR="00A677AA" w:rsidRPr="00564C9C" w:rsidRDefault="00A677AA" w:rsidP="00CE373A">
      <w:pPr>
        <w:pStyle w:val="PargrafodaLista"/>
        <w:spacing w:before="360" w:after="120" w:line="240" w:lineRule="auto"/>
        <w:ind w:left="1728"/>
        <w:jc w:val="both"/>
      </w:pPr>
    </w:p>
    <w:p w14:paraId="3044622A" w14:textId="43FD6E5D" w:rsidR="00A677AA" w:rsidRDefault="00A677AA" w:rsidP="00415CE6">
      <w:pPr>
        <w:pStyle w:val="PargrafodaLista"/>
        <w:numPr>
          <w:ilvl w:val="3"/>
          <w:numId w:val="56"/>
        </w:numPr>
        <w:spacing w:before="360" w:after="120" w:line="240" w:lineRule="auto"/>
        <w:jc w:val="both"/>
      </w:pPr>
      <w:r w:rsidRPr="00C77A9C">
        <w:t>O equipamento escolhido deve ser capaz de criar túneis seguros, autenticados e criptografados com fator, no mínimo, SHA256, AES128, AES192 e AES256 (Advanced Encryption Standard); e utilizando, no mínimo, a segunda versão do IKE.</w:t>
      </w:r>
    </w:p>
    <w:p w14:paraId="4E3DFB71" w14:textId="77777777" w:rsidR="000F0817" w:rsidRDefault="000F0817" w:rsidP="000F0817">
      <w:pPr>
        <w:pStyle w:val="PargrafodaLista"/>
      </w:pPr>
    </w:p>
    <w:p w14:paraId="7FBB4473" w14:textId="70A48611" w:rsidR="000F0817" w:rsidRPr="00CA5A87" w:rsidRDefault="003C2892" w:rsidP="00415CE6">
      <w:pPr>
        <w:pStyle w:val="PargrafodaLista"/>
        <w:numPr>
          <w:ilvl w:val="3"/>
          <w:numId w:val="56"/>
        </w:numPr>
        <w:spacing w:before="360" w:after="120" w:line="240" w:lineRule="auto"/>
        <w:jc w:val="both"/>
      </w:pPr>
      <w:r w:rsidRPr="00CA5A87">
        <w:t xml:space="preserve">O equipamento escolhido </w:t>
      </w:r>
      <w:r w:rsidR="00564FCD" w:rsidRPr="00CA5A87">
        <w:t>deve permitir que a</w:t>
      </w:r>
      <w:r w:rsidR="000F0817" w:rsidRPr="00CA5A87">
        <w:t xml:space="preserve"> criptografia do túnel </w:t>
      </w:r>
      <w:r w:rsidR="00564FCD" w:rsidRPr="00CA5A87">
        <w:t>seja</w:t>
      </w:r>
      <w:r w:rsidR="000F0817" w:rsidRPr="00CA5A87">
        <w:t xml:space="preserve"> desabilitada </w:t>
      </w:r>
      <w:r w:rsidR="00C94752" w:rsidRPr="00CA5A87">
        <w:t>caso haja necessidade de integração com encriptadores de terceiros;</w:t>
      </w:r>
    </w:p>
    <w:p w14:paraId="4A76C29E" w14:textId="77777777" w:rsidR="00A677AA" w:rsidRPr="00C62EBE" w:rsidRDefault="00A677AA" w:rsidP="00CE373A">
      <w:pPr>
        <w:pStyle w:val="PargrafodaLista"/>
        <w:spacing w:before="360" w:after="120" w:line="240" w:lineRule="auto"/>
        <w:ind w:left="1728"/>
        <w:jc w:val="both"/>
      </w:pPr>
    </w:p>
    <w:p w14:paraId="49150DAD" w14:textId="77777777" w:rsidR="00A677AA" w:rsidRDefault="00A677AA" w:rsidP="00415CE6">
      <w:pPr>
        <w:pStyle w:val="PargrafodaLista"/>
        <w:numPr>
          <w:ilvl w:val="3"/>
          <w:numId w:val="56"/>
        </w:numPr>
        <w:spacing w:before="360" w:after="120" w:line="240" w:lineRule="auto"/>
        <w:jc w:val="both"/>
      </w:pPr>
      <w:r w:rsidRPr="00C62EBE">
        <w:t>A VPN IPSEc deve suportar Autenticação MD5, SHA1, SHA256, SHA384 e SHA512;</w:t>
      </w:r>
    </w:p>
    <w:p w14:paraId="47BA7D5D" w14:textId="77777777" w:rsidR="00A677AA" w:rsidRPr="00A47E64" w:rsidRDefault="00A677AA" w:rsidP="00CE373A">
      <w:pPr>
        <w:pStyle w:val="PargrafodaLista"/>
        <w:spacing w:before="360" w:after="120" w:line="240" w:lineRule="auto"/>
        <w:ind w:left="1728"/>
        <w:jc w:val="both"/>
      </w:pPr>
    </w:p>
    <w:p w14:paraId="5868389E" w14:textId="33EF7101" w:rsidR="00A677AA" w:rsidRPr="00B27486" w:rsidRDefault="00A677AA" w:rsidP="00415CE6">
      <w:pPr>
        <w:pStyle w:val="PargrafodaLista"/>
        <w:numPr>
          <w:ilvl w:val="3"/>
          <w:numId w:val="56"/>
        </w:numPr>
        <w:spacing w:before="360" w:after="120" w:line="240" w:lineRule="auto"/>
        <w:jc w:val="both"/>
        <w:rPr>
          <w:lang w:val="en-US"/>
        </w:rPr>
      </w:pPr>
      <w:r w:rsidRPr="00B27486">
        <w:rPr>
          <w:lang w:val="en-US"/>
        </w:rPr>
        <w:t>A VPN IPSEc deve suportar Diffie-Hellman Group 14, Group 15 até 21 e Group 27 até 32</w:t>
      </w:r>
    </w:p>
    <w:p w14:paraId="3150EB74" w14:textId="77777777" w:rsidR="00A677AA" w:rsidRPr="00B27486" w:rsidRDefault="00A677AA" w:rsidP="00CE373A">
      <w:pPr>
        <w:pStyle w:val="PargrafodaLista"/>
        <w:spacing w:before="360" w:after="120" w:line="240" w:lineRule="auto"/>
        <w:ind w:left="1728"/>
        <w:jc w:val="both"/>
        <w:rPr>
          <w:lang w:val="en-US"/>
        </w:rPr>
      </w:pPr>
    </w:p>
    <w:p w14:paraId="086583C1" w14:textId="77777777" w:rsidR="00A677AA" w:rsidRPr="00564C9C" w:rsidRDefault="00A677AA" w:rsidP="00415CE6">
      <w:pPr>
        <w:pStyle w:val="PargrafodaLista"/>
        <w:numPr>
          <w:ilvl w:val="3"/>
          <w:numId w:val="56"/>
        </w:numPr>
        <w:spacing w:before="360" w:after="120" w:line="240" w:lineRule="auto"/>
        <w:jc w:val="both"/>
      </w:pPr>
      <w:r w:rsidRPr="00564C9C">
        <w:t>O equipamento escolhido para instalação nas filiais deverá ser capaz de realizar Breakout de Internet seguro, protegido por regras de Firewall e também com filtro de web, Controle de Aplicativos e perfis de Antivírus. Este Internet Breakout deve ser condicional e especificado por Aplicativo, serviço web ou Origem e Destino.</w:t>
      </w:r>
    </w:p>
    <w:p w14:paraId="397C48F2" w14:textId="77777777" w:rsidR="00A677AA" w:rsidRPr="00564C9C" w:rsidRDefault="00A677AA" w:rsidP="00CE373A">
      <w:pPr>
        <w:pStyle w:val="PargrafodaLista"/>
        <w:spacing w:before="360" w:after="120" w:line="240" w:lineRule="auto"/>
        <w:ind w:left="1728"/>
        <w:jc w:val="both"/>
      </w:pPr>
    </w:p>
    <w:p w14:paraId="700750D7" w14:textId="77777777" w:rsidR="00A677AA" w:rsidRPr="00564C9C" w:rsidRDefault="00A677AA" w:rsidP="00415CE6">
      <w:pPr>
        <w:pStyle w:val="PargrafodaLista"/>
        <w:numPr>
          <w:ilvl w:val="3"/>
          <w:numId w:val="56"/>
        </w:numPr>
        <w:spacing w:before="360" w:after="120" w:line="240" w:lineRule="auto"/>
        <w:jc w:val="both"/>
      </w:pPr>
      <w:r w:rsidRPr="00564C9C">
        <w:t>O equipamento escolhido para instalação nas filiais deverá ser capaz de encaminhar tráfego de internet para os Datacenters através de túneis MPLS em caso de falha de internet local.</w:t>
      </w:r>
    </w:p>
    <w:p w14:paraId="63B53BA5" w14:textId="77777777" w:rsidR="00A677AA" w:rsidRPr="00564C9C" w:rsidRDefault="00A677AA" w:rsidP="00CE373A">
      <w:pPr>
        <w:pStyle w:val="PargrafodaLista"/>
        <w:spacing w:before="360" w:after="120" w:line="240" w:lineRule="auto"/>
        <w:ind w:left="1728"/>
        <w:jc w:val="both"/>
      </w:pPr>
    </w:p>
    <w:p w14:paraId="3ABE0661" w14:textId="77777777" w:rsidR="00A677AA" w:rsidRPr="00564C9C" w:rsidRDefault="00A677AA" w:rsidP="00415CE6">
      <w:pPr>
        <w:pStyle w:val="PargrafodaLista"/>
        <w:numPr>
          <w:ilvl w:val="3"/>
          <w:numId w:val="56"/>
        </w:numPr>
        <w:spacing w:before="360" w:after="120" w:line="240" w:lineRule="auto"/>
        <w:jc w:val="both"/>
      </w:pPr>
      <w:r w:rsidRPr="00923427">
        <w:t>O equipamento escolhido deve ser capaz de monitorar o desempenho e encaminhar o tráfego com base no balanceamento de carga, melhor latência, melhor perda de pacotes, melhor jitter, utilização do canal ou melhor desempenho agregado (soma de perda de pacotes, jitter e largura de banda livre do canal). O usuário deverá ser capaz de inserir os valores de tolerância para estes parâmetros de acordo com sua oportunidade e conveniência própria.</w:t>
      </w:r>
    </w:p>
    <w:p w14:paraId="27077E1F" w14:textId="77777777" w:rsidR="00A677AA" w:rsidRPr="00564C9C" w:rsidRDefault="00A677AA" w:rsidP="00CE373A">
      <w:pPr>
        <w:pStyle w:val="PargrafodaLista"/>
        <w:spacing w:before="360" w:after="120" w:line="240" w:lineRule="auto"/>
        <w:ind w:left="1728"/>
        <w:jc w:val="both"/>
      </w:pPr>
    </w:p>
    <w:p w14:paraId="657E3EA8"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monitorar e encaminhar tráfego baseado em aplicações e origem/destino.</w:t>
      </w:r>
    </w:p>
    <w:p w14:paraId="3736933D" w14:textId="77777777" w:rsidR="00A677AA" w:rsidRPr="00564C9C" w:rsidRDefault="00A677AA" w:rsidP="00CE373A">
      <w:pPr>
        <w:pStyle w:val="PargrafodaLista"/>
        <w:spacing w:before="360" w:after="120" w:line="240" w:lineRule="auto"/>
        <w:ind w:left="1728"/>
        <w:jc w:val="both"/>
      </w:pPr>
    </w:p>
    <w:p w14:paraId="43BB6DB1" w14:textId="77777777" w:rsidR="00A677AA" w:rsidRPr="00564C9C" w:rsidRDefault="00A677AA" w:rsidP="00415CE6">
      <w:pPr>
        <w:pStyle w:val="PargrafodaLista"/>
        <w:numPr>
          <w:ilvl w:val="3"/>
          <w:numId w:val="56"/>
        </w:numPr>
        <w:spacing w:before="360" w:after="120" w:line="240" w:lineRule="auto"/>
        <w:jc w:val="both"/>
      </w:pPr>
      <w:r w:rsidRPr="00564C9C">
        <w:t>O equipamento escolhido deve ser capaz de aplicar Traffic Shapers, QoS e Priorização de Tráfego baseado em Aplicações, fontes, destinos e portas.</w:t>
      </w:r>
    </w:p>
    <w:p w14:paraId="086BF3AC" w14:textId="77777777" w:rsidR="00A677AA" w:rsidRPr="00564C9C" w:rsidRDefault="00A677AA" w:rsidP="00CE373A">
      <w:pPr>
        <w:pStyle w:val="PargrafodaLista"/>
        <w:spacing w:before="360" w:after="120" w:line="240" w:lineRule="auto"/>
        <w:ind w:left="1728"/>
        <w:jc w:val="both"/>
      </w:pPr>
    </w:p>
    <w:p w14:paraId="306FD531" w14:textId="77777777" w:rsidR="00A677AA" w:rsidRDefault="00A677AA" w:rsidP="00415CE6">
      <w:pPr>
        <w:pStyle w:val="PargrafodaLista"/>
        <w:numPr>
          <w:ilvl w:val="3"/>
          <w:numId w:val="56"/>
        </w:numPr>
        <w:spacing w:before="360" w:after="120" w:line="240" w:lineRule="auto"/>
        <w:jc w:val="both"/>
      </w:pPr>
      <w:r w:rsidRPr="00564C9C">
        <w:t>O equipamento escolhido deverá ser capaz de trabalhar com topologia HUB simples, HUB duplo, malha parcial e malha completa. A malha parcial e completa poderão ser dinâmicas.</w:t>
      </w:r>
    </w:p>
    <w:p w14:paraId="4D528C1F" w14:textId="77777777" w:rsidR="00A677AA" w:rsidRPr="00CC2B94" w:rsidRDefault="00A677AA" w:rsidP="00CE373A">
      <w:pPr>
        <w:pStyle w:val="PargrafodaLista"/>
        <w:spacing w:before="360" w:after="120" w:line="240" w:lineRule="auto"/>
        <w:ind w:left="1728"/>
        <w:jc w:val="both"/>
      </w:pPr>
    </w:p>
    <w:p w14:paraId="72D65A80" w14:textId="77777777" w:rsidR="00A677AA" w:rsidRDefault="00A677AA" w:rsidP="00415CE6">
      <w:pPr>
        <w:pStyle w:val="PargrafodaLista"/>
        <w:numPr>
          <w:ilvl w:val="3"/>
          <w:numId w:val="56"/>
        </w:numPr>
        <w:spacing w:before="360" w:after="120" w:line="240" w:lineRule="auto"/>
        <w:jc w:val="both"/>
      </w:pPr>
      <w:r w:rsidRPr="00CC2B94">
        <w:t>Deve possuir base com objetos contendo endereços IPs de serviços da Internet como, a citar, mas não se limitando a AWS S3, Microsoft Azure, Oracle, SAP, Google e Microsoft Office 365, atualizados dinamicamente pela solução.</w:t>
      </w:r>
    </w:p>
    <w:p w14:paraId="11198D6E" w14:textId="77777777" w:rsidR="00E22F42" w:rsidRDefault="00E22F42" w:rsidP="00E22F42">
      <w:pPr>
        <w:pStyle w:val="PargrafodaLista"/>
      </w:pPr>
    </w:p>
    <w:p w14:paraId="509F7A09" w14:textId="77777777" w:rsidR="00E22F42" w:rsidRDefault="00E22F42" w:rsidP="00E22F42">
      <w:pPr>
        <w:pStyle w:val="PargrafodaLista"/>
        <w:spacing w:before="360" w:after="120" w:line="240" w:lineRule="auto"/>
        <w:ind w:left="1728"/>
        <w:jc w:val="both"/>
      </w:pPr>
    </w:p>
    <w:p w14:paraId="49EB9FDA" w14:textId="64ED745D" w:rsidR="00E22F42" w:rsidRDefault="00E22F42" w:rsidP="00415CE6">
      <w:pPr>
        <w:pStyle w:val="PargrafodaLista"/>
        <w:numPr>
          <w:ilvl w:val="3"/>
          <w:numId w:val="56"/>
        </w:numPr>
        <w:spacing w:before="360" w:after="120" w:line="240" w:lineRule="auto"/>
        <w:jc w:val="both"/>
      </w:pPr>
      <w:r>
        <w:t>O equipamento escolhido de ser capaz de realizar agregação de túneis IPsec, realizando balanceamento por pacote entre os túneis;</w:t>
      </w:r>
    </w:p>
    <w:p w14:paraId="5DF17955" w14:textId="085C1577" w:rsidR="00E22F42" w:rsidRDefault="00E22F42" w:rsidP="00E22F42">
      <w:pPr>
        <w:pStyle w:val="PargrafodaLista"/>
      </w:pPr>
      <w:r>
        <w:tab/>
      </w:r>
      <w:r>
        <w:tab/>
      </w:r>
    </w:p>
    <w:p w14:paraId="13C8A74B" w14:textId="57DFF864" w:rsidR="00E22F42" w:rsidRDefault="00E22F42" w:rsidP="00415CE6">
      <w:pPr>
        <w:pStyle w:val="PargrafodaLista"/>
        <w:numPr>
          <w:ilvl w:val="3"/>
          <w:numId w:val="56"/>
        </w:numPr>
        <w:spacing w:before="360" w:after="120" w:line="240" w:lineRule="auto"/>
        <w:jc w:val="both"/>
      </w:pPr>
      <w:r>
        <w:t>O equipamento escolhido deverá permitir a configuração de políticas de QoS em camada 7, associadas percentualmente à largura de banda da interface virtual do SDWAN;</w:t>
      </w:r>
    </w:p>
    <w:p w14:paraId="13C6B3ED" w14:textId="77777777" w:rsidR="00E22F42" w:rsidRDefault="00E22F42" w:rsidP="00E22F42">
      <w:pPr>
        <w:pStyle w:val="PargrafodaLista"/>
      </w:pPr>
      <w:r>
        <w:tab/>
      </w:r>
    </w:p>
    <w:p w14:paraId="117AFFB6" w14:textId="617278D7" w:rsidR="00E22F42" w:rsidRDefault="00E22F42" w:rsidP="00E22F42">
      <w:pPr>
        <w:pStyle w:val="PargrafodaLista"/>
      </w:pPr>
      <w:r>
        <w:tab/>
      </w:r>
    </w:p>
    <w:p w14:paraId="52A78CFF" w14:textId="78F28B85" w:rsidR="009F7ED1" w:rsidRDefault="009F7ED1" w:rsidP="00415CE6">
      <w:pPr>
        <w:pStyle w:val="PargrafodaLista"/>
        <w:numPr>
          <w:ilvl w:val="3"/>
          <w:numId w:val="56"/>
        </w:numPr>
        <w:spacing w:before="360" w:after="120" w:line="240" w:lineRule="auto"/>
        <w:jc w:val="both"/>
      </w:pPr>
      <w:r w:rsidRPr="009F7ED1">
        <w:t>Deverá possuir a funcionalidade de tradução de endereços estáticos – NAT (Network Address Translation), um para um, N-para-um, vários para um, NAT64, NAT66, NAT46 e PAT;</w:t>
      </w:r>
    </w:p>
    <w:p w14:paraId="474CD049" w14:textId="77777777" w:rsidR="003B21B4" w:rsidRDefault="003B21B4" w:rsidP="00E22F42">
      <w:pPr>
        <w:pStyle w:val="PargrafodaLista"/>
        <w:spacing w:before="360" w:after="120" w:line="240" w:lineRule="auto"/>
        <w:ind w:left="1728"/>
        <w:jc w:val="both"/>
      </w:pPr>
    </w:p>
    <w:p w14:paraId="7F9D9131" w14:textId="77777777" w:rsidR="00FF1BC7" w:rsidRDefault="00FF1BC7" w:rsidP="00A330D2">
      <w:pPr>
        <w:pStyle w:val="PargrafodaLista"/>
        <w:spacing w:after="0" w:line="240" w:lineRule="auto"/>
        <w:ind w:left="1075"/>
        <w:jc w:val="both"/>
        <w:rPr>
          <w:szCs w:val="18"/>
        </w:rPr>
      </w:pPr>
    </w:p>
    <w:p w14:paraId="2AE2DD15" w14:textId="77777777" w:rsidR="00FF1BC7" w:rsidRPr="0017375C" w:rsidRDefault="00FF1BC7" w:rsidP="00A330D2">
      <w:pPr>
        <w:pStyle w:val="PargrafodaLista"/>
        <w:spacing w:after="0" w:line="240" w:lineRule="auto"/>
        <w:ind w:left="1075"/>
        <w:jc w:val="both"/>
        <w:rPr>
          <w:szCs w:val="18"/>
        </w:rPr>
      </w:pPr>
    </w:p>
    <w:p w14:paraId="3D02D054" w14:textId="77777777" w:rsidR="00A04AED" w:rsidRPr="009A7526" w:rsidRDefault="00A04AED" w:rsidP="00415CE6">
      <w:pPr>
        <w:pStyle w:val="PargrafodaLista"/>
        <w:numPr>
          <w:ilvl w:val="0"/>
          <w:numId w:val="32"/>
        </w:numPr>
        <w:spacing w:after="0" w:line="240" w:lineRule="auto"/>
        <w:jc w:val="both"/>
        <w:rPr>
          <w:rFonts w:eastAsia="Arial" w:cs="Arial"/>
          <w:vanish/>
          <w:color w:val="FFFFFF" w:themeColor="background1"/>
          <w:sz w:val="4"/>
          <w:szCs w:val="4"/>
        </w:rPr>
      </w:pPr>
    </w:p>
    <w:p w14:paraId="666401B8" w14:textId="77777777" w:rsidR="00A04AED" w:rsidRPr="009A7526" w:rsidRDefault="00A04AED" w:rsidP="00415CE6">
      <w:pPr>
        <w:pStyle w:val="PargrafodaLista"/>
        <w:numPr>
          <w:ilvl w:val="0"/>
          <w:numId w:val="32"/>
        </w:numPr>
        <w:spacing w:after="0" w:line="240" w:lineRule="auto"/>
        <w:jc w:val="both"/>
        <w:rPr>
          <w:rFonts w:eastAsia="Arial" w:cs="Arial"/>
          <w:vanish/>
          <w:color w:val="FFFFFF" w:themeColor="background1"/>
          <w:sz w:val="4"/>
          <w:szCs w:val="4"/>
        </w:rPr>
      </w:pPr>
    </w:p>
    <w:p w14:paraId="7242632E" w14:textId="77777777" w:rsidR="00A04AED" w:rsidRPr="009A7526" w:rsidRDefault="00A04AED" w:rsidP="00415CE6">
      <w:pPr>
        <w:pStyle w:val="PargrafodaLista"/>
        <w:numPr>
          <w:ilvl w:val="0"/>
          <w:numId w:val="32"/>
        </w:numPr>
        <w:spacing w:after="0" w:line="240" w:lineRule="auto"/>
        <w:jc w:val="both"/>
        <w:rPr>
          <w:rFonts w:eastAsia="Arial" w:cs="Arial"/>
          <w:vanish/>
          <w:color w:val="FFFFFF" w:themeColor="background1"/>
          <w:sz w:val="4"/>
          <w:szCs w:val="4"/>
        </w:rPr>
      </w:pPr>
    </w:p>
    <w:p w14:paraId="7C4488A5" w14:textId="77777777" w:rsidR="00A04AED" w:rsidRPr="009A7526" w:rsidRDefault="00A04AED" w:rsidP="00415CE6">
      <w:pPr>
        <w:pStyle w:val="PargrafodaLista"/>
        <w:numPr>
          <w:ilvl w:val="1"/>
          <w:numId w:val="32"/>
        </w:numPr>
        <w:spacing w:after="0" w:line="240" w:lineRule="auto"/>
        <w:jc w:val="both"/>
        <w:rPr>
          <w:rFonts w:eastAsia="Arial" w:cs="Arial"/>
          <w:vanish/>
          <w:color w:val="FFFFFF" w:themeColor="background1"/>
          <w:sz w:val="4"/>
          <w:szCs w:val="4"/>
        </w:rPr>
      </w:pPr>
    </w:p>
    <w:p w14:paraId="3207494C" w14:textId="77777777" w:rsidR="00A04AED" w:rsidRPr="009A7526" w:rsidRDefault="00A04AED" w:rsidP="00415CE6">
      <w:pPr>
        <w:pStyle w:val="PargrafodaLista"/>
        <w:numPr>
          <w:ilvl w:val="1"/>
          <w:numId w:val="32"/>
        </w:numPr>
        <w:spacing w:after="0" w:line="240" w:lineRule="auto"/>
        <w:jc w:val="both"/>
        <w:rPr>
          <w:rFonts w:eastAsia="Arial" w:cs="Arial"/>
          <w:vanish/>
          <w:color w:val="FFFFFF" w:themeColor="background1"/>
          <w:sz w:val="4"/>
          <w:szCs w:val="4"/>
        </w:rPr>
      </w:pPr>
    </w:p>
    <w:p w14:paraId="5D6D9C0D"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4FD77D86"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640AB94E"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18E0EBD6"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0D350CEC"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19882E52"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107B6ACD"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10FB69B3"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22FBFAFD"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08ED6FD5" w14:textId="77777777" w:rsidR="001603A6" w:rsidRPr="009A7526" w:rsidRDefault="001603A6" w:rsidP="00415CE6">
      <w:pPr>
        <w:pStyle w:val="PargrafodaLista"/>
        <w:numPr>
          <w:ilvl w:val="0"/>
          <w:numId w:val="15"/>
        </w:numPr>
        <w:spacing w:after="0" w:line="240" w:lineRule="auto"/>
        <w:jc w:val="both"/>
        <w:rPr>
          <w:rFonts w:eastAsia="Arial" w:cs="Arial"/>
          <w:vanish/>
          <w:color w:val="FFFFFF" w:themeColor="background1"/>
          <w:sz w:val="4"/>
          <w:szCs w:val="4"/>
        </w:rPr>
      </w:pPr>
    </w:p>
    <w:p w14:paraId="3AB173A6" w14:textId="77777777" w:rsidR="001603A6" w:rsidRPr="009A7526" w:rsidRDefault="001603A6" w:rsidP="00415CE6">
      <w:pPr>
        <w:pStyle w:val="PargrafodaLista"/>
        <w:numPr>
          <w:ilvl w:val="1"/>
          <w:numId w:val="15"/>
        </w:numPr>
        <w:spacing w:after="0" w:line="240" w:lineRule="auto"/>
        <w:jc w:val="both"/>
        <w:rPr>
          <w:rFonts w:eastAsia="Arial" w:cs="Arial"/>
          <w:vanish/>
          <w:color w:val="FFFFFF" w:themeColor="background1"/>
          <w:sz w:val="4"/>
          <w:szCs w:val="4"/>
        </w:rPr>
      </w:pPr>
    </w:p>
    <w:p w14:paraId="770A49B0" w14:textId="77777777" w:rsidR="001603A6" w:rsidRPr="009A7526" w:rsidRDefault="001603A6" w:rsidP="00415CE6">
      <w:pPr>
        <w:pStyle w:val="PargrafodaLista"/>
        <w:numPr>
          <w:ilvl w:val="1"/>
          <w:numId w:val="15"/>
        </w:numPr>
        <w:spacing w:after="0" w:line="240" w:lineRule="auto"/>
        <w:jc w:val="both"/>
        <w:rPr>
          <w:rFonts w:eastAsia="Arial" w:cs="Arial"/>
          <w:vanish/>
          <w:color w:val="FFFFFF" w:themeColor="background1"/>
          <w:sz w:val="4"/>
          <w:szCs w:val="4"/>
        </w:rPr>
      </w:pPr>
    </w:p>
    <w:p w14:paraId="173D52E2"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1648F9B1"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72EC63D9"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57D5B029"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4C1E781B"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3F3DBEC9"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56E1AC0B"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4109294A"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69F3F742"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6BEE5E5E"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5319AD95"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76EDC53C" w14:textId="77777777" w:rsidR="008D262A" w:rsidRPr="009A7526" w:rsidRDefault="008D262A" w:rsidP="00415CE6">
      <w:pPr>
        <w:pStyle w:val="PargrafodaLista"/>
        <w:numPr>
          <w:ilvl w:val="0"/>
          <w:numId w:val="39"/>
        </w:numPr>
        <w:spacing w:after="0" w:line="240" w:lineRule="auto"/>
        <w:jc w:val="both"/>
        <w:rPr>
          <w:rFonts w:eastAsia="Arial" w:cs="Arial"/>
          <w:vanish/>
          <w:color w:val="FFFFFF" w:themeColor="background1"/>
          <w:sz w:val="4"/>
          <w:szCs w:val="4"/>
        </w:rPr>
      </w:pPr>
    </w:p>
    <w:p w14:paraId="45204698" w14:textId="78D4D17D" w:rsidR="00ED4068" w:rsidRDefault="00ED4068" w:rsidP="00415CE6">
      <w:pPr>
        <w:pStyle w:val="PargrafodaLista"/>
        <w:numPr>
          <w:ilvl w:val="2"/>
          <w:numId w:val="56"/>
        </w:numPr>
        <w:spacing w:before="360" w:after="120" w:line="240" w:lineRule="auto"/>
        <w:jc w:val="both"/>
      </w:pPr>
      <w:bookmarkStart w:id="42" w:name="_Toc133330456"/>
      <w:bookmarkStart w:id="43" w:name="OLE_LINK10"/>
      <w:r w:rsidRPr="00ED4068">
        <w:t>REQUISITOS D</w:t>
      </w:r>
      <w:r w:rsidR="00DE52AA">
        <w:t>O CORE SD-WAN</w:t>
      </w:r>
      <w:r w:rsidRPr="00ED4068">
        <w:t xml:space="preserve"> E MONITORAMENTO</w:t>
      </w:r>
      <w:bookmarkEnd w:id="42"/>
    </w:p>
    <w:p w14:paraId="689A85DA" w14:textId="77777777" w:rsidR="00D42CDF" w:rsidRPr="00ED4068" w:rsidRDefault="00D42CDF" w:rsidP="00D42CDF">
      <w:pPr>
        <w:pStyle w:val="PargrafodaLista"/>
        <w:spacing w:before="360" w:after="120" w:line="240" w:lineRule="auto"/>
        <w:ind w:left="1224"/>
        <w:jc w:val="both"/>
      </w:pPr>
    </w:p>
    <w:p w14:paraId="02410792" w14:textId="3F6DB137" w:rsidR="00ED4068" w:rsidRDefault="00ED4068" w:rsidP="00415CE6">
      <w:pPr>
        <w:pStyle w:val="PargrafodaLista"/>
        <w:numPr>
          <w:ilvl w:val="3"/>
          <w:numId w:val="56"/>
        </w:numPr>
        <w:spacing w:before="360" w:after="120" w:line="240" w:lineRule="auto"/>
        <w:jc w:val="both"/>
      </w:pPr>
      <w:r w:rsidRPr="00564C9C">
        <w:t xml:space="preserve">O </w:t>
      </w:r>
      <w:r w:rsidR="00E35F7A">
        <w:t xml:space="preserve">CORE SD-WAN </w:t>
      </w:r>
      <w:r w:rsidRPr="00564C9C">
        <w:t xml:space="preserve">escolhido deve ser capaz de gerenciar todas as 6.500 filiais e ser capaz de uma expansão de, pelo menos 50%, sem a necessidade de substituição </w:t>
      </w:r>
      <w:r w:rsidR="00210681">
        <w:t xml:space="preserve">ou acréscimo </w:t>
      </w:r>
      <w:r w:rsidRPr="00564C9C">
        <w:t>de hardware.</w:t>
      </w:r>
    </w:p>
    <w:p w14:paraId="16FBD7E8" w14:textId="1D87FCC5" w:rsidR="00670824" w:rsidRDefault="00670824" w:rsidP="00415CE6">
      <w:pPr>
        <w:pStyle w:val="PargrafodaLista"/>
        <w:numPr>
          <w:ilvl w:val="3"/>
          <w:numId w:val="56"/>
        </w:numPr>
        <w:spacing w:before="360" w:after="120" w:line="240" w:lineRule="auto"/>
        <w:jc w:val="both"/>
      </w:pPr>
      <w:r>
        <w:t>O CORE SD-WAN deverá, preferencialmente, possuir pelo menos duas camadas para tratamentos de logs,  uma para coleta e a outra para análise e correlação de alarmes.</w:t>
      </w:r>
    </w:p>
    <w:p w14:paraId="569698D4" w14:textId="77777777" w:rsidR="00670824" w:rsidRDefault="00670824" w:rsidP="001B0320">
      <w:pPr>
        <w:pStyle w:val="PargrafodaLista"/>
        <w:spacing w:before="360" w:after="120" w:line="240" w:lineRule="auto"/>
        <w:ind w:left="1728"/>
        <w:jc w:val="both"/>
      </w:pPr>
    </w:p>
    <w:p w14:paraId="6A71DAAC" w14:textId="5B664939" w:rsidR="00670824" w:rsidRDefault="00670824" w:rsidP="00415CE6">
      <w:pPr>
        <w:pStyle w:val="PargrafodaLista"/>
        <w:numPr>
          <w:ilvl w:val="3"/>
          <w:numId w:val="56"/>
        </w:numPr>
        <w:spacing w:before="360" w:after="120" w:line="240" w:lineRule="auto"/>
        <w:jc w:val="both"/>
      </w:pPr>
      <w:r>
        <w:lastRenderedPageBreak/>
        <w:t>Toda a estrutura de processamento, armazenamentos de dados e logs, gerência e/ou portal deverão ser fornecidos juntamente com as respectivas licenças do software de virtualização e das licenças do fabricante da solução de SD-WAN todos para o mesmo período desta contratação, considerando infraestruturas iguais (espelho) para os dois Datacenters Brasília e Rio de Janeiro, configurados com a função de HA.</w:t>
      </w:r>
    </w:p>
    <w:p w14:paraId="2CDEFAA3" w14:textId="77777777" w:rsidR="00670824" w:rsidRDefault="00670824" w:rsidP="00323A12">
      <w:pPr>
        <w:pStyle w:val="PargrafodaLista"/>
        <w:spacing w:before="360" w:after="120" w:line="240" w:lineRule="auto"/>
        <w:ind w:left="1728"/>
        <w:jc w:val="both"/>
      </w:pPr>
      <w:r>
        <w:tab/>
      </w:r>
    </w:p>
    <w:p w14:paraId="01420640" w14:textId="4A2E3584" w:rsidR="00670824" w:rsidRDefault="00670824" w:rsidP="00415CE6">
      <w:pPr>
        <w:pStyle w:val="PargrafodaLista"/>
        <w:numPr>
          <w:ilvl w:val="3"/>
          <w:numId w:val="56"/>
        </w:numPr>
        <w:spacing w:before="360" w:after="120" w:line="240" w:lineRule="auto"/>
        <w:jc w:val="both"/>
      </w:pPr>
      <w:r>
        <w:t>O CORE SD-WAN tanto na função de gerenciamento dos CPEs, quanto nas funções de tratamento de logs e de análise e correlação de alarmes, devem estar em alta disponibilidade em cada datacenter Brasília e Rio de Janeiro.</w:t>
      </w:r>
    </w:p>
    <w:p w14:paraId="6FCEF2B8" w14:textId="77777777" w:rsidR="005A6493" w:rsidRDefault="005A6493" w:rsidP="005A6493">
      <w:pPr>
        <w:pStyle w:val="PargrafodaLista"/>
      </w:pPr>
    </w:p>
    <w:p w14:paraId="7E64E601" w14:textId="768A453B" w:rsidR="00252120" w:rsidRPr="00564C9C" w:rsidRDefault="00670824" w:rsidP="00415CE6">
      <w:pPr>
        <w:pStyle w:val="PargrafodaLista"/>
        <w:numPr>
          <w:ilvl w:val="3"/>
          <w:numId w:val="56"/>
        </w:numPr>
        <w:spacing w:before="360" w:after="120" w:line="240" w:lineRule="auto"/>
        <w:jc w:val="both"/>
      </w:pPr>
      <w:r>
        <w:t>A solução de virtualização deverá suportar o crescimento de licenciamento de dispositivos gerenciados, expansão de processadores, memória e armazenamento de dados.</w:t>
      </w:r>
    </w:p>
    <w:p w14:paraId="13CC110F" w14:textId="77777777" w:rsidR="00ED4068" w:rsidRPr="00564C9C" w:rsidRDefault="00ED4068" w:rsidP="0054128B">
      <w:pPr>
        <w:pStyle w:val="PargrafodaLista"/>
        <w:spacing w:before="360" w:after="120" w:line="240" w:lineRule="auto"/>
        <w:ind w:left="1728"/>
        <w:jc w:val="both"/>
      </w:pPr>
    </w:p>
    <w:p w14:paraId="16B71597" w14:textId="3B75D9CC" w:rsidR="00ED4068" w:rsidRPr="00564C9C" w:rsidRDefault="00724FD8" w:rsidP="00415CE6">
      <w:pPr>
        <w:pStyle w:val="PargrafodaLista"/>
        <w:numPr>
          <w:ilvl w:val="3"/>
          <w:numId w:val="56"/>
        </w:numPr>
        <w:spacing w:before="360" w:after="120" w:line="240" w:lineRule="auto"/>
        <w:jc w:val="both"/>
      </w:pPr>
      <w:r>
        <w:t xml:space="preserve">O CORE SD-WAN </w:t>
      </w:r>
      <w:r w:rsidR="00ED4068" w:rsidRPr="00564C9C">
        <w:t>escolhida deve ser capaz de executar ZTP (Zero Touch Provisioning).</w:t>
      </w:r>
    </w:p>
    <w:p w14:paraId="08C401A0" w14:textId="77777777" w:rsidR="00ED4068" w:rsidRPr="00564C9C" w:rsidRDefault="00ED4068" w:rsidP="0054128B">
      <w:pPr>
        <w:pStyle w:val="PargrafodaLista"/>
        <w:spacing w:before="360" w:after="120" w:line="240" w:lineRule="auto"/>
        <w:ind w:left="1728"/>
        <w:jc w:val="both"/>
      </w:pPr>
    </w:p>
    <w:p w14:paraId="627EFA57" w14:textId="0233EBDC" w:rsidR="00ED4068" w:rsidRPr="00564C9C" w:rsidRDefault="00724FD8" w:rsidP="00415CE6">
      <w:pPr>
        <w:pStyle w:val="PargrafodaLista"/>
        <w:numPr>
          <w:ilvl w:val="3"/>
          <w:numId w:val="56"/>
        </w:numPr>
        <w:spacing w:before="360" w:after="120" w:line="240" w:lineRule="auto"/>
        <w:jc w:val="both"/>
      </w:pPr>
      <w:r>
        <w:t xml:space="preserve">O CORE SD-WAN </w:t>
      </w:r>
      <w:r w:rsidR="00ED4068" w:rsidRPr="00564C9C">
        <w:t>escolhido deve ser capaz de configurar e controlar totalmente a rede.</w:t>
      </w:r>
    </w:p>
    <w:p w14:paraId="3C56C3AE" w14:textId="77777777" w:rsidR="00ED4068" w:rsidRPr="00564C9C" w:rsidRDefault="00ED4068" w:rsidP="0054128B">
      <w:pPr>
        <w:pStyle w:val="PargrafodaLista"/>
        <w:spacing w:before="360" w:after="120" w:line="240" w:lineRule="auto"/>
        <w:ind w:left="1728"/>
        <w:jc w:val="both"/>
      </w:pPr>
    </w:p>
    <w:p w14:paraId="679DCF83" w14:textId="277FCF69" w:rsidR="00ED4068" w:rsidRPr="00564C9C" w:rsidRDefault="00724FD8" w:rsidP="00415CE6">
      <w:pPr>
        <w:pStyle w:val="PargrafodaLista"/>
        <w:numPr>
          <w:ilvl w:val="3"/>
          <w:numId w:val="56"/>
        </w:numPr>
        <w:spacing w:before="360" w:after="120" w:line="240" w:lineRule="auto"/>
        <w:jc w:val="both"/>
      </w:pPr>
      <w:r>
        <w:t>O CORE SD-WAN</w:t>
      </w:r>
      <w:r w:rsidR="00ED4068" w:rsidRPr="00564C9C">
        <w:t xml:space="preserve"> escolhido deve ser capaz de aplicar uma solução baseada em templates de configuração e segurança e capaz de alterar várias filiais com uma alteração de template.</w:t>
      </w:r>
    </w:p>
    <w:p w14:paraId="2C2EC49C" w14:textId="77777777" w:rsidR="00ED4068" w:rsidRPr="00564C9C" w:rsidRDefault="00ED4068" w:rsidP="0054128B">
      <w:pPr>
        <w:pStyle w:val="PargrafodaLista"/>
        <w:spacing w:before="360" w:after="120" w:line="240" w:lineRule="auto"/>
        <w:ind w:left="1728"/>
        <w:jc w:val="both"/>
      </w:pPr>
    </w:p>
    <w:p w14:paraId="19395D5B" w14:textId="77777777" w:rsidR="00ED4068" w:rsidRPr="00564C9C" w:rsidRDefault="00ED4068" w:rsidP="00415CE6">
      <w:pPr>
        <w:pStyle w:val="PargrafodaLista"/>
        <w:numPr>
          <w:ilvl w:val="3"/>
          <w:numId w:val="56"/>
        </w:numPr>
        <w:spacing w:before="360" w:after="120" w:line="240" w:lineRule="auto"/>
        <w:jc w:val="both"/>
      </w:pPr>
      <w:r w:rsidRPr="00564C9C">
        <w:t xml:space="preserve">O Orquestrador escolhido deve ser capaz de monitorar online toda a solução SD-WAN, com indicadores de integridade da rede, do equipamento bem como o tráfego baseado em usuários, grupo de usuários, origem, destino, porta ou aplicativo. Ele também deve ser capaz de fornecer o log de eventos de segurança. </w:t>
      </w:r>
    </w:p>
    <w:p w14:paraId="48BF26E1" w14:textId="77777777" w:rsidR="00ED4068" w:rsidRPr="00564C9C" w:rsidRDefault="00ED4068" w:rsidP="0054128B">
      <w:pPr>
        <w:pStyle w:val="PargrafodaLista"/>
        <w:spacing w:before="360" w:after="120" w:line="240" w:lineRule="auto"/>
        <w:ind w:left="1728"/>
        <w:jc w:val="both"/>
      </w:pPr>
    </w:p>
    <w:p w14:paraId="68434FC4" w14:textId="77777777" w:rsidR="00ED4068" w:rsidRPr="00564C9C" w:rsidRDefault="00ED4068" w:rsidP="00415CE6">
      <w:pPr>
        <w:pStyle w:val="PargrafodaLista"/>
        <w:numPr>
          <w:ilvl w:val="3"/>
          <w:numId w:val="56"/>
        </w:numPr>
        <w:spacing w:before="360" w:after="120" w:line="240" w:lineRule="auto"/>
        <w:jc w:val="both"/>
      </w:pPr>
      <w:r w:rsidRPr="00564C9C">
        <w:t>Em caso de ser gerenciado de forma centralizada, o equipamento ofertado deverá continuar tratando o tráfego corretamente, sem causar interrupção das comunicações, mesmo no caso de queda da comunicação dos equipamentos com a solução de gerência centralizada;</w:t>
      </w:r>
    </w:p>
    <w:p w14:paraId="7957FDB9" w14:textId="77777777" w:rsidR="00ED4068" w:rsidRPr="00564C9C" w:rsidRDefault="00ED4068" w:rsidP="0054128B">
      <w:pPr>
        <w:pStyle w:val="PargrafodaLista"/>
        <w:spacing w:before="360" w:after="120" w:line="240" w:lineRule="auto"/>
        <w:ind w:left="1728"/>
        <w:jc w:val="both"/>
      </w:pPr>
    </w:p>
    <w:p w14:paraId="00BE1F6A" w14:textId="75508965" w:rsidR="00ED4068" w:rsidRDefault="00864E75" w:rsidP="00415CE6">
      <w:pPr>
        <w:pStyle w:val="PargrafodaLista"/>
        <w:numPr>
          <w:ilvl w:val="3"/>
          <w:numId w:val="56"/>
        </w:numPr>
        <w:spacing w:before="360" w:after="120" w:line="240" w:lineRule="auto"/>
        <w:jc w:val="both"/>
      </w:pPr>
      <w:r>
        <w:t xml:space="preserve">O CORE SD-WAN </w:t>
      </w:r>
      <w:r w:rsidR="00ED4068" w:rsidRPr="00564C9C">
        <w:t>escolhido deve ser capaz de fornecer relatórios baseados em filiais, tráfego, evento de segurança, infratores de largura de banda e infratores de segurança.</w:t>
      </w:r>
    </w:p>
    <w:p w14:paraId="2CBFDB0B" w14:textId="77777777" w:rsidR="0032265F" w:rsidRDefault="0032265F" w:rsidP="0032265F">
      <w:pPr>
        <w:pStyle w:val="PargrafodaLista"/>
      </w:pPr>
    </w:p>
    <w:p w14:paraId="114A7B03" w14:textId="68049531" w:rsidR="00BE689C" w:rsidRDefault="00BE689C" w:rsidP="00415CE6">
      <w:pPr>
        <w:pStyle w:val="PargrafodaLista"/>
        <w:numPr>
          <w:ilvl w:val="3"/>
          <w:numId w:val="56"/>
        </w:numPr>
        <w:spacing w:before="360" w:after="120" w:line="240" w:lineRule="auto"/>
        <w:jc w:val="both"/>
      </w:pPr>
      <w:r>
        <w:t>O CORE SD-WAN escolhido deve ser capaz de:</w:t>
      </w:r>
    </w:p>
    <w:p w14:paraId="715DE646" w14:textId="793E2C35" w:rsidR="00BE689C" w:rsidRDefault="00BE689C" w:rsidP="00415CE6">
      <w:pPr>
        <w:pStyle w:val="PargrafodaLista"/>
        <w:numPr>
          <w:ilvl w:val="0"/>
          <w:numId w:val="58"/>
        </w:numPr>
        <w:spacing w:before="360" w:after="120" w:line="240" w:lineRule="auto"/>
        <w:jc w:val="both"/>
      </w:pPr>
      <w:r>
        <w:t>gerir até 500 clientes (multi-tenancy)</w:t>
      </w:r>
      <w:r w:rsidR="0032265F">
        <w:t>;</w:t>
      </w:r>
    </w:p>
    <w:p w14:paraId="3A57F082" w14:textId="4F60130A" w:rsidR="00BE689C" w:rsidRDefault="00BE689C" w:rsidP="00415CE6">
      <w:pPr>
        <w:pStyle w:val="PargrafodaLista"/>
        <w:numPr>
          <w:ilvl w:val="0"/>
          <w:numId w:val="58"/>
        </w:numPr>
        <w:spacing w:before="360" w:after="120" w:line="240" w:lineRule="auto"/>
        <w:jc w:val="both"/>
      </w:pPr>
      <w:r>
        <w:t>suportar 370.000 Logs/Sec na plataforma de gerência</w:t>
      </w:r>
      <w:r w:rsidR="003279ED">
        <w:t>;</w:t>
      </w:r>
    </w:p>
    <w:p w14:paraId="5AB2866A" w14:textId="33C74651" w:rsidR="00BE689C" w:rsidRDefault="00BE689C" w:rsidP="00415CE6">
      <w:pPr>
        <w:pStyle w:val="PargrafodaLista"/>
        <w:numPr>
          <w:ilvl w:val="0"/>
          <w:numId w:val="58"/>
        </w:numPr>
        <w:spacing w:before="360" w:after="120" w:line="240" w:lineRule="auto"/>
        <w:jc w:val="both"/>
      </w:pPr>
      <w:r>
        <w:t>ser dimensionado para espaço com 123.000 Logs/Sec na plataforma de gerência</w:t>
      </w:r>
      <w:r w:rsidR="003279ED">
        <w:t>;</w:t>
      </w:r>
    </w:p>
    <w:p w14:paraId="0DDB6C86" w14:textId="7EE1698A" w:rsidR="00BE689C" w:rsidRDefault="00BE689C" w:rsidP="00415CE6">
      <w:pPr>
        <w:pStyle w:val="PargrafodaLista"/>
        <w:numPr>
          <w:ilvl w:val="0"/>
          <w:numId w:val="58"/>
        </w:numPr>
        <w:spacing w:before="360" w:after="120" w:line="240" w:lineRule="auto"/>
        <w:jc w:val="both"/>
      </w:pPr>
      <w:r>
        <w:t>manter 40 dias online na plataforma de gerência</w:t>
      </w:r>
      <w:r w:rsidR="003279ED">
        <w:t>;</w:t>
      </w:r>
    </w:p>
    <w:p w14:paraId="35DF0641" w14:textId="289AC45A" w:rsidR="00BE689C" w:rsidRDefault="00BE689C" w:rsidP="00415CE6">
      <w:pPr>
        <w:pStyle w:val="PargrafodaLista"/>
        <w:numPr>
          <w:ilvl w:val="0"/>
          <w:numId w:val="58"/>
        </w:numPr>
        <w:spacing w:before="360" w:after="120" w:line="240" w:lineRule="auto"/>
        <w:jc w:val="both"/>
      </w:pPr>
      <w:r>
        <w:t>manter 70 dias offline na plataforma de gerência</w:t>
      </w:r>
      <w:r w:rsidR="003279ED">
        <w:t>;</w:t>
      </w:r>
    </w:p>
    <w:p w14:paraId="47FFC095" w14:textId="546B75DA" w:rsidR="00BE689C" w:rsidRDefault="00BE689C" w:rsidP="00415CE6">
      <w:pPr>
        <w:pStyle w:val="PargrafodaLista"/>
        <w:numPr>
          <w:ilvl w:val="0"/>
          <w:numId w:val="58"/>
        </w:numPr>
        <w:spacing w:before="360" w:after="120" w:line="240" w:lineRule="auto"/>
        <w:jc w:val="both"/>
      </w:pPr>
      <w:r>
        <w:t>manter 1825 dias em storage externo à gerência</w:t>
      </w:r>
      <w:r w:rsidR="003279ED">
        <w:t>;</w:t>
      </w:r>
    </w:p>
    <w:p w14:paraId="398BED38" w14:textId="39951F23" w:rsidR="00BE689C" w:rsidRDefault="00BE689C" w:rsidP="00415CE6">
      <w:pPr>
        <w:pStyle w:val="PargrafodaLista"/>
        <w:numPr>
          <w:ilvl w:val="0"/>
          <w:numId w:val="58"/>
        </w:numPr>
        <w:spacing w:before="360" w:after="120" w:line="240" w:lineRule="auto"/>
        <w:jc w:val="both"/>
      </w:pPr>
      <w:r>
        <w:t>manter 65 dias de backup em storage externo à gerência</w:t>
      </w:r>
      <w:r w:rsidR="003279ED">
        <w:t>;</w:t>
      </w:r>
    </w:p>
    <w:p w14:paraId="18C7CF8C" w14:textId="28D84D9E" w:rsidR="00ED4068" w:rsidRDefault="00BE689C" w:rsidP="00415CE6">
      <w:pPr>
        <w:pStyle w:val="PargrafodaLista"/>
        <w:numPr>
          <w:ilvl w:val="0"/>
          <w:numId w:val="58"/>
        </w:numPr>
        <w:spacing w:before="360" w:after="120" w:line="240" w:lineRule="auto"/>
        <w:jc w:val="both"/>
      </w:pPr>
      <w:r>
        <w:t>manter 1825 dias de relatórios em storage externo à gerência</w:t>
      </w:r>
      <w:r w:rsidR="003279ED">
        <w:t>;</w:t>
      </w:r>
    </w:p>
    <w:p w14:paraId="7CC61DFB" w14:textId="77777777" w:rsidR="0032265F" w:rsidRPr="00564C9C" w:rsidRDefault="0032265F" w:rsidP="00BE689C">
      <w:pPr>
        <w:pStyle w:val="PargrafodaLista"/>
        <w:spacing w:before="360" w:after="120" w:line="240" w:lineRule="auto"/>
        <w:ind w:left="1728"/>
        <w:jc w:val="both"/>
      </w:pPr>
    </w:p>
    <w:p w14:paraId="4471E903" w14:textId="66ACCB7D" w:rsidR="00ED4068" w:rsidRPr="00564C9C" w:rsidRDefault="00121EF6" w:rsidP="00415CE6">
      <w:pPr>
        <w:pStyle w:val="PargrafodaLista"/>
        <w:numPr>
          <w:ilvl w:val="3"/>
          <w:numId w:val="56"/>
        </w:numPr>
        <w:spacing w:before="360" w:after="120" w:line="240" w:lineRule="auto"/>
        <w:jc w:val="both"/>
      </w:pPr>
      <w:r>
        <w:t xml:space="preserve">O CORE SD-WAN </w:t>
      </w:r>
      <w:r w:rsidR="001A70B9">
        <w:t>d</w:t>
      </w:r>
      <w:r w:rsidR="00ED4068" w:rsidRPr="00564C9C">
        <w:t>eve ser capaz de ações de automação para fins e riscos de segurança.</w:t>
      </w:r>
    </w:p>
    <w:p w14:paraId="6104FDA7" w14:textId="77777777" w:rsidR="00ED4068" w:rsidRPr="00564C9C" w:rsidRDefault="00ED4068" w:rsidP="0054128B">
      <w:pPr>
        <w:pStyle w:val="PargrafodaLista"/>
        <w:spacing w:before="360" w:after="120" w:line="240" w:lineRule="auto"/>
        <w:ind w:left="1728"/>
        <w:jc w:val="both"/>
      </w:pPr>
    </w:p>
    <w:p w14:paraId="1783E4DC" w14:textId="4D6B74F4" w:rsidR="00ED4068" w:rsidRDefault="00121EF6" w:rsidP="00415CE6">
      <w:pPr>
        <w:pStyle w:val="PargrafodaLista"/>
        <w:numPr>
          <w:ilvl w:val="3"/>
          <w:numId w:val="56"/>
        </w:numPr>
        <w:spacing w:before="360" w:after="120" w:line="240" w:lineRule="auto"/>
        <w:jc w:val="both"/>
      </w:pPr>
      <w:r>
        <w:t xml:space="preserve">O CORE SD-WAN </w:t>
      </w:r>
      <w:r w:rsidR="00ED4068" w:rsidRPr="00564C9C">
        <w:t>deve ser capaz de subdividir os equipamentos em diferentes domínios administrativos ou organizações e fornecer diferentes dashboards para cada organização.</w:t>
      </w:r>
    </w:p>
    <w:p w14:paraId="1EBEC493" w14:textId="77777777" w:rsidR="004C7232" w:rsidRDefault="004C7232" w:rsidP="004C7232">
      <w:pPr>
        <w:pStyle w:val="PargrafodaLista"/>
      </w:pPr>
    </w:p>
    <w:p w14:paraId="15815C4D" w14:textId="77DC62B6" w:rsidR="004C7232" w:rsidRPr="00564C9C" w:rsidRDefault="004C7232" w:rsidP="00415CE6">
      <w:pPr>
        <w:pStyle w:val="PargrafodaLista"/>
        <w:numPr>
          <w:ilvl w:val="3"/>
          <w:numId w:val="56"/>
        </w:numPr>
        <w:spacing w:before="360" w:after="120" w:line="240" w:lineRule="auto"/>
        <w:jc w:val="both"/>
      </w:pPr>
      <w:r w:rsidRPr="004C7232">
        <w:t>O CORE SD-WAN, deve também ter estrutura separada do ambiente produtivo para trazer informações armazenadas em storage para viabilizar por exemplo a restauração de informações, disponibilização de logs e relatórios, sem impacto e consumo do ambiente produtivo.</w:t>
      </w:r>
    </w:p>
    <w:p w14:paraId="39EF82B2" w14:textId="77777777" w:rsidR="00ED4068" w:rsidRPr="00564C9C" w:rsidRDefault="00ED4068" w:rsidP="0054128B">
      <w:pPr>
        <w:pStyle w:val="PargrafodaLista"/>
        <w:spacing w:before="360" w:after="120" w:line="240" w:lineRule="auto"/>
        <w:ind w:left="1728"/>
        <w:jc w:val="both"/>
      </w:pPr>
    </w:p>
    <w:p w14:paraId="2A726D6B" w14:textId="567708B1" w:rsidR="00B33D46" w:rsidRDefault="00B33D46" w:rsidP="00415CE6">
      <w:pPr>
        <w:pStyle w:val="PargrafodaLista"/>
        <w:numPr>
          <w:ilvl w:val="3"/>
          <w:numId w:val="56"/>
        </w:numPr>
        <w:spacing w:before="360" w:after="120" w:line="240" w:lineRule="auto"/>
        <w:jc w:val="both"/>
      </w:pPr>
      <w:r w:rsidRPr="00B33D46">
        <w:t>O CORE SD-WAN, para multi-tenancy, além da divisão de escopo administrativo, deve permitir a visualização granular das informações pelo cliente, para não ser entregues por exemplo, informações de infra estrutura (configurações, regras, relatórios e logs), em sua visualização.</w:t>
      </w:r>
    </w:p>
    <w:p w14:paraId="5A85132B" w14:textId="77777777" w:rsidR="00B33D46" w:rsidRDefault="00B33D46" w:rsidP="00B33D46">
      <w:pPr>
        <w:pStyle w:val="PargrafodaLista"/>
      </w:pPr>
    </w:p>
    <w:p w14:paraId="1C825F36" w14:textId="4FBC87CE" w:rsidR="00ED4068" w:rsidRDefault="00496CFD" w:rsidP="00415CE6">
      <w:pPr>
        <w:pStyle w:val="PargrafodaLista"/>
        <w:numPr>
          <w:ilvl w:val="3"/>
          <w:numId w:val="56"/>
        </w:numPr>
        <w:spacing w:before="360" w:after="120" w:line="240" w:lineRule="auto"/>
        <w:jc w:val="both"/>
      </w:pPr>
      <w:r w:rsidRPr="00496CFD">
        <w:t xml:space="preserve">Deve oferecer um portal do cliente único e integrado, fácil de usar, permitindo acesso às capacidades seguras de SD-WAN, como monitoramento e modelos SD-WAN, políticas e objetos, painéis analíticos, visualizações e relatórios, auditoria e recursos adicionais, como </w:t>
      </w:r>
      <w:r w:rsidRPr="00496CFD">
        <w:lastRenderedPageBreak/>
        <w:t>documentação e links</w:t>
      </w:r>
      <w:r w:rsidR="00D61E61">
        <w:t xml:space="preserve">. A </w:t>
      </w:r>
      <w:r w:rsidRPr="00496CFD">
        <w:t>arquitetura do CORE SD-WAN, deve impor limites ao portal para que o acesso de um cliente não crie problemas de performance na estrutura do CORE SD-WAN, exemplo a criação de relatórios ou painéis massivos.</w:t>
      </w:r>
    </w:p>
    <w:p w14:paraId="4FB6686F" w14:textId="77777777" w:rsidR="005D38DD" w:rsidRDefault="005D38DD" w:rsidP="005D38DD">
      <w:pPr>
        <w:pStyle w:val="PargrafodaLista"/>
      </w:pPr>
    </w:p>
    <w:p w14:paraId="006DEEA9" w14:textId="4267EF63" w:rsidR="002B2BAC" w:rsidRDefault="00C7546D" w:rsidP="00415CE6">
      <w:pPr>
        <w:pStyle w:val="PargrafodaLista"/>
        <w:numPr>
          <w:ilvl w:val="3"/>
          <w:numId w:val="56"/>
        </w:numPr>
        <w:spacing w:before="360" w:after="120" w:line="240" w:lineRule="auto"/>
        <w:jc w:val="both"/>
      </w:pPr>
      <w:r>
        <w:t xml:space="preserve">A plataforma ofertada deverá estar equipada com todos os recursos necessários, tanto os recursos internos de discos, CPUs, memórias, etc, quanto ao sistema de storage externo, que deverá ser devidamente dimensionado para armazenar as informações definidas no item anterior. </w:t>
      </w:r>
    </w:p>
    <w:p w14:paraId="562B26B8" w14:textId="77777777" w:rsidR="002B2BAC" w:rsidRDefault="002B2BAC" w:rsidP="002B2BAC">
      <w:pPr>
        <w:pStyle w:val="PargrafodaLista"/>
      </w:pPr>
    </w:p>
    <w:p w14:paraId="48B91647" w14:textId="523EC426" w:rsidR="00C7546D" w:rsidRDefault="00C7546D" w:rsidP="00415CE6">
      <w:pPr>
        <w:pStyle w:val="PargrafodaLista"/>
        <w:numPr>
          <w:ilvl w:val="3"/>
          <w:numId w:val="56"/>
        </w:numPr>
        <w:spacing w:before="360" w:after="120" w:line="240" w:lineRule="auto"/>
        <w:jc w:val="both"/>
      </w:pPr>
      <w:r>
        <w:t>A gerência centralizada deverá vir acompanhada com solução em formato de Portal, do mesmo fabricante, que permite apresentar informações segregadas de cada perfil de organização (cliente) e seus os relatórios, painéis analíticos, monitoramento e configuração do seu ambiente próprio de SD-WAN.</w:t>
      </w:r>
    </w:p>
    <w:p w14:paraId="18E29AFB" w14:textId="77777777" w:rsidR="00C7546D" w:rsidRDefault="00C7546D" w:rsidP="00C16F03">
      <w:pPr>
        <w:pStyle w:val="PargrafodaLista"/>
        <w:spacing w:before="360" w:after="120" w:line="240" w:lineRule="auto"/>
        <w:ind w:left="1728"/>
        <w:jc w:val="both"/>
      </w:pPr>
    </w:p>
    <w:p w14:paraId="4860588A" w14:textId="3239DE29" w:rsidR="00C7546D" w:rsidRDefault="00C7546D" w:rsidP="00415CE6">
      <w:pPr>
        <w:pStyle w:val="PargrafodaLista"/>
        <w:numPr>
          <w:ilvl w:val="3"/>
          <w:numId w:val="56"/>
        </w:numPr>
        <w:spacing w:before="360" w:after="120" w:line="240" w:lineRule="auto"/>
        <w:jc w:val="both"/>
      </w:pPr>
      <w:r>
        <w:t>O Portal da gerência centralizada deverá suportar o conceito de multi-tenancy visando permitir a gestão de ambientes independentes uns dos outros a partir da mesma solução e todos os seus componentes permitindo o acesso simplificado aos painéis, visualizadores de logs e relatórios.</w:t>
      </w:r>
    </w:p>
    <w:p w14:paraId="3331794E" w14:textId="77777777" w:rsidR="00C7546D" w:rsidRDefault="00C7546D" w:rsidP="002F3A7E">
      <w:pPr>
        <w:pStyle w:val="PargrafodaLista"/>
        <w:spacing w:before="360" w:after="120" w:line="240" w:lineRule="auto"/>
        <w:ind w:left="1728"/>
        <w:jc w:val="both"/>
      </w:pPr>
    </w:p>
    <w:p w14:paraId="73F31696" w14:textId="3DB4E906" w:rsidR="005D38DD" w:rsidRDefault="00C7546D" w:rsidP="00415CE6">
      <w:pPr>
        <w:pStyle w:val="PargrafodaLista"/>
        <w:numPr>
          <w:ilvl w:val="3"/>
          <w:numId w:val="56"/>
        </w:numPr>
        <w:spacing w:before="360" w:after="120" w:line="240" w:lineRule="auto"/>
        <w:jc w:val="both"/>
      </w:pPr>
      <w:r>
        <w:t>O Portal da gerência centralizada deverá possuir APIs para integração com outras aplicações e facilitar o provisionamento de novos clientes.</w:t>
      </w:r>
    </w:p>
    <w:p w14:paraId="5E05C86E" w14:textId="77777777" w:rsidR="00496CFD" w:rsidRPr="00BF1FAD" w:rsidRDefault="00496CFD" w:rsidP="0054128B">
      <w:pPr>
        <w:pStyle w:val="PargrafodaLista"/>
        <w:spacing w:before="360" w:after="120" w:line="240" w:lineRule="auto"/>
        <w:ind w:left="1728"/>
        <w:jc w:val="both"/>
      </w:pPr>
    </w:p>
    <w:p w14:paraId="508B4E64" w14:textId="77777777" w:rsidR="00ED4068" w:rsidRDefault="00ED4068" w:rsidP="00415CE6">
      <w:pPr>
        <w:pStyle w:val="PargrafodaLista"/>
        <w:numPr>
          <w:ilvl w:val="3"/>
          <w:numId w:val="56"/>
        </w:numPr>
        <w:spacing w:before="360" w:after="120" w:line="240" w:lineRule="auto"/>
        <w:jc w:val="both"/>
      </w:pPr>
      <w:r w:rsidRPr="00BF1FAD">
        <w:t>A gerência centralizada deve vir acompanhada com solução de visualização de logs e geração de relatórios. Esta solução pode ser disponibilizada no mesmo equipamento de gerenciamento centralizado, ou fornecido em equipamento externo do mesmo fabricante</w:t>
      </w:r>
    </w:p>
    <w:p w14:paraId="0B4B3FE0" w14:textId="77777777" w:rsidR="00ED4068" w:rsidRPr="00BF1FAD" w:rsidRDefault="00ED4068" w:rsidP="0054128B">
      <w:pPr>
        <w:pStyle w:val="PargrafodaLista"/>
        <w:spacing w:before="360" w:after="120" w:line="240" w:lineRule="auto"/>
        <w:ind w:left="1728"/>
        <w:jc w:val="both"/>
      </w:pPr>
    </w:p>
    <w:p w14:paraId="60DE3D47" w14:textId="77777777" w:rsidR="00ED4068" w:rsidRDefault="00ED4068" w:rsidP="00415CE6">
      <w:pPr>
        <w:pStyle w:val="PargrafodaLista"/>
        <w:numPr>
          <w:ilvl w:val="3"/>
          <w:numId w:val="56"/>
        </w:numPr>
        <w:spacing w:before="360" w:after="120" w:line="240" w:lineRule="auto"/>
        <w:jc w:val="both"/>
      </w:pPr>
      <w:r w:rsidRPr="00BF1FAD">
        <w:t>Deve permitir centralmente a exibição de logs recebidos por um ou mais dispositivos, incluindo a capacidade de usar filtros para facilitar a pesquisa nos logs;</w:t>
      </w:r>
    </w:p>
    <w:p w14:paraId="48E1C2E1" w14:textId="77777777" w:rsidR="00ED4068" w:rsidRPr="00BF1FAD" w:rsidRDefault="00ED4068" w:rsidP="0054128B">
      <w:pPr>
        <w:pStyle w:val="PargrafodaLista"/>
        <w:spacing w:before="360" w:after="120" w:line="240" w:lineRule="auto"/>
        <w:ind w:left="1728"/>
        <w:jc w:val="both"/>
      </w:pPr>
    </w:p>
    <w:p w14:paraId="17FE15C5" w14:textId="77777777" w:rsidR="00ED4068" w:rsidRDefault="00ED4068" w:rsidP="00415CE6">
      <w:pPr>
        <w:pStyle w:val="PargrafodaLista"/>
        <w:numPr>
          <w:ilvl w:val="3"/>
          <w:numId w:val="56"/>
        </w:numPr>
        <w:spacing w:before="360" w:after="120" w:line="240" w:lineRule="auto"/>
        <w:jc w:val="both"/>
      </w:pPr>
      <w:r w:rsidRPr="00D96831">
        <w:t>Deve ter a capacidade de gerar e enviar relatórios periódicos automaticamente</w:t>
      </w:r>
      <w:r>
        <w:t>;</w:t>
      </w:r>
    </w:p>
    <w:p w14:paraId="0995ECDA" w14:textId="77777777" w:rsidR="00ED4068" w:rsidRPr="00D96831" w:rsidRDefault="00ED4068" w:rsidP="0054128B">
      <w:pPr>
        <w:pStyle w:val="PargrafodaLista"/>
        <w:spacing w:before="360" w:after="120" w:line="240" w:lineRule="auto"/>
        <w:ind w:left="1728"/>
        <w:jc w:val="both"/>
      </w:pPr>
    </w:p>
    <w:p w14:paraId="57AC2935" w14:textId="77777777" w:rsidR="00ED4068" w:rsidRDefault="00ED4068" w:rsidP="00415CE6">
      <w:pPr>
        <w:pStyle w:val="PargrafodaLista"/>
        <w:numPr>
          <w:ilvl w:val="3"/>
          <w:numId w:val="56"/>
        </w:numPr>
        <w:spacing w:before="360" w:after="120" w:line="240" w:lineRule="auto"/>
        <w:jc w:val="both"/>
      </w:pPr>
      <w:r w:rsidRPr="00D96831">
        <w:t>Permitir a personalização de qualquer relatório pré-estabelecido pela solução, exclusivamente pelo Administrador, para adotá-lo de acordo com suas necessidades</w:t>
      </w:r>
      <w:r>
        <w:t>;</w:t>
      </w:r>
    </w:p>
    <w:p w14:paraId="02B5B112" w14:textId="77777777" w:rsidR="00ED4068" w:rsidRPr="00D96831" w:rsidRDefault="00ED4068" w:rsidP="0054128B">
      <w:pPr>
        <w:pStyle w:val="PargrafodaLista"/>
        <w:spacing w:before="360" w:after="120" w:line="240" w:lineRule="auto"/>
        <w:ind w:left="1728"/>
        <w:jc w:val="both"/>
      </w:pPr>
    </w:p>
    <w:p w14:paraId="0F56B8B6" w14:textId="34A3EDF5" w:rsidR="00ED4068" w:rsidRDefault="00ED4068" w:rsidP="00415CE6">
      <w:pPr>
        <w:pStyle w:val="PargrafodaLista"/>
        <w:numPr>
          <w:ilvl w:val="3"/>
          <w:numId w:val="56"/>
        </w:numPr>
        <w:spacing w:before="360" w:after="120" w:line="240" w:lineRule="auto"/>
        <w:jc w:val="both"/>
      </w:pPr>
      <w:r w:rsidRPr="00D96831">
        <w:t xml:space="preserve">Deve suportar o serviço de Indicadores de Compromisso (IoC) do mesmo fabricante, que mostra as suspeitas de envolvimento do usuário final na </w:t>
      </w:r>
      <w:r w:rsidR="0055301C">
        <w:t>Web.</w:t>
      </w:r>
    </w:p>
    <w:p w14:paraId="0CF8E84D" w14:textId="77777777" w:rsidR="00ED4068" w:rsidRPr="00280078" w:rsidRDefault="00ED4068" w:rsidP="0054128B">
      <w:pPr>
        <w:pStyle w:val="PargrafodaLista"/>
        <w:spacing w:before="360" w:after="120" w:line="240" w:lineRule="auto"/>
        <w:ind w:left="1728"/>
        <w:jc w:val="both"/>
      </w:pPr>
    </w:p>
    <w:p w14:paraId="43F495B5" w14:textId="77777777" w:rsidR="00ED4068" w:rsidRDefault="00ED4068" w:rsidP="00415CE6">
      <w:pPr>
        <w:pStyle w:val="PargrafodaLista"/>
        <w:numPr>
          <w:ilvl w:val="3"/>
          <w:numId w:val="56"/>
        </w:numPr>
        <w:spacing w:before="360" w:after="120" w:line="240" w:lineRule="auto"/>
        <w:jc w:val="both"/>
      </w:pPr>
      <w:r w:rsidRPr="003974D5">
        <w:t>Gerenciar, no mínimo, 6500 (seis mil e quinhentos) unidades (NGFW/SD-WAN ou Sistemas Virtuais) dos equipamentos da solução de NGFW e SD-WAN de forma simultânea</w:t>
      </w:r>
      <w:r w:rsidRPr="004963CD">
        <w:t>;</w:t>
      </w:r>
    </w:p>
    <w:p w14:paraId="19202263" w14:textId="77777777" w:rsidR="00ED4068" w:rsidRPr="004963CD" w:rsidRDefault="00ED4068" w:rsidP="0054128B">
      <w:pPr>
        <w:pStyle w:val="PargrafodaLista"/>
        <w:spacing w:before="360" w:after="120" w:line="240" w:lineRule="auto"/>
        <w:ind w:left="1728"/>
        <w:jc w:val="both"/>
      </w:pPr>
    </w:p>
    <w:p w14:paraId="00D3FD72" w14:textId="77777777" w:rsidR="00ED4068" w:rsidRDefault="00ED4068" w:rsidP="00415CE6">
      <w:pPr>
        <w:pStyle w:val="PargrafodaLista"/>
        <w:numPr>
          <w:ilvl w:val="3"/>
          <w:numId w:val="56"/>
        </w:numPr>
        <w:spacing w:before="360" w:after="120" w:line="240" w:lineRule="auto"/>
        <w:jc w:val="both"/>
      </w:pPr>
      <w:r w:rsidRPr="004963CD">
        <w:t>A solução deve permitir o uso de APIs RESTful para permitir a interação com portais personalizados na configuração de objetos e políticas de segurança;</w:t>
      </w:r>
    </w:p>
    <w:p w14:paraId="5FAEAAD8" w14:textId="77777777" w:rsidR="00ED4068" w:rsidRPr="004963CD" w:rsidRDefault="00ED4068" w:rsidP="0054128B">
      <w:pPr>
        <w:pStyle w:val="PargrafodaLista"/>
        <w:spacing w:before="360" w:after="120" w:line="240" w:lineRule="auto"/>
        <w:ind w:left="1728"/>
        <w:jc w:val="both"/>
      </w:pPr>
    </w:p>
    <w:p w14:paraId="4ADD15A8" w14:textId="77777777" w:rsidR="00ED4068" w:rsidRDefault="00ED4068" w:rsidP="00415CE6">
      <w:pPr>
        <w:pStyle w:val="PargrafodaLista"/>
        <w:numPr>
          <w:ilvl w:val="3"/>
          <w:numId w:val="56"/>
        </w:numPr>
        <w:spacing w:before="360" w:after="120" w:line="240" w:lineRule="auto"/>
        <w:jc w:val="both"/>
      </w:pPr>
      <w:r w:rsidRPr="004963CD">
        <w:t>Possuir mecanismo de validação das políticas, avisando quando houver regras que ofusquem ou conflitem com outras, ou garantir que esta exigência seja plenamente atendida por meio diverso.</w:t>
      </w:r>
    </w:p>
    <w:p w14:paraId="1E94B6A2" w14:textId="77777777" w:rsidR="00ED4068" w:rsidRPr="004963CD" w:rsidRDefault="00ED4068" w:rsidP="0054128B">
      <w:pPr>
        <w:pStyle w:val="PargrafodaLista"/>
        <w:spacing w:before="360" w:after="120" w:line="240" w:lineRule="auto"/>
        <w:ind w:left="1728"/>
        <w:jc w:val="both"/>
      </w:pPr>
    </w:p>
    <w:p w14:paraId="4A2F2E35" w14:textId="77777777" w:rsidR="00ED4068" w:rsidRPr="00CC2B94" w:rsidRDefault="00ED4068" w:rsidP="00415CE6">
      <w:pPr>
        <w:pStyle w:val="PargrafodaLista"/>
        <w:numPr>
          <w:ilvl w:val="3"/>
          <w:numId w:val="56"/>
        </w:numPr>
        <w:spacing w:before="360" w:after="120" w:line="240" w:lineRule="auto"/>
        <w:jc w:val="both"/>
      </w:pPr>
      <w:r w:rsidRPr="004963CD">
        <w:t>Deve possuir um painel com as informações de máquinas comprometidas indicando informações de endereço IP dos usuários, veredito, número de incidentes etc.;</w:t>
      </w:r>
    </w:p>
    <w:p w14:paraId="0F0C7A6D" w14:textId="77777777" w:rsidR="00ED4068" w:rsidRPr="00564C9C" w:rsidRDefault="00ED4068" w:rsidP="0054128B">
      <w:pPr>
        <w:pStyle w:val="PargrafodaLista"/>
        <w:spacing w:before="360" w:after="120" w:line="240" w:lineRule="auto"/>
        <w:ind w:left="1728"/>
        <w:jc w:val="both"/>
      </w:pPr>
    </w:p>
    <w:p w14:paraId="6485F171" w14:textId="77777777" w:rsidR="00F10F57" w:rsidRPr="00F10F57" w:rsidRDefault="00F10F57" w:rsidP="00415CE6">
      <w:pPr>
        <w:pStyle w:val="PargrafodaLista"/>
        <w:numPr>
          <w:ilvl w:val="2"/>
          <w:numId w:val="56"/>
        </w:numPr>
        <w:spacing w:before="360" w:after="120" w:line="240" w:lineRule="auto"/>
        <w:jc w:val="both"/>
      </w:pPr>
      <w:bookmarkStart w:id="44" w:name="_Toc133330457"/>
      <w:r w:rsidRPr="00F10F57">
        <w:t>QUALIDADE DE SERVIÇO</w:t>
      </w:r>
      <w:bookmarkEnd w:id="44"/>
    </w:p>
    <w:p w14:paraId="018C7391" w14:textId="77777777" w:rsidR="00F10F57" w:rsidRPr="00564C9C" w:rsidRDefault="00F10F57" w:rsidP="00415CE6">
      <w:pPr>
        <w:pStyle w:val="PargrafodaLista"/>
        <w:numPr>
          <w:ilvl w:val="3"/>
          <w:numId w:val="56"/>
        </w:numPr>
        <w:spacing w:before="360" w:after="120" w:line="240" w:lineRule="auto"/>
        <w:jc w:val="both"/>
      </w:pPr>
      <w:r w:rsidRPr="00564C9C">
        <w:t>A princípio, todo o tráfego deverá ser criptografado, inclusive o de MPLS. Porém, o dispositivo escolhido deverá ser capaz de implementar QoS, caso alguma aplicação crítica solicite o QoS fim a fim e não a criptografia, uma vez que o QoS poderia ser aplicado no backbone MPLS da CONTRATANTE. Como exemplo, tráfego de voz que estiver criptografado em camada 7;</w:t>
      </w:r>
    </w:p>
    <w:p w14:paraId="043A2A4A" w14:textId="77777777" w:rsidR="00F10F57" w:rsidRPr="00564C9C" w:rsidRDefault="00F10F57" w:rsidP="00F10F57">
      <w:pPr>
        <w:pStyle w:val="PargrafodaLista"/>
        <w:spacing w:before="360" w:after="120" w:line="240" w:lineRule="auto"/>
        <w:ind w:left="1728"/>
        <w:jc w:val="both"/>
      </w:pPr>
    </w:p>
    <w:p w14:paraId="46751D98" w14:textId="77777777" w:rsidR="00F10F57" w:rsidRPr="00564C9C" w:rsidRDefault="00F10F57" w:rsidP="00415CE6">
      <w:pPr>
        <w:pStyle w:val="PargrafodaLista"/>
        <w:numPr>
          <w:ilvl w:val="3"/>
          <w:numId w:val="56"/>
        </w:numPr>
        <w:spacing w:before="360" w:after="120" w:line="240" w:lineRule="auto"/>
        <w:jc w:val="both"/>
      </w:pPr>
      <w:r w:rsidRPr="00564C9C">
        <w:t>As aplicações críticas e principais deverão ter prioridade, e o tráfego deverá ser dividido em, no mínimo, cinco (5) níveis diferentes;</w:t>
      </w:r>
    </w:p>
    <w:p w14:paraId="15FD24D9" w14:textId="77777777" w:rsidR="00F10F57" w:rsidRPr="00564C9C" w:rsidRDefault="00F10F57" w:rsidP="00F10F57">
      <w:pPr>
        <w:pStyle w:val="PargrafodaLista"/>
        <w:spacing w:before="360" w:after="120" w:line="240" w:lineRule="auto"/>
        <w:ind w:left="1728"/>
        <w:jc w:val="both"/>
      </w:pPr>
    </w:p>
    <w:p w14:paraId="2B7B5E24" w14:textId="77777777" w:rsidR="00F10F57" w:rsidRPr="00564C9C" w:rsidRDefault="00F10F57" w:rsidP="00415CE6">
      <w:pPr>
        <w:pStyle w:val="PargrafodaLista"/>
        <w:numPr>
          <w:ilvl w:val="3"/>
          <w:numId w:val="56"/>
        </w:numPr>
        <w:spacing w:before="360" w:after="120" w:line="240" w:lineRule="auto"/>
        <w:jc w:val="both"/>
      </w:pPr>
      <w:r w:rsidRPr="00564C9C">
        <w:t>A CONTRATANTE deverá disponibilizar uma lista com as prioridades e aplicações críticas;</w:t>
      </w:r>
    </w:p>
    <w:p w14:paraId="36D76598" w14:textId="77777777" w:rsidR="00F10F57" w:rsidRPr="00564C9C" w:rsidRDefault="00F10F57" w:rsidP="00F10F57">
      <w:pPr>
        <w:pStyle w:val="PargrafodaLista"/>
        <w:spacing w:before="360" w:after="120" w:line="240" w:lineRule="auto"/>
        <w:ind w:left="1728"/>
        <w:jc w:val="both"/>
      </w:pPr>
    </w:p>
    <w:p w14:paraId="00613BE2" w14:textId="77777777" w:rsidR="00F10F57" w:rsidRPr="00564C9C" w:rsidRDefault="00F10F57" w:rsidP="00415CE6">
      <w:pPr>
        <w:pStyle w:val="PargrafodaLista"/>
        <w:numPr>
          <w:ilvl w:val="3"/>
          <w:numId w:val="56"/>
        </w:numPr>
        <w:spacing w:before="360" w:after="120" w:line="240" w:lineRule="auto"/>
        <w:jc w:val="both"/>
      </w:pPr>
      <w:r w:rsidRPr="00564C9C">
        <w:t>Deverá ser possível a definição de um limite e largura de banda garantida para as aplicações. Estes aspectos deverão ser definidos pela CONTRATANTE.</w:t>
      </w:r>
    </w:p>
    <w:p w14:paraId="2D430167" w14:textId="77777777" w:rsidR="00F10F57" w:rsidRPr="00564C9C" w:rsidRDefault="00F10F57" w:rsidP="00F10F57">
      <w:pPr>
        <w:pStyle w:val="PargrafodaLista"/>
        <w:spacing w:before="360" w:after="120" w:line="240" w:lineRule="auto"/>
        <w:ind w:left="1728"/>
        <w:jc w:val="both"/>
      </w:pPr>
    </w:p>
    <w:p w14:paraId="7E999E03" w14:textId="77777777" w:rsidR="00F10F57" w:rsidRPr="00272EB0" w:rsidRDefault="00F10F57" w:rsidP="00415CE6">
      <w:pPr>
        <w:pStyle w:val="PargrafodaLista"/>
        <w:numPr>
          <w:ilvl w:val="3"/>
          <w:numId w:val="56"/>
        </w:numPr>
        <w:spacing w:before="360" w:after="120" w:line="240" w:lineRule="auto"/>
        <w:jc w:val="both"/>
      </w:pPr>
      <w:r w:rsidRPr="00272EB0">
        <w:t>Deverá permitir funcionamento em modo bridge em camada 2, roteador em camada 3, proxy explícito e sniffer via espelhamento;</w:t>
      </w:r>
    </w:p>
    <w:p w14:paraId="664FE042" w14:textId="77777777" w:rsidR="00F10F57" w:rsidRPr="00272EB0" w:rsidRDefault="00F10F57" w:rsidP="00F10F57">
      <w:pPr>
        <w:pStyle w:val="PargrafodaLista"/>
        <w:spacing w:before="360" w:after="120" w:line="240" w:lineRule="auto"/>
        <w:ind w:left="1728"/>
        <w:jc w:val="both"/>
      </w:pPr>
    </w:p>
    <w:p w14:paraId="215B37E5" w14:textId="77777777" w:rsidR="00F10F57" w:rsidRPr="00272EB0" w:rsidRDefault="00F10F57" w:rsidP="00415CE6">
      <w:pPr>
        <w:pStyle w:val="PargrafodaLista"/>
        <w:numPr>
          <w:ilvl w:val="3"/>
          <w:numId w:val="56"/>
        </w:numPr>
        <w:spacing w:before="360" w:after="120" w:line="240" w:lineRule="auto"/>
        <w:jc w:val="both"/>
      </w:pPr>
      <w:r w:rsidRPr="00272EB0">
        <w:t>Deve permitir configurar o código de DiffServ (DSCP) do pacote ESP do túnel IPSec a fim de que essa informação seja mantida e utilizada ao longo do backbone para fins de reserva de banda;</w:t>
      </w:r>
    </w:p>
    <w:p w14:paraId="1B7D556B" w14:textId="77777777" w:rsidR="00941DFF" w:rsidRDefault="00941DFF" w:rsidP="00941DFF">
      <w:pPr>
        <w:spacing w:before="360" w:after="120" w:line="240" w:lineRule="auto"/>
        <w:jc w:val="both"/>
      </w:pPr>
    </w:p>
    <w:p w14:paraId="695A3901"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bookmarkStart w:id="45" w:name="_Toc133330458"/>
    </w:p>
    <w:p w14:paraId="393D7791"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355DFA43"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2510E5F9"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5A97DEAA"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09F57AB9"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0DBDF974"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3F755254"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572417CD"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2BE11C9D"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65A04F99"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611BA1C3"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7CA10CC2" w14:textId="77777777" w:rsidR="00131A04" w:rsidRPr="00131A04" w:rsidRDefault="00131A04" w:rsidP="00415CE6">
      <w:pPr>
        <w:pStyle w:val="PargrafodaLista"/>
        <w:keepNext/>
        <w:keepLines/>
        <w:numPr>
          <w:ilvl w:val="0"/>
          <w:numId w:val="57"/>
        </w:numPr>
        <w:spacing w:before="40" w:after="0"/>
        <w:contextualSpacing w:val="0"/>
        <w:outlineLvl w:val="1"/>
        <w:rPr>
          <w:rFonts w:eastAsiaTheme="majorEastAsia" w:cstheme="majorBidi"/>
          <w:b/>
          <w:vanish/>
          <w:sz w:val="20"/>
          <w:szCs w:val="26"/>
        </w:rPr>
      </w:pPr>
    </w:p>
    <w:p w14:paraId="6AF9EB82" w14:textId="77777777" w:rsidR="00131A04" w:rsidRPr="00131A04" w:rsidRDefault="00131A04" w:rsidP="00415CE6">
      <w:pPr>
        <w:pStyle w:val="PargrafodaLista"/>
        <w:keepNext/>
        <w:keepLines/>
        <w:numPr>
          <w:ilvl w:val="1"/>
          <w:numId w:val="57"/>
        </w:numPr>
        <w:spacing w:before="40" w:after="0"/>
        <w:contextualSpacing w:val="0"/>
        <w:outlineLvl w:val="1"/>
        <w:rPr>
          <w:rFonts w:eastAsiaTheme="majorEastAsia" w:cstheme="majorBidi"/>
          <w:b/>
          <w:vanish/>
          <w:sz w:val="20"/>
          <w:szCs w:val="26"/>
        </w:rPr>
      </w:pPr>
    </w:p>
    <w:p w14:paraId="1D6EA516" w14:textId="77777777" w:rsidR="00131A04" w:rsidRPr="00131A04" w:rsidRDefault="00131A04" w:rsidP="00415CE6">
      <w:pPr>
        <w:pStyle w:val="PargrafodaLista"/>
        <w:keepNext/>
        <w:keepLines/>
        <w:numPr>
          <w:ilvl w:val="1"/>
          <w:numId w:val="57"/>
        </w:numPr>
        <w:spacing w:before="40" w:after="0"/>
        <w:contextualSpacing w:val="0"/>
        <w:outlineLvl w:val="1"/>
        <w:rPr>
          <w:rFonts w:eastAsiaTheme="majorEastAsia" w:cstheme="majorBidi"/>
          <w:b/>
          <w:vanish/>
          <w:sz w:val="20"/>
          <w:szCs w:val="26"/>
        </w:rPr>
      </w:pPr>
    </w:p>
    <w:p w14:paraId="3AD16B38" w14:textId="77777777" w:rsidR="00131A04" w:rsidRPr="00131A04" w:rsidRDefault="00131A04" w:rsidP="00415CE6">
      <w:pPr>
        <w:pStyle w:val="PargrafodaLista"/>
        <w:keepNext/>
        <w:keepLines/>
        <w:numPr>
          <w:ilvl w:val="2"/>
          <w:numId w:val="57"/>
        </w:numPr>
        <w:spacing w:before="40" w:after="0"/>
        <w:contextualSpacing w:val="0"/>
        <w:outlineLvl w:val="1"/>
        <w:rPr>
          <w:rFonts w:eastAsiaTheme="majorEastAsia" w:cstheme="majorBidi"/>
          <w:b/>
          <w:vanish/>
          <w:sz w:val="20"/>
          <w:szCs w:val="26"/>
        </w:rPr>
      </w:pPr>
    </w:p>
    <w:p w14:paraId="350FEC6A" w14:textId="77777777" w:rsidR="00131A04" w:rsidRPr="00131A04" w:rsidRDefault="00131A04" w:rsidP="00415CE6">
      <w:pPr>
        <w:pStyle w:val="PargrafodaLista"/>
        <w:keepNext/>
        <w:keepLines/>
        <w:numPr>
          <w:ilvl w:val="2"/>
          <w:numId w:val="57"/>
        </w:numPr>
        <w:spacing w:before="40" w:after="0"/>
        <w:contextualSpacing w:val="0"/>
        <w:outlineLvl w:val="1"/>
        <w:rPr>
          <w:rFonts w:eastAsiaTheme="majorEastAsia" w:cstheme="majorBidi"/>
          <w:b/>
          <w:vanish/>
          <w:sz w:val="20"/>
          <w:szCs w:val="26"/>
        </w:rPr>
      </w:pPr>
    </w:p>
    <w:p w14:paraId="37CCD8E4" w14:textId="77777777" w:rsidR="00131A04" w:rsidRPr="00131A04" w:rsidRDefault="00131A04" w:rsidP="00415CE6">
      <w:pPr>
        <w:pStyle w:val="PargrafodaLista"/>
        <w:keepNext/>
        <w:keepLines/>
        <w:numPr>
          <w:ilvl w:val="2"/>
          <w:numId w:val="57"/>
        </w:numPr>
        <w:spacing w:before="40" w:after="0"/>
        <w:contextualSpacing w:val="0"/>
        <w:outlineLvl w:val="1"/>
        <w:rPr>
          <w:rFonts w:eastAsiaTheme="majorEastAsia" w:cstheme="majorBidi"/>
          <w:b/>
          <w:vanish/>
          <w:sz w:val="20"/>
          <w:szCs w:val="26"/>
        </w:rPr>
      </w:pPr>
    </w:p>
    <w:p w14:paraId="2996587E" w14:textId="77777777" w:rsidR="00131A04" w:rsidRPr="00131A04" w:rsidRDefault="00131A04" w:rsidP="00415CE6">
      <w:pPr>
        <w:pStyle w:val="PargrafodaLista"/>
        <w:keepNext/>
        <w:keepLines/>
        <w:numPr>
          <w:ilvl w:val="2"/>
          <w:numId w:val="57"/>
        </w:numPr>
        <w:spacing w:before="40" w:after="0"/>
        <w:contextualSpacing w:val="0"/>
        <w:outlineLvl w:val="1"/>
        <w:rPr>
          <w:rFonts w:eastAsiaTheme="majorEastAsia" w:cstheme="majorBidi"/>
          <w:b/>
          <w:vanish/>
          <w:sz w:val="20"/>
          <w:szCs w:val="26"/>
        </w:rPr>
      </w:pPr>
    </w:p>
    <w:p w14:paraId="770C1B40" w14:textId="77777777" w:rsidR="00131A04" w:rsidRPr="00131A04" w:rsidRDefault="00131A04" w:rsidP="00415CE6">
      <w:pPr>
        <w:pStyle w:val="PargrafodaLista"/>
        <w:keepNext/>
        <w:keepLines/>
        <w:numPr>
          <w:ilvl w:val="2"/>
          <w:numId w:val="57"/>
        </w:numPr>
        <w:spacing w:before="40" w:after="0"/>
        <w:contextualSpacing w:val="0"/>
        <w:outlineLvl w:val="1"/>
        <w:rPr>
          <w:rFonts w:eastAsiaTheme="majorEastAsia" w:cstheme="majorBidi"/>
          <w:b/>
          <w:vanish/>
          <w:sz w:val="20"/>
          <w:szCs w:val="26"/>
        </w:rPr>
      </w:pPr>
    </w:p>
    <w:p w14:paraId="2F235532" w14:textId="07CDA3A8" w:rsidR="00BE6884" w:rsidRDefault="00BE6884" w:rsidP="00415CE6">
      <w:pPr>
        <w:pStyle w:val="PargrafodaLista"/>
        <w:numPr>
          <w:ilvl w:val="2"/>
          <w:numId w:val="56"/>
        </w:numPr>
        <w:spacing w:before="360" w:after="120" w:line="240" w:lineRule="auto"/>
        <w:jc w:val="both"/>
      </w:pPr>
      <w:r w:rsidRPr="00D40463">
        <w:t>SEGURANÇA</w:t>
      </w:r>
      <w:bookmarkEnd w:id="45"/>
    </w:p>
    <w:p w14:paraId="33BC08D4" w14:textId="77777777" w:rsidR="00177AA0" w:rsidRPr="00D40463" w:rsidRDefault="00177AA0" w:rsidP="00177AA0">
      <w:pPr>
        <w:pStyle w:val="PargrafodaLista"/>
        <w:spacing w:before="360" w:after="120" w:line="240" w:lineRule="auto"/>
        <w:ind w:left="1224"/>
        <w:jc w:val="both"/>
      </w:pPr>
    </w:p>
    <w:p w14:paraId="1B3BA1F9" w14:textId="77777777" w:rsidR="00754963" w:rsidRPr="00754963" w:rsidRDefault="00754963" w:rsidP="00415CE6">
      <w:pPr>
        <w:pStyle w:val="PargrafodaLista"/>
        <w:numPr>
          <w:ilvl w:val="2"/>
          <w:numId w:val="57"/>
        </w:numPr>
        <w:spacing w:before="360" w:after="120" w:line="240" w:lineRule="auto"/>
        <w:jc w:val="both"/>
        <w:rPr>
          <w:vanish/>
        </w:rPr>
      </w:pPr>
    </w:p>
    <w:p w14:paraId="79882871" w14:textId="6D6A1F32" w:rsidR="00BE6884" w:rsidRDefault="00BE6884" w:rsidP="00415CE6">
      <w:pPr>
        <w:pStyle w:val="PargrafodaLista"/>
        <w:numPr>
          <w:ilvl w:val="3"/>
          <w:numId w:val="56"/>
        </w:numPr>
        <w:spacing w:before="360" w:after="120" w:line="240" w:lineRule="auto"/>
        <w:jc w:val="both"/>
      </w:pPr>
      <w:r w:rsidRPr="00564C9C">
        <w:t>O equipamento escolhido deverá ser capaz de criptografia fim a fim;</w:t>
      </w:r>
    </w:p>
    <w:p w14:paraId="7784699D" w14:textId="77777777" w:rsidR="00BE6884" w:rsidRDefault="00BE6884" w:rsidP="00BE6884">
      <w:pPr>
        <w:pStyle w:val="PargrafodaLista"/>
        <w:spacing w:before="360"/>
        <w:ind w:left="1224"/>
        <w:jc w:val="both"/>
      </w:pPr>
    </w:p>
    <w:p w14:paraId="2DD4A1E6" w14:textId="77777777" w:rsidR="00BE6884" w:rsidRPr="00564C9C" w:rsidRDefault="00BE6884" w:rsidP="00415CE6">
      <w:pPr>
        <w:pStyle w:val="PargrafodaLista"/>
        <w:numPr>
          <w:ilvl w:val="3"/>
          <w:numId w:val="56"/>
        </w:numPr>
        <w:spacing w:before="360" w:after="120" w:line="240" w:lineRule="auto"/>
        <w:jc w:val="both"/>
      </w:pPr>
      <w:r w:rsidRPr="00462DDE">
        <w:t>O firewall deverá ter a capacidade de criar política baseando-se em endereço MAC;</w:t>
      </w:r>
    </w:p>
    <w:p w14:paraId="5153C3C1" w14:textId="77777777" w:rsidR="00BE6884" w:rsidRPr="00564C9C" w:rsidRDefault="00BE6884" w:rsidP="00131A04">
      <w:pPr>
        <w:pStyle w:val="PargrafodaLista"/>
        <w:spacing w:before="360" w:after="120" w:line="240" w:lineRule="auto"/>
        <w:ind w:left="1728"/>
        <w:jc w:val="both"/>
      </w:pPr>
    </w:p>
    <w:p w14:paraId="15899CBB" w14:textId="77777777" w:rsidR="00BE6884" w:rsidRPr="00564C9C" w:rsidRDefault="00BE6884" w:rsidP="00415CE6">
      <w:pPr>
        <w:pStyle w:val="PargrafodaLista"/>
        <w:numPr>
          <w:ilvl w:val="3"/>
          <w:numId w:val="56"/>
        </w:numPr>
        <w:spacing w:before="360" w:after="120" w:line="240" w:lineRule="auto"/>
        <w:jc w:val="both"/>
      </w:pPr>
      <w:r w:rsidRPr="00564C9C">
        <w:t>O equipamento escolhido deverá ser capaz de filtrar e monitorar o tráfego web baseado em usuários, grupos de usuários ou interfaces;</w:t>
      </w:r>
    </w:p>
    <w:p w14:paraId="5B4E6EB3" w14:textId="77777777" w:rsidR="00BE6884" w:rsidRPr="00564C9C" w:rsidRDefault="00BE6884" w:rsidP="0043147D">
      <w:pPr>
        <w:pStyle w:val="PargrafodaLista"/>
        <w:spacing w:before="360" w:after="120" w:line="240" w:lineRule="auto"/>
        <w:ind w:left="1728"/>
        <w:jc w:val="both"/>
      </w:pPr>
    </w:p>
    <w:p w14:paraId="6AF9AEC7" w14:textId="77777777" w:rsidR="00BE6884" w:rsidRPr="00564C9C" w:rsidRDefault="00BE6884" w:rsidP="00415CE6">
      <w:pPr>
        <w:pStyle w:val="PargrafodaLista"/>
        <w:numPr>
          <w:ilvl w:val="3"/>
          <w:numId w:val="56"/>
        </w:numPr>
        <w:spacing w:before="360" w:after="120" w:line="240" w:lineRule="auto"/>
        <w:jc w:val="both"/>
      </w:pPr>
      <w:r w:rsidRPr="00564C9C">
        <w:t>O equipamento escolhido deverá ser capaz de filtrar e monitorar as aplicações utilizadas baseadas em usuários, grupos de usuários e interfaces;</w:t>
      </w:r>
    </w:p>
    <w:p w14:paraId="07B2FBC3" w14:textId="77777777" w:rsidR="00BE6884" w:rsidRPr="00564C9C" w:rsidRDefault="00BE6884" w:rsidP="0043147D">
      <w:pPr>
        <w:pStyle w:val="PargrafodaLista"/>
        <w:spacing w:before="360" w:after="120" w:line="240" w:lineRule="auto"/>
        <w:ind w:left="1728"/>
        <w:jc w:val="both"/>
      </w:pPr>
    </w:p>
    <w:p w14:paraId="0D95C581" w14:textId="6543BA7E" w:rsidR="00BE6884" w:rsidRDefault="00BE6884" w:rsidP="00415CE6">
      <w:pPr>
        <w:pStyle w:val="PargrafodaLista"/>
        <w:numPr>
          <w:ilvl w:val="3"/>
          <w:numId w:val="56"/>
        </w:numPr>
        <w:spacing w:before="360" w:after="120" w:line="240" w:lineRule="auto"/>
        <w:jc w:val="both"/>
      </w:pPr>
      <w:r w:rsidRPr="006634F5">
        <w:t>O equipamento escolhido deverá ser capaz de proteger a rede e usuários implementando IPS, antivírus e anti-malware</w:t>
      </w:r>
      <w:r w:rsidR="005E2C19">
        <w:t xml:space="preserve">, </w:t>
      </w:r>
      <w:r w:rsidR="005E2C19" w:rsidRPr="005E2C19">
        <w:t>através dos protocolos HTTP/SMTP/POP3/IMAP/FTP com e sem SSL</w:t>
      </w:r>
      <w:r w:rsidR="005E2C19">
        <w:t>;</w:t>
      </w:r>
    </w:p>
    <w:p w14:paraId="45C6A2DB" w14:textId="77777777" w:rsidR="00BE6884" w:rsidRPr="0034780A" w:rsidRDefault="00BE6884" w:rsidP="0043147D">
      <w:pPr>
        <w:pStyle w:val="PargrafodaLista"/>
        <w:spacing w:before="360" w:after="120" w:line="240" w:lineRule="auto"/>
        <w:ind w:left="1728"/>
        <w:jc w:val="both"/>
      </w:pPr>
    </w:p>
    <w:p w14:paraId="70627FDA" w14:textId="77777777" w:rsidR="00BE6884" w:rsidRDefault="00BE6884" w:rsidP="00415CE6">
      <w:pPr>
        <w:pStyle w:val="PargrafodaLista"/>
        <w:numPr>
          <w:ilvl w:val="3"/>
          <w:numId w:val="56"/>
        </w:numPr>
        <w:spacing w:before="360" w:after="120" w:line="240" w:lineRule="auto"/>
        <w:jc w:val="both"/>
      </w:pPr>
      <w:r w:rsidRPr="0034780A">
        <w:t>As funcionalidades de IPS, Antivírus e Anti-Spyware devem operar em caráter permanente, podendo ser utilizadas por tempo indeterminado, mesmo que não subsista o direito de receber atualizações ou que não haja contrato de garantia de software com o fabricante;</w:t>
      </w:r>
    </w:p>
    <w:p w14:paraId="0DCFB54D" w14:textId="77777777" w:rsidR="00BE6884" w:rsidRPr="00762F9D" w:rsidRDefault="00BE6884" w:rsidP="0043147D">
      <w:pPr>
        <w:pStyle w:val="PargrafodaLista"/>
        <w:spacing w:before="360" w:after="120" w:line="240" w:lineRule="auto"/>
        <w:ind w:left="1728"/>
        <w:jc w:val="both"/>
      </w:pPr>
    </w:p>
    <w:p w14:paraId="746AFC0C" w14:textId="77777777" w:rsidR="00BE6884" w:rsidRDefault="00BE6884" w:rsidP="00415CE6">
      <w:pPr>
        <w:pStyle w:val="PargrafodaLista"/>
        <w:numPr>
          <w:ilvl w:val="3"/>
          <w:numId w:val="56"/>
        </w:numPr>
        <w:spacing w:before="360" w:after="120" w:line="240" w:lineRule="auto"/>
        <w:jc w:val="both"/>
      </w:pPr>
      <w:r w:rsidRPr="00762F9D">
        <w:t>Deve suportar granularidade nas políticas de IPS, Antivírus e Anti-Spyware, possibilitando a criação de diferentes políticas por zona de segurança, endereço de origem, endereço de destino, serviço e a combinação de todos esses itens;</w:t>
      </w:r>
    </w:p>
    <w:p w14:paraId="47545796" w14:textId="77777777" w:rsidR="00BE6884" w:rsidRPr="00762F9D" w:rsidRDefault="00BE6884" w:rsidP="0043147D">
      <w:pPr>
        <w:pStyle w:val="PargrafodaLista"/>
        <w:spacing w:before="360" w:after="120" w:line="240" w:lineRule="auto"/>
        <w:ind w:left="1728"/>
        <w:jc w:val="both"/>
      </w:pPr>
    </w:p>
    <w:p w14:paraId="3E93721D" w14:textId="77777777" w:rsidR="00BE6884" w:rsidRPr="00685166" w:rsidRDefault="00BE6884" w:rsidP="0043147D">
      <w:pPr>
        <w:pStyle w:val="PargrafodaLista"/>
        <w:spacing w:before="360" w:after="120" w:line="240" w:lineRule="auto"/>
        <w:ind w:left="1728"/>
        <w:jc w:val="both"/>
      </w:pPr>
    </w:p>
    <w:p w14:paraId="398D99AD" w14:textId="77777777" w:rsidR="00BE6884" w:rsidRDefault="00BE6884" w:rsidP="00415CE6">
      <w:pPr>
        <w:pStyle w:val="PargrafodaLista"/>
        <w:numPr>
          <w:ilvl w:val="3"/>
          <w:numId w:val="56"/>
        </w:numPr>
        <w:spacing w:before="360" w:after="120" w:line="240" w:lineRule="auto"/>
        <w:jc w:val="both"/>
      </w:pPr>
      <w:r w:rsidRPr="00685166">
        <w:t>Possuir pelo menos 70 categorias de URLs;</w:t>
      </w:r>
    </w:p>
    <w:p w14:paraId="084D6535" w14:textId="77777777" w:rsidR="00BE6884" w:rsidRPr="00850C14" w:rsidRDefault="00BE6884" w:rsidP="0043147D">
      <w:pPr>
        <w:pStyle w:val="PargrafodaLista"/>
        <w:spacing w:before="360" w:after="120" w:line="240" w:lineRule="auto"/>
        <w:ind w:left="1728"/>
        <w:jc w:val="both"/>
      </w:pPr>
    </w:p>
    <w:p w14:paraId="1C305030" w14:textId="77777777" w:rsidR="00BE6884" w:rsidRPr="00564C9C" w:rsidRDefault="00BE6884" w:rsidP="00415CE6">
      <w:pPr>
        <w:pStyle w:val="PargrafodaLista"/>
        <w:numPr>
          <w:ilvl w:val="3"/>
          <w:numId w:val="56"/>
        </w:numPr>
        <w:spacing w:before="360" w:after="120" w:line="240" w:lineRule="auto"/>
        <w:jc w:val="both"/>
      </w:pPr>
      <w:r w:rsidRPr="00850C14">
        <w:t>Deve possuir suporte a identificação de múltiplos usuários conectados em um mesmo endereço IP em ambientes Citrix e Microsoft Terminal Server, permitindo visibilidade e controle granular por usuário sobre o uso das aplicações que estão nestes serviços;</w:t>
      </w:r>
    </w:p>
    <w:p w14:paraId="0481022E" w14:textId="77777777" w:rsidR="00BE6884" w:rsidRPr="00564C9C" w:rsidRDefault="00BE6884" w:rsidP="0043147D">
      <w:pPr>
        <w:pStyle w:val="PargrafodaLista"/>
        <w:spacing w:before="360" w:after="120" w:line="240" w:lineRule="auto"/>
        <w:ind w:left="1728"/>
        <w:jc w:val="both"/>
      </w:pPr>
    </w:p>
    <w:p w14:paraId="643D4FC9" w14:textId="77777777" w:rsidR="00BE6884" w:rsidRPr="00564C9C" w:rsidRDefault="00BE6884" w:rsidP="00415CE6">
      <w:pPr>
        <w:pStyle w:val="PargrafodaLista"/>
        <w:numPr>
          <w:ilvl w:val="3"/>
          <w:numId w:val="56"/>
        </w:numPr>
        <w:spacing w:before="360" w:after="120" w:line="240" w:lineRule="auto"/>
        <w:jc w:val="both"/>
      </w:pPr>
      <w:r w:rsidRPr="00634B67">
        <w:t>Deve possuir integração com Microsoft Active Directory para identificação de usuários e grupos permitindo granularidade de controle/políticas baseadas em usuários e grupos de usuários, suportando single sign-on. Essa funcionalidade não deve possuir limites licenciados de usuários</w:t>
      </w:r>
      <w:r w:rsidRPr="00564C9C">
        <w:t>;</w:t>
      </w:r>
    </w:p>
    <w:p w14:paraId="1F2AD140" w14:textId="77777777" w:rsidR="00BE6884" w:rsidRPr="00564C9C" w:rsidRDefault="00BE6884" w:rsidP="0043147D">
      <w:pPr>
        <w:pStyle w:val="PargrafodaLista"/>
        <w:spacing w:before="360" w:after="120" w:line="240" w:lineRule="auto"/>
        <w:ind w:left="1728"/>
        <w:jc w:val="both"/>
      </w:pPr>
    </w:p>
    <w:p w14:paraId="48AA480F" w14:textId="77777777" w:rsidR="00BE6884" w:rsidRPr="00564C9C" w:rsidRDefault="00BE6884" w:rsidP="00415CE6">
      <w:pPr>
        <w:pStyle w:val="PargrafodaLista"/>
        <w:numPr>
          <w:ilvl w:val="3"/>
          <w:numId w:val="56"/>
        </w:numPr>
        <w:spacing w:before="360" w:after="120" w:line="240" w:lineRule="auto"/>
        <w:jc w:val="both"/>
      </w:pPr>
      <w:r w:rsidRPr="00564C9C">
        <w:t>Deve possuir integração com LDAP para identificação de usuários e grupos permitindo granularidade de controle/políticas baseadas em Usuários e Grupos de usuários;</w:t>
      </w:r>
    </w:p>
    <w:p w14:paraId="479B500D" w14:textId="77777777" w:rsidR="00BE6884" w:rsidRPr="00564C9C" w:rsidRDefault="00BE6884" w:rsidP="0043147D">
      <w:pPr>
        <w:pStyle w:val="PargrafodaLista"/>
        <w:spacing w:before="360" w:after="120" w:line="240" w:lineRule="auto"/>
        <w:ind w:left="1728"/>
        <w:jc w:val="both"/>
      </w:pPr>
    </w:p>
    <w:p w14:paraId="2C5ACC14" w14:textId="77777777" w:rsidR="00BE6884" w:rsidRPr="00755B3B" w:rsidRDefault="00BE6884" w:rsidP="00415CE6">
      <w:pPr>
        <w:pStyle w:val="PargrafodaLista"/>
        <w:numPr>
          <w:ilvl w:val="3"/>
          <w:numId w:val="56"/>
        </w:numPr>
        <w:spacing w:before="360" w:after="120" w:line="240" w:lineRule="auto"/>
        <w:jc w:val="both"/>
      </w:pPr>
      <w:r w:rsidRPr="00564C9C">
        <w:t xml:space="preserve">O </w:t>
      </w:r>
      <w:r w:rsidRPr="00755B3B">
        <w:t>equipamento escolhido deverá ser capaz de proteger a rede com firewall em camadas 3 e 7. A funcionalidade deste firewall deve suportar deep inspection SSL no próprio equipamento local, não poderá ser implementada na nuvem do fornecedor;</w:t>
      </w:r>
    </w:p>
    <w:p w14:paraId="3253EE70" w14:textId="77777777" w:rsidR="00BE6884" w:rsidRPr="00755B3B" w:rsidRDefault="00BE6884" w:rsidP="0043147D">
      <w:pPr>
        <w:pStyle w:val="PargrafodaLista"/>
        <w:spacing w:before="360" w:after="120" w:line="240" w:lineRule="auto"/>
        <w:ind w:left="1728"/>
        <w:jc w:val="both"/>
      </w:pPr>
    </w:p>
    <w:p w14:paraId="58EF09FD" w14:textId="77777777" w:rsidR="00BE6884" w:rsidRDefault="00BE6884" w:rsidP="00415CE6">
      <w:pPr>
        <w:pStyle w:val="PargrafodaLista"/>
        <w:numPr>
          <w:ilvl w:val="3"/>
          <w:numId w:val="56"/>
        </w:numPr>
        <w:spacing w:before="360" w:after="120" w:line="240" w:lineRule="auto"/>
        <w:jc w:val="both"/>
      </w:pPr>
      <w:r w:rsidRPr="00B12A6C">
        <w:t>O equipamento deve conseguir gerar certificados auto assinados para utilização de deep inspection e suportar certificados gerados por entidades root´s confiáveis públicas e privadas do ambiente</w:t>
      </w:r>
      <w:r w:rsidRPr="00564C9C">
        <w:t>;</w:t>
      </w:r>
    </w:p>
    <w:p w14:paraId="55C5DA18" w14:textId="77777777" w:rsidR="00F734A2" w:rsidRDefault="00F734A2" w:rsidP="0043147D">
      <w:pPr>
        <w:pStyle w:val="PargrafodaLista"/>
        <w:spacing w:before="360" w:after="120" w:line="240" w:lineRule="auto"/>
        <w:ind w:left="1728"/>
        <w:jc w:val="both"/>
      </w:pPr>
    </w:p>
    <w:p w14:paraId="2BCF964D" w14:textId="5374B780" w:rsidR="00F734A2" w:rsidRPr="00564C9C" w:rsidRDefault="00F734A2" w:rsidP="00415CE6">
      <w:pPr>
        <w:pStyle w:val="PargrafodaLista"/>
        <w:numPr>
          <w:ilvl w:val="3"/>
          <w:numId w:val="56"/>
        </w:numPr>
        <w:spacing w:before="360" w:after="120" w:line="240" w:lineRule="auto"/>
        <w:jc w:val="both"/>
      </w:pPr>
      <w:r>
        <w:t xml:space="preserve">O equipamento deve permitir </w:t>
      </w:r>
    </w:p>
    <w:p w14:paraId="655F1DCD" w14:textId="77777777" w:rsidR="00BE6884" w:rsidRPr="00564C9C" w:rsidRDefault="00BE6884" w:rsidP="0043147D">
      <w:pPr>
        <w:pStyle w:val="PargrafodaLista"/>
        <w:spacing w:before="360" w:after="120" w:line="240" w:lineRule="auto"/>
        <w:ind w:left="1728"/>
        <w:jc w:val="both"/>
      </w:pPr>
    </w:p>
    <w:p w14:paraId="0D073B16" w14:textId="77777777" w:rsidR="00BE6884" w:rsidRPr="00564C9C" w:rsidRDefault="00BE6884" w:rsidP="00415CE6">
      <w:pPr>
        <w:pStyle w:val="PargrafodaLista"/>
        <w:numPr>
          <w:ilvl w:val="3"/>
          <w:numId w:val="56"/>
        </w:numPr>
        <w:spacing w:before="360" w:after="120" w:line="240" w:lineRule="auto"/>
        <w:jc w:val="both"/>
      </w:pPr>
      <w:r w:rsidRPr="00564C9C">
        <w:t>O equipamento escolhido deverá ser capaz de fazer DNAT, SNAT e PAT;</w:t>
      </w:r>
    </w:p>
    <w:p w14:paraId="697266E6" w14:textId="77777777" w:rsidR="00BE6884" w:rsidRPr="00564C9C" w:rsidRDefault="00BE6884" w:rsidP="0043147D">
      <w:pPr>
        <w:pStyle w:val="PargrafodaLista"/>
        <w:spacing w:before="360" w:after="120" w:line="240" w:lineRule="auto"/>
        <w:ind w:left="1728"/>
        <w:jc w:val="both"/>
      </w:pPr>
    </w:p>
    <w:p w14:paraId="64E27053" w14:textId="77777777" w:rsidR="00BE6884" w:rsidRPr="00564C9C" w:rsidRDefault="00BE6884" w:rsidP="00415CE6">
      <w:pPr>
        <w:pStyle w:val="PargrafodaLista"/>
        <w:numPr>
          <w:ilvl w:val="3"/>
          <w:numId w:val="56"/>
        </w:numPr>
        <w:spacing w:before="360" w:after="120" w:line="240" w:lineRule="auto"/>
        <w:jc w:val="both"/>
      </w:pPr>
      <w:r w:rsidRPr="00564C9C">
        <w:lastRenderedPageBreak/>
        <w:t>O equipamento escolhido deverá ser capaz de fornecer uma client to site VPN (Teleworkers) segura.</w:t>
      </w:r>
    </w:p>
    <w:p w14:paraId="5DFC1A22" w14:textId="77777777" w:rsidR="00BE6884" w:rsidRPr="00564C9C" w:rsidRDefault="00BE6884" w:rsidP="0043147D">
      <w:pPr>
        <w:pStyle w:val="PargrafodaLista"/>
        <w:spacing w:before="360" w:after="120" w:line="240" w:lineRule="auto"/>
        <w:ind w:left="1728"/>
        <w:jc w:val="both"/>
      </w:pPr>
    </w:p>
    <w:p w14:paraId="2B837F77" w14:textId="77777777" w:rsidR="00BE6884" w:rsidRPr="00564C9C" w:rsidRDefault="00BE6884" w:rsidP="00415CE6">
      <w:pPr>
        <w:pStyle w:val="PargrafodaLista"/>
        <w:numPr>
          <w:ilvl w:val="3"/>
          <w:numId w:val="56"/>
        </w:numPr>
        <w:spacing w:before="360" w:after="120" w:line="240" w:lineRule="auto"/>
        <w:jc w:val="both"/>
      </w:pPr>
      <w:r w:rsidRPr="00BB4192">
        <w:t>O equipamento escolhido deverá ser capaz de criar zonas/perimetros para isolar trafego e incrementar segurança em serviços publicados</w:t>
      </w:r>
      <w:r w:rsidRPr="00564C9C">
        <w:t>;</w:t>
      </w:r>
    </w:p>
    <w:p w14:paraId="6EBDCE65" w14:textId="77777777" w:rsidR="00BE6884" w:rsidRPr="00564C9C" w:rsidRDefault="00BE6884" w:rsidP="0043147D">
      <w:pPr>
        <w:pStyle w:val="PargrafodaLista"/>
        <w:spacing w:before="360" w:after="120" w:line="240" w:lineRule="auto"/>
        <w:ind w:left="1728"/>
        <w:jc w:val="both"/>
      </w:pPr>
    </w:p>
    <w:p w14:paraId="02A3F48D" w14:textId="77777777" w:rsidR="00BE6884" w:rsidRPr="00564C9C" w:rsidRDefault="00BE6884" w:rsidP="00415CE6">
      <w:pPr>
        <w:pStyle w:val="PargrafodaLista"/>
        <w:numPr>
          <w:ilvl w:val="3"/>
          <w:numId w:val="56"/>
        </w:numPr>
        <w:spacing w:before="360" w:after="120" w:line="240" w:lineRule="auto"/>
        <w:jc w:val="both"/>
      </w:pPr>
      <w:r w:rsidRPr="00564C9C">
        <w:t>O equipamento escolhido deverá ser capaz de fornecer um portal cativo (captive portal);</w:t>
      </w:r>
    </w:p>
    <w:p w14:paraId="66E98270" w14:textId="77777777" w:rsidR="00BE6884" w:rsidRPr="00564C9C" w:rsidRDefault="00BE6884" w:rsidP="0043147D">
      <w:pPr>
        <w:pStyle w:val="PargrafodaLista"/>
        <w:spacing w:before="360" w:after="120" w:line="240" w:lineRule="auto"/>
        <w:ind w:left="1728"/>
        <w:jc w:val="both"/>
      </w:pPr>
    </w:p>
    <w:p w14:paraId="273DEBE4" w14:textId="77777777" w:rsidR="00BE6884" w:rsidRPr="00564C9C" w:rsidRDefault="00BE6884" w:rsidP="00415CE6">
      <w:pPr>
        <w:pStyle w:val="PargrafodaLista"/>
        <w:numPr>
          <w:ilvl w:val="3"/>
          <w:numId w:val="56"/>
        </w:numPr>
        <w:spacing w:before="360" w:after="120" w:line="240" w:lineRule="auto"/>
        <w:jc w:val="both"/>
      </w:pPr>
      <w:r w:rsidRPr="00131A04">
        <w:t>O gerenciamento da solução deve suportar acesso via SSH, cliente ou WEB (HTTPS) e API aberta;</w:t>
      </w:r>
    </w:p>
    <w:p w14:paraId="0D8F5536" w14:textId="77777777" w:rsidR="00BE6884" w:rsidRPr="00564C9C" w:rsidRDefault="00BE6884" w:rsidP="0043147D">
      <w:pPr>
        <w:pStyle w:val="PargrafodaLista"/>
        <w:spacing w:before="360" w:after="120" w:line="240" w:lineRule="auto"/>
        <w:ind w:left="1728"/>
        <w:jc w:val="both"/>
      </w:pPr>
    </w:p>
    <w:p w14:paraId="4EC4A1C1" w14:textId="77777777" w:rsidR="00BE6884" w:rsidRPr="00564C9C" w:rsidRDefault="00BE6884" w:rsidP="00415CE6">
      <w:pPr>
        <w:pStyle w:val="PargrafodaLista"/>
        <w:numPr>
          <w:ilvl w:val="3"/>
          <w:numId w:val="56"/>
        </w:numPr>
        <w:spacing w:before="360" w:after="120" w:line="240" w:lineRule="auto"/>
        <w:jc w:val="both"/>
      </w:pPr>
      <w:r w:rsidRPr="00564C9C">
        <w:t>Autenticação, Criptografia e Integridade</w:t>
      </w:r>
    </w:p>
    <w:p w14:paraId="687E383C" w14:textId="77777777" w:rsidR="00BE6884" w:rsidRPr="00564C9C" w:rsidRDefault="00BE6884" w:rsidP="00BE6884">
      <w:pPr>
        <w:pStyle w:val="PargrafodaLista"/>
        <w:spacing w:before="360"/>
        <w:ind w:left="1728"/>
        <w:jc w:val="both"/>
      </w:pPr>
    </w:p>
    <w:p w14:paraId="4D404ECE" w14:textId="77777777" w:rsidR="00BE6884" w:rsidRDefault="00BE6884" w:rsidP="00415CE6">
      <w:pPr>
        <w:pStyle w:val="PargrafodaLista"/>
        <w:numPr>
          <w:ilvl w:val="4"/>
          <w:numId w:val="57"/>
        </w:numPr>
        <w:spacing w:before="360" w:after="120" w:line="240" w:lineRule="auto"/>
        <w:jc w:val="both"/>
      </w:pPr>
      <w:r w:rsidRPr="00564C9C">
        <w:t>A rede SD-WAN deverá ser capaz de criar túneis VPN capazes de autenticação, criptografia e integridade, uma vez que a informação interna do túnel é confidencial e a criptografia deve ser inquebrável;</w:t>
      </w:r>
    </w:p>
    <w:p w14:paraId="332DCCBB" w14:textId="690A77FD" w:rsidR="00F905BD" w:rsidRPr="00AA1FA0" w:rsidRDefault="00F905BD" w:rsidP="00415CE6">
      <w:pPr>
        <w:pStyle w:val="PargrafodaLista"/>
        <w:numPr>
          <w:ilvl w:val="4"/>
          <w:numId w:val="57"/>
        </w:numPr>
        <w:spacing w:before="360" w:after="120" w:line="240" w:lineRule="auto"/>
        <w:jc w:val="both"/>
      </w:pPr>
      <w:r w:rsidRPr="00AA1FA0">
        <w:t>A solução deve ter a capacidade de aceitar certificados assinados por autoridades certificadoras externas e HSM de terceiros;</w:t>
      </w:r>
    </w:p>
    <w:p w14:paraId="371C1C17" w14:textId="77777777" w:rsidR="00BE6884" w:rsidRPr="00564C9C" w:rsidRDefault="00BE6884" w:rsidP="00BE6884">
      <w:pPr>
        <w:pStyle w:val="PargrafodaLista"/>
        <w:spacing w:before="360"/>
        <w:ind w:left="1224"/>
        <w:jc w:val="both"/>
      </w:pPr>
    </w:p>
    <w:p w14:paraId="4C6E5D5F" w14:textId="77777777" w:rsidR="00BE6884" w:rsidRPr="00564C9C" w:rsidRDefault="00BE6884" w:rsidP="00415CE6">
      <w:pPr>
        <w:pStyle w:val="PargrafodaLista"/>
        <w:numPr>
          <w:ilvl w:val="3"/>
          <w:numId w:val="56"/>
        </w:numPr>
        <w:spacing w:before="360" w:after="120" w:line="240" w:lineRule="auto"/>
        <w:jc w:val="both"/>
      </w:pPr>
      <w:r w:rsidRPr="00564C9C">
        <w:t>Gerenciamento Centralizado baseado em Templates</w:t>
      </w:r>
    </w:p>
    <w:p w14:paraId="4100D623" w14:textId="77777777" w:rsidR="00BE6884" w:rsidRPr="00564C9C" w:rsidRDefault="00BE6884" w:rsidP="00BE6884">
      <w:pPr>
        <w:pStyle w:val="PargrafodaLista"/>
        <w:spacing w:before="360"/>
        <w:ind w:left="1728"/>
        <w:jc w:val="both"/>
      </w:pPr>
    </w:p>
    <w:p w14:paraId="5823C146" w14:textId="77777777" w:rsidR="00BE6884" w:rsidRPr="00564C9C" w:rsidRDefault="00BE6884" w:rsidP="00415CE6">
      <w:pPr>
        <w:pStyle w:val="PargrafodaLista"/>
        <w:numPr>
          <w:ilvl w:val="4"/>
          <w:numId w:val="59"/>
        </w:numPr>
        <w:spacing w:before="360" w:after="120" w:line="240" w:lineRule="auto"/>
        <w:jc w:val="both"/>
      </w:pPr>
      <w:r w:rsidRPr="00564C9C">
        <w:t>A rede SD-WAN deverá ter um gerenciamento centralizado baseado em modelos ou “templates”;</w:t>
      </w:r>
    </w:p>
    <w:p w14:paraId="6EBA7BFC" w14:textId="77777777" w:rsidR="00BE6884" w:rsidRPr="00564C9C" w:rsidRDefault="00BE6884" w:rsidP="00C56665">
      <w:pPr>
        <w:pStyle w:val="PargrafodaLista"/>
        <w:spacing w:before="360" w:after="120" w:line="240" w:lineRule="auto"/>
        <w:ind w:left="2232"/>
        <w:jc w:val="both"/>
      </w:pPr>
    </w:p>
    <w:p w14:paraId="03335F6C" w14:textId="77777777" w:rsidR="00BE6884" w:rsidRPr="00564C9C" w:rsidRDefault="00BE6884" w:rsidP="00415CE6">
      <w:pPr>
        <w:pStyle w:val="PargrafodaLista"/>
        <w:numPr>
          <w:ilvl w:val="4"/>
          <w:numId w:val="59"/>
        </w:numPr>
        <w:spacing w:before="360" w:after="120" w:line="240" w:lineRule="auto"/>
        <w:jc w:val="both"/>
      </w:pPr>
      <w:r w:rsidRPr="00564C9C">
        <w:t xml:space="preserve">Deverá ser possível ajustar os modelos e aplicá-los em múltiplos sites somente com poucos cliques;  </w:t>
      </w:r>
    </w:p>
    <w:p w14:paraId="64E062DC" w14:textId="77777777" w:rsidR="00BE6884" w:rsidRPr="00564C9C" w:rsidRDefault="00BE6884" w:rsidP="00C56665">
      <w:pPr>
        <w:pStyle w:val="PargrafodaLista"/>
        <w:spacing w:before="360" w:after="120" w:line="240" w:lineRule="auto"/>
        <w:ind w:left="2232"/>
        <w:jc w:val="both"/>
      </w:pPr>
    </w:p>
    <w:p w14:paraId="0F3D8DB6" w14:textId="77777777" w:rsidR="00BE6884" w:rsidRPr="00564C9C" w:rsidRDefault="00BE6884" w:rsidP="00415CE6">
      <w:pPr>
        <w:pStyle w:val="PargrafodaLista"/>
        <w:numPr>
          <w:ilvl w:val="4"/>
          <w:numId w:val="59"/>
        </w:numPr>
        <w:spacing w:before="360" w:after="120" w:line="240" w:lineRule="auto"/>
        <w:jc w:val="both"/>
      </w:pPr>
      <w:r w:rsidRPr="001F046C">
        <w:t>A ferramenta deve prover a funcionalidade de que o firmware seja atualizado de forma centralizada</w:t>
      </w:r>
      <w:r w:rsidRPr="00564C9C">
        <w:t xml:space="preserve">; </w:t>
      </w:r>
    </w:p>
    <w:p w14:paraId="477225EE" w14:textId="77777777" w:rsidR="00BE6884" w:rsidRPr="00564C9C" w:rsidRDefault="00BE6884" w:rsidP="00C56665">
      <w:pPr>
        <w:pStyle w:val="PargrafodaLista"/>
        <w:spacing w:before="360" w:after="120" w:line="240" w:lineRule="auto"/>
        <w:ind w:left="2232"/>
        <w:jc w:val="both"/>
      </w:pPr>
    </w:p>
    <w:p w14:paraId="0125F8C0" w14:textId="77777777" w:rsidR="00BE6884" w:rsidRPr="00564C9C" w:rsidRDefault="00BE6884" w:rsidP="00415CE6">
      <w:pPr>
        <w:pStyle w:val="PargrafodaLista"/>
        <w:numPr>
          <w:ilvl w:val="4"/>
          <w:numId w:val="59"/>
        </w:numPr>
        <w:spacing w:before="360" w:after="120" w:line="240" w:lineRule="auto"/>
        <w:jc w:val="both"/>
      </w:pPr>
      <w:r w:rsidRPr="00564C9C">
        <w:t>Todos os logs e alertas deverão ser visíveis de um equipamento centralizado;</w:t>
      </w:r>
    </w:p>
    <w:p w14:paraId="28C496B2" w14:textId="77777777" w:rsidR="00BE6884" w:rsidRPr="00564C9C" w:rsidRDefault="00BE6884" w:rsidP="00C56665">
      <w:pPr>
        <w:pStyle w:val="PargrafodaLista"/>
        <w:spacing w:before="360" w:after="120" w:line="240" w:lineRule="auto"/>
        <w:ind w:left="2232"/>
        <w:jc w:val="both"/>
      </w:pPr>
    </w:p>
    <w:p w14:paraId="321C348A" w14:textId="77777777" w:rsidR="00BE6884" w:rsidRPr="00564C9C" w:rsidRDefault="00BE6884" w:rsidP="00BE6884">
      <w:pPr>
        <w:pStyle w:val="PargrafodaLista"/>
      </w:pPr>
    </w:p>
    <w:p w14:paraId="7F184DD9" w14:textId="77777777" w:rsidR="00BE6884" w:rsidRPr="00564C9C" w:rsidRDefault="00BE6884" w:rsidP="00BE6884">
      <w:pPr>
        <w:pStyle w:val="PargrafodaLista"/>
        <w:spacing w:before="360"/>
        <w:ind w:left="1224"/>
        <w:jc w:val="both"/>
      </w:pPr>
    </w:p>
    <w:p w14:paraId="626F751E" w14:textId="77777777" w:rsidR="00BE6884" w:rsidRPr="00564C9C" w:rsidRDefault="00BE6884" w:rsidP="00415CE6">
      <w:pPr>
        <w:pStyle w:val="PargrafodaLista"/>
        <w:numPr>
          <w:ilvl w:val="3"/>
          <w:numId w:val="56"/>
        </w:numPr>
        <w:spacing w:before="360" w:after="120" w:line="240" w:lineRule="auto"/>
        <w:jc w:val="both"/>
      </w:pPr>
      <w:r w:rsidRPr="00564C9C">
        <w:t>Integração com Active Directory</w:t>
      </w:r>
    </w:p>
    <w:p w14:paraId="68ECE054" w14:textId="77777777" w:rsidR="00BE6884" w:rsidRPr="00564C9C" w:rsidRDefault="00BE6884" w:rsidP="00BE6884">
      <w:pPr>
        <w:pStyle w:val="PargrafodaLista"/>
        <w:spacing w:before="360"/>
        <w:ind w:left="1728"/>
        <w:jc w:val="both"/>
      </w:pPr>
    </w:p>
    <w:p w14:paraId="6266EDF3" w14:textId="77777777" w:rsidR="00BE6884" w:rsidRPr="00564C9C" w:rsidRDefault="00BE6884" w:rsidP="00415CE6">
      <w:pPr>
        <w:pStyle w:val="PargrafodaLista"/>
        <w:numPr>
          <w:ilvl w:val="4"/>
          <w:numId w:val="60"/>
        </w:numPr>
        <w:spacing w:before="360" w:after="120" w:line="240" w:lineRule="auto"/>
        <w:jc w:val="both"/>
      </w:pPr>
      <w:r w:rsidRPr="00564C9C">
        <w:t>A rede SD-WAN deverá ter integração com um Active Directory centralizado, dessa forma será possível controlar todas as ações e acessos de cada usuário, sendo útil à muitas outras funcionalidades de segurança, desde regras de firewall a filtros web baseados em usuários ou grupos de usuários;</w:t>
      </w:r>
    </w:p>
    <w:p w14:paraId="21C371A6" w14:textId="77777777" w:rsidR="00BE6884" w:rsidRPr="00564C9C" w:rsidRDefault="00BE6884" w:rsidP="00C56665">
      <w:pPr>
        <w:pStyle w:val="PargrafodaLista"/>
        <w:spacing w:before="360" w:after="120" w:line="240" w:lineRule="auto"/>
        <w:ind w:left="2232"/>
        <w:jc w:val="both"/>
      </w:pPr>
    </w:p>
    <w:p w14:paraId="61EBB622" w14:textId="04C8479F" w:rsidR="00BE6884" w:rsidRPr="00564C9C" w:rsidRDefault="00BE6884" w:rsidP="00415CE6">
      <w:pPr>
        <w:pStyle w:val="PargrafodaLista"/>
        <w:numPr>
          <w:ilvl w:val="4"/>
          <w:numId w:val="60"/>
        </w:numPr>
        <w:spacing w:before="360" w:after="120" w:line="240" w:lineRule="auto"/>
        <w:jc w:val="both"/>
      </w:pPr>
      <w:r w:rsidRPr="00564C9C">
        <w:t xml:space="preserve">Deverá ser possível o uso de um Active Directory diferente, de acordo com a organização ou </w:t>
      </w:r>
      <w:r w:rsidR="006A6F52">
        <w:t>VRF</w:t>
      </w:r>
      <w:r w:rsidRPr="00564C9C">
        <w:t>;</w:t>
      </w:r>
    </w:p>
    <w:p w14:paraId="2AB72579" w14:textId="77777777" w:rsidR="00BE6884" w:rsidRPr="00564C9C" w:rsidRDefault="00BE6884" w:rsidP="00BE6884">
      <w:pPr>
        <w:pStyle w:val="PargrafodaLista"/>
        <w:spacing w:before="360"/>
        <w:ind w:left="1224"/>
        <w:jc w:val="both"/>
      </w:pPr>
    </w:p>
    <w:p w14:paraId="4F2554BE" w14:textId="77777777" w:rsidR="00BE6884" w:rsidRPr="00564C9C" w:rsidRDefault="00BE6884" w:rsidP="00BE6884">
      <w:pPr>
        <w:pStyle w:val="PargrafodaLista"/>
        <w:spacing w:before="360"/>
        <w:ind w:left="1224"/>
        <w:jc w:val="both"/>
      </w:pPr>
    </w:p>
    <w:p w14:paraId="6630E94B" w14:textId="77777777" w:rsidR="00BE6884" w:rsidRPr="00564C9C" w:rsidRDefault="00BE6884" w:rsidP="00415CE6">
      <w:pPr>
        <w:pStyle w:val="PargrafodaLista"/>
        <w:numPr>
          <w:ilvl w:val="3"/>
          <w:numId w:val="56"/>
        </w:numPr>
        <w:spacing w:before="360" w:after="120" w:line="240" w:lineRule="auto"/>
        <w:jc w:val="both"/>
      </w:pPr>
      <w:r w:rsidRPr="00564C9C">
        <w:t>Firewall de Camada 3 e Camada 7</w:t>
      </w:r>
    </w:p>
    <w:p w14:paraId="7D72CE24" w14:textId="77777777" w:rsidR="00BE6884" w:rsidRPr="00564C9C" w:rsidRDefault="00BE6884" w:rsidP="00BE6884">
      <w:pPr>
        <w:pStyle w:val="PargrafodaLista"/>
        <w:spacing w:before="360"/>
        <w:ind w:left="1728"/>
        <w:jc w:val="both"/>
      </w:pPr>
    </w:p>
    <w:p w14:paraId="385B2A7F" w14:textId="77777777" w:rsidR="00BE6884" w:rsidRPr="00564C9C" w:rsidRDefault="00BE6884" w:rsidP="00415CE6">
      <w:pPr>
        <w:pStyle w:val="PargrafodaLista"/>
        <w:numPr>
          <w:ilvl w:val="4"/>
          <w:numId w:val="61"/>
        </w:numPr>
        <w:spacing w:before="360" w:after="120" w:line="240" w:lineRule="auto"/>
        <w:jc w:val="both"/>
      </w:pPr>
      <w:r w:rsidRPr="00564C9C">
        <w:t>O dispositivo de SD-WAN deverá ser capaz de fornecer um firewall de camada 3 e 7;</w:t>
      </w:r>
    </w:p>
    <w:p w14:paraId="1C7A27E0" w14:textId="77777777" w:rsidR="00BE6884" w:rsidRPr="00564C9C" w:rsidRDefault="00BE6884" w:rsidP="00C56665">
      <w:pPr>
        <w:pStyle w:val="PargrafodaLista"/>
        <w:spacing w:before="360" w:after="120" w:line="240" w:lineRule="auto"/>
        <w:ind w:left="2232"/>
        <w:jc w:val="both"/>
      </w:pPr>
    </w:p>
    <w:p w14:paraId="155878C5" w14:textId="77777777" w:rsidR="00BE6884" w:rsidRPr="00564C9C" w:rsidRDefault="00BE6884" w:rsidP="00415CE6">
      <w:pPr>
        <w:pStyle w:val="PargrafodaLista"/>
        <w:numPr>
          <w:ilvl w:val="4"/>
          <w:numId w:val="61"/>
        </w:numPr>
        <w:spacing w:before="360" w:after="120" w:line="240" w:lineRule="auto"/>
        <w:jc w:val="both"/>
      </w:pPr>
      <w:r w:rsidRPr="00564C9C">
        <w:t>Ele deve proteger o tráfego baseado em origem e destino e ser baseado em aplicação ou serviço web;</w:t>
      </w:r>
    </w:p>
    <w:p w14:paraId="7E1DE079" w14:textId="77777777" w:rsidR="00BE6884" w:rsidRPr="00564C9C" w:rsidRDefault="00BE6884" w:rsidP="00C56665">
      <w:pPr>
        <w:pStyle w:val="PargrafodaLista"/>
        <w:spacing w:before="360" w:after="120" w:line="240" w:lineRule="auto"/>
        <w:ind w:left="2232"/>
        <w:jc w:val="both"/>
      </w:pPr>
    </w:p>
    <w:p w14:paraId="5B398A07" w14:textId="77777777" w:rsidR="00BE6884" w:rsidRPr="00564C9C" w:rsidRDefault="00BE6884" w:rsidP="00415CE6">
      <w:pPr>
        <w:pStyle w:val="PargrafodaLista"/>
        <w:numPr>
          <w:ilvl w:val="4"/>
          <w:numId w:val="61"/>
        </w:numPr>
        <w:spacing w:before="360" w:after="120" w:line="240" w:lineRule="auto"/>
        <w:jc w:val="both"/>
      </w:pPr>
      <w:r w:rsidRPr="00564C9C">
        <w:t>O Firewall deverá possuir controle de acesso à internet por subrede;</w:t>
      </w:r>
    </w:p>
    <w:p w14:paraId="497102FD" w14:textId="77777777" w:rsidR="00BE6884" w:rsidRPr="00564C9C" w:rsidRDefault="00BE6884" w:rsidP="00C56665">
      <w:pPr>
        <w:pStyle w:val="PargrafodaLista"/>
        <w:spacing w:before="360" w:after="120" w:line="240" w:lineRule="auto"/>
        <w:ind w:left="2232"/>
        <w:jc w:val="both"/>
      </w:pPr>
    </w:p>
    <w:p w14:paraId="0F8C7297" w14:textId="77777777" w:rsidR="00BE6884" w:rsidRPr="00564C9C" w:rsidRDefault="00BE6884" w:rsidP="00415CE6">
      <w:pPr>
        <w:pStyle w:val="PargrafodaLista"/>
        <w:numPr>
          <w:ilvl w:val="4"/>
          <w:numId w:val="61"/>
        </w:numPr>
        <w:spacing w:before="360" w:after="120" w:line="240" w:lineRule="auto"/>
        <w:jc w:val="both"/>
      </w:pPr>
      <w:r w:rsidRPr="00564C9C">
        <w:t>O dispositivo de firewall deverá possibilitar a visualização dos países de origem e destino nos logs de acesso;</w:t>
      </w:r>
    </w:p>
    <w:p w14:paraId="1A14B3B2" w14:textId="77777777" w:rsidR="00BE6884" w:rsidRPr="00564C9C" w:rsidRDefault="00BE6884" w:rsidP="00C56665">
      <w:pPr>
        <w:pStyle w:val="PargrafodaLista"/>
        <w:spacing w:before="360" w:after="120" w:line="240" w:lineRule="auto"/>
        <w:ind w:left="2232"/>
        <w:jc w:val="both"/>
      </w:pPr>
    </w:p>
    <w:p w14:paraId="273E66EB" w14:textId="77777777" w:rsidR="00BE6884" w:rsidRPr="00F53160" w:rsidRDefault="00BE6884" w:rsidP="00415CE6">
      <w:pPr>
        <w:pStyle w:val="PargrafodaLista"/>
        <w:numPr>
          <w:ilvl w:val="4"/>
          <w:numId w:val="61"/>
        </w:numPr>
        <w:spacing w:before="360" w:after="120" w:line="240" w:lineRule="auto"/>
        <w:jc w:val="both"/>
      </w:pPr>
      <w:r w:rsidRPr="00564C9C">
        <w:t>Deve ser capaz de fornecer Deep Inspection SSL e analizar o cabeçalho HTTPS;</w:t>
      </w:r>
    </w:p>
    <w:p w14:paraId="1FFF0224" w14:textId="77777777" w:rsidR="00BE6884" w:rsidRPr="00564C9C" w:rsidRDefault="00BE6884" w:rsidP="00415CE6">
      <w:pPr>
        <w:pStyle w:val="PargrafodaLista"/>
        <w:numPr>
          <w:ilvl w:val="4"/>
          <w:numId w:val="61"/>
        </w:numPr>
        <w:spacing w:before="360" w:after="120" w:line="240" w:lineRule="auto"/>
        <w:jc w:val="both"/>
      </w:pPr>
      <w:r w:rsidRPr="00564C9C">
        <w:t>O firewall deve suportar objetos de endereço IPV4 e IPV6 consolidados na mesma política de firewall;</w:t>
      </w:r>
    </w:p>
    <w:p w14:paraId="1501DE78" w14:textId="77777777" w:rsidR="00BE6884" w:rsidRPr="00564C9C" w:rsidRDefault="00BE6884" w:rsidP="00C56665">
      <w:pPr>
        <w:pStyle w:val="PargrafodaLista"/>
        <w:spacing w:before="360" w:after="120" w:line="240" w:lineRule="auto"/>
        <w:ind w:left="2232"/>
        <w:jc w:val="both"/>
      </w:pPr>
    </w:p>
    <w:p w14:paraId="03C06EB3" w14:textId="77777777" w:rsidR="00BE6884" w:rsidRPr="00564C9C" w:rsidRDefault="00BE6884" w:rsidP="00415CE6">
      <w:pPr>
        <w:pStyle w:val="PargrafodaLista"/>
        <w:numPr>
          <w:ilvl w:val="4"/>
          <w:numId w:val="61"/>
        </w:numPr>
        <w:spacing w:before="360" w:after="120" w:line="240" w:lineRule="auto"/>
        <w:jc w:val="both"/>
      </w:pPr>
      <w:r w:rsidRPr="00564C9C">
        <w:lastRenderedPageBreak/>
        <w:t>O firewall deverá suportar atribuição de agendamento das políticas com o objetivo de habilitar e desabilitar tais políticas em horários pré-definidos automaticamente;</w:t>
      </w:r>
    </w:p>
    <w:p w14:paraId="086378FC" w14:textId="77777777" w:rsidR="00BE6884" w:rsidRPr="00564C9C" w:rsidRDefault="00BE6884" w:rsidP="00BE6884">
      <w:pPr>
        <w:pStyle w:val="PargrafodaLista"/>
        <w:spacing w:before="360"/>
        <w:ind w:left="1224"/>
        <w:jc w:val="both"/>
      </w:pPr>
    </w:p>
    <w:p w14:paraId="6B25189C" w14:textId="77777777" w:rsidR="00BE6884" w:rsidRPr="00564C9C" w:rsidRDefault="00BE6884" w:rsidP="00415CE6">
      <w:pPr>
        <w:pStyle w:val="PargrafodaLista"/>
        <w:numPr>
          <w:ilvl w:val="3"/>
          <w:numId w:val="56"/>
        </w:numPr>
        <w:spacing w:before="360" w:after="120" w:line="240" w:lineRule="auto"/>
        <w:jc w:val="both"/>
      </w:pPr>
      <w:r w:rsidRPr="00564C9C">
        <w:t>Antivírus</w:t>
      </w:r>
    </w:p>
    <w:p w14:paraId="092E1A4D" w14:textId="77777777" w:rsidR="00BE6884" w:rsidRPr="00564C9C" w:rsidRDefault="00BE6884" w:rsidP="00BE6884">
      <w:pPr>
        <w:pStyle w:val="PargrafodaLista"/>
        <w:spacing w:before="360"/>
        <w:ind w:left="1728"/>
        <w:jc w:val="both"/>
      </w:pPr>
    </w:p>
    <w:p w14:paraId="48B3B8BD" w14:textId="77777777" w:rsidR="00BE6884" w:rsidRPr="00564C9C" w:rsidRDefault="00BE6884" w:rsidP="00415CE6">
      <w:pPr>
        <w:pStyle w:val="PargrafodaLista"/>
        <w:numPr>
          <w:ilvl w:val="4"/>
          <w:numId w:val="62"/>
        </w:numPr>
        <w:spacing w:before="360" w:after="120" w:line="240" w:lineRule="auto"/>
        <w:jc w:val="both"/>
      </w:pPr>
      <w:r w:rsidRPr="00564C9C">
        <w:t>O dispositivo SD-WAN deverá ser capaz de inspecionar as assinaturas dos pacotes checando por possíveis vírus, a fim de evitar incidentes de segurança;</w:t>
      </w:r>
    </w:p>
    <w:p w14:paraId="31C3106A" w14:textId="77777777" w:rsidR="00BE6884" w:rsidRPr="00564C9C" w:rsidRDefault="00BE6884" w:rsidP="00BE6884">
      <w:pPr>
        <w:pStyle w:val="PargrafodaLista"/>
        <w:spacing w:before="360"/>
        <w:ind w:left="1224"/>
        <w:jc w:val="both"/>
      </w:pPr>
    </w:p>
    <w:p w14:paraId="23597F9C" w14:textId="77777777" w:rsidR="00BE6884" w:rsidRPr="00564C9C" w:rsidRDefault="00BE6884" w:rsidP="00415CE6">
      <w:pPr>
        <w:pStyle w:val="PargrafodaLista"/>
        <w:numPr>
          <w:ilvl w:val="3"/>
          <w:numId w:val="56"/>
        </w:numPr>
        <w:spacing w:before="360" w:after="120" w:line="240" w:lineRule="auto"/>
        <w:jc w:val="both"/>
      </w:pPr>
      <w:r w:rsidRPr="00564C9C">
        <w:t>Filtros Web / Filtros de Conteúdo</w:t>
      </w:r>
    </w:p>
    <w:p w14:paraId="3B8159FD" w14:textId="77777777" w:rsidR="00BE6884" w:rsidRPr="00564C9C" w:rsidRDefault="00BE6884" w:rsidP="00C56665">
      <w:pPr>
        <w:pStyle w:val="PargrafodaLista"/>
        <w:spacing w:before="360" w:after="120" w:line="240" w:lineRule="auto"/>
        <w:ind w:left="2232"/>
        <w:jc w:val="both"/>
      </w:pPr>
    </w:p>
    <w:p w14:paraId="6C662256" w14:textId="77777777" w:rsidR="00BE6884" w:rsidRPr="00564C9C" w:rsidRDefault="00BE6884" w:rsidP="00415CE6">
      <w:pPr>
        <w:pStyle w:val="PargrafodaLista"/>
        <w:numPr>
          <w:ilvl w:val="4"/>
          <w:numId w:val="63"/>
        </w:numPr>
        <w:spacing w:before="360" w:after="120" w:line="240" w:lineRule="auto"/>
        <w:jc w:val="both"/>
      </w:pPr>
      <w:r w:rsidRPr="00564C9C">
        <w:t>O dispositivo SD-WAN deve ser capaz de filtrar o conteúdo e páginas Web que cada usuário ou grupo de usuários puder navegar;</w:t>
      </w:r>
    </w:p>
    <w:p w14:paraId="25403EDF" w14:textId="77777777" w:rsidR="00BE6884" w:rsidRPr="00564C9C" w:rsidRDefault="00BE6884" w:rsidP="00BE6884">
      <w:pPr>
        <w:pStyle w:val="PargrafodaLista"/>
        <w:spacing w:before="360"/>
        <w:ind w:left="1224"/>
        <w:jc w:val="both"/>
      </w:pPr>
    </w:p>
    <w:p w14:paraId="2CB8ADC8" w14:textId="77777777" w:rsidR="00BE6884" w:rsidRPr="00564C9C" w:rsidRDefault="00BE6884" w:rsidP="00415CE6">
      <w:pPr>
        <w:pStyle w:val="PargrafodaLista"/>
        <w:numPr>
          <w:ilvl w:val="3"/>
          <w:numId w:val="56"/>
        </w:numPr>
        <w:spacing w:before="360" w:after="120" w:line="240" w:lineRule="auto"/>
        <w:jc w:val="both"/>
      </w:pPr>
      <w:r w:rsidRPr="00564C9C">
        <w:t>Controle de Aplicação</w:t>
      </w:r>
    </w:p>
    <w:p w14:paraId="43EF910C" w14:textId="77777777" w:rsidR="00BE6884" w:rsidRPr="00564C9C" w:rsidRDefault="00BE6884" w:rsidP="00BE6884">
      <w:pPr>
        <w:pStyle w:val="PargrafodaLista"/>
        <w:spacing w:before="360"/>
        <w:ind w:left="1728"/>
        <w:jc w:val="both"/>
      </w:pPr>
    </w:p>
    <w:p w14:paraId="29493581" w14:textId="72EF97D7" w:rsidR="00BE6884" w:rsidRPr="00564C9C" w:rsidRDefault="00BE6884" w:rsidP="00415CE6">
      <w:pPr>
        <w:pStyle w:val="PargrafodaLista"/>
        <w:numPr>
          <w:ilvl w:val="4"/>
          <w:numId w:val="64"/>
        </w:numPr>
        <w:spacing w:before="360" w:after="120" w:line="240" w:lineRule="auto"/>
        <w:jc w:val="both"/>
      </w:pPr>
      <w:r w:rsidRPr="00564C9C">
        <w:t>O dispositivo SD-WAN deverá ser capaz de controlar as aplicações baseando-se nos usuários ou grupos de usuários;</w:t>
      </w:r>
    </w:p>
    <w:p w14:paraId="78967133" w14:textId="77777777" w:rsidR="00BE6884" w:rsidRPr="00564C9C" w:rsidRDefault="00BE6884" w:rsidP="00BE6884">
      <w:pPr>
        <w:pStyle w:val="PargrafodaLista"/>
        <w:spacing w:before="360"/>
        <w:ind w:left="1224"/>
        <w:jc w:val="both"/>
      </w:pPr>
    </w:p>
    <w:p w14:paraId="3E819B7A" w14:textId="77777777" w:rsidR="00BE6884" w:rsidRPr="00564C9C" w:rsidRDefault="00BE6884" w:rsidP="00415CE6">
      <w:pPr>
        <w:pStyle w:val="PargrafodaLista"/>
        <w:numPr>
          <w:ilvl w:val="3"/>
          <w:numId w:val="56"/>
        </w:numPr>
        <w:spacing w:before="360" w:after="120" w:line="240" w:lineRule="auto"/>
        <w:jc w:val="both"/>
      </w:pPr>
      <w:r w:rsidRPr="00564C9C">
        <w:t>IPS</w:t>
      </w:r>
    </w:p>
    <w:p w14:paraId="0D366B2B" w14:textId="77777777" w:rsidR="00BE6884" w:rsidRPr="00564C9C" w:rsidRDefault="00BE6884" w:rsidP="00C56665">
      <w:pPr>
        <w:pStyle w:val="PargrafodaLista"/>
        <w:spacing w:before="360" w:after="120" w:line="240" w:lineRule="auto"/>
        <w:ind w:left="1728"/>
        <w:jc w:val="both"/>
      </w:pPr>
    </w:p>
    <w:p w14:paraId="7BBA0DE9" w14:textId="77777777" w:rsidR="00BE6884" w:rsidRPr="00564C9C" w:rsidRDefault="00BE6884" w:rsidP="00415CE6">
      <w:pPr>
        <w:pStyle w:val="PargrafodaLista"/>
        <w:numPr>
          <w:ilvl w:val="4"/>
          <w:numId w:val="65"/>
        </w:numPr>
        <w:spacing w:before="360" w:after="120" w:line="240" w:lineRule="auto"/>
        <w:jc w:val="both"/>
      </w:pPr>
      <w:r w:rsidRPr="00564C9C">
        <w:t>O dispositivo SD-WAN deverá ser capaz de detector e evitar qualquer tipo de invasão;</w:t>
      </w:r>
    </w:p>
    <w:p w14:paraId="2BB493D0" w14:textId="77777777" w:rsidR="00BE6884" w:rsidRPr="00564C9C" w:rsidRDefault="00BE6884" w:rsidP="00BE6884">
      <w:pPr>
        <w:pStyle w:val="PargrafodaLista"/>
        <w:spacing w:before="360"/>
        <w:ind w:left="1224"/>
      </w:pPr>
    </w:p>
    <w:p w14:paraId="49976941" w14:textId="77777777" w:rsidR="00BE6884" w:rsidRPr="00564C9C" w:rsidRDefault="00BE6884" w:rsidP="00415CE6">
      <w:pPr>
        <w:pStyle w:val="PargrafodaLista"/>
        <w:numPr>
          <w:ilvl w:val="3"/>
          <w:numId w:val="56"/>
        </w:numPr>
        <w:spacing w:before="360" w:after="120" w:line="240" w:lineRule="auto"/>
        <w:jc w:val="both"/>
      </w:pPr>
      <w:r w:rsidRPr="00564C9C">
        <w:t>Atualização de Banco de Dados</w:t>
      </w:r>
    </w:p>
    <w:p w14:paraId="50ADC285" w14:textId="77777777" w:rsidR="00BE6884" w:rsidRPr="00564C9C" w:rsidRDefault="00BE6884" w:rsidP="00BE6884">
      <w:pPr>
        <w:pStyle w:val="PargrafodaLista"/>
        <w:spacing w:before="360"/>
        <w:ind w:left="1728"/>
        <w:jc w:val="both"/>
      </w:pPr>
    </w:p>
    <w:p w14:paraId="350C5557" w14:textId="77777777" w:rsidR="00BE6884" w:rsidRPr="00564C9C" w:rsidRDefault="00BE6884" w:rsidP="00415CE6">
      <w:pPr>
        <w:pStyle w:val="PargrafodaLista"/>
        <w:numPr>
          <w:ilvl w:val="4"/>
          <w:numId w:val="66"/>
        </w:numPr>
        <w:spacing w:before="360" w:after="120" w:line="240" w:lineRule="auto"/>
        <w:jc w:val="both"/>
      </w:pPr>
      <w:r w:rsidRPr="00564C9C">
        <w:t>O dispositivo deverá ser capaz de atualização o banco de dados automaticamente para FQDNs, assinaturas de vírus, malwares, aplicações e serviços Web;</w:t>
      </w:r>
    </w:p>
    <w:p w14:paraId="3532A919" w14:textId="77777777" w:rsidR="00BE6884" w:rsidRPr="00564C9C" w:rsidRDefault="00BE6884" w:rsidP="00BE6884">
      <w:pPr>
        <w:pStyle w:val="PargrafodaLista"/>
        <w:spacing w:before="360"/>
        <w:ind w:left="1224"/>
        <w:jc w:val="both"/>
        <w:rPr>
          <w:szCs w:val="20"/>
        </w:rPr>
      </w:pPr>
    </w:p>
    <w:p w14:paraId="738DEA49" w14:textId="77777777" w:rsidR="00BE6884" w:rsidRPr="00C56665" w:rsidRDefault="00BE6884" w:rsidP="00415CE6">
      <w:pPr>
        <w:pStyle w:val="PargrafodaLista"/>
        <w:numPr>
          <w:ilvl w:val="3"/>
          <w:numId w:val="56"/>
        </w:numPr>
        <w:spacing w:before="360" w:after="120" w:line="240" w:lineRule="auto"/>
        <w:jc w:val="both"/>
      </w:pPr>
      <w:r w:rsidRPr="00564C9C">
        <w:t>Roteamento Baseado em Políticas</w:t>
      </w:r>
    </w:p>
    <w:p w14:paraId="2661FA4B" w14:textId="77777777" w:rsidR="00BE6884" w:rsidRPr="00564C9C" w:rsidRDefault="00BE6884" w:rsidP="00BE6884">
      <w:pPr>
        <w:pStyle w:val="PargrafodaLista"/>
        <w:spacing w:before="360"/>
        <w:ind w:left="1728"/>
        <w:jc w:val="both"/>
      </w:pPr>
    </w:p>
    <w:p w14:paraId="17CBC7D2" w14:textId="77777777" w:rsidR="00BE6884" w:rsidRPr="00564C9C" w:rsidRDefault="00BE6884" w:rsidP="00415CE6">
      <w:pPr>
        <w:pStyle w:val="PargrafodaLista"/>
        <w:numPr>
          <w:ilvl w:val="4"/>
          <w:numId w:val="67"/>
        </w:numPr>
        <w:spacing w:before="360" w:after="120" w:line="240" w:lineRule="auto"/>
        <w:jc w:val="both"/>
      </w:pPr>
      <w:r w:rsidRPr="00564C9C">
        <w:t>O dispositivo escolhido deverá ser capaz de operar com Roteamento Baseado em Políticas, a fim de ignorar a tabela de roteamento ativa em casos específicos.</w:t>
      </w:r>
    </w:p>
    <w:p w14:paraId="7FBD7C15" w14:textId="77777777" w:rsidR="00BE6884" w:rsidRPr="00564C9C" w:rsidRDefault="00BE6884" w:rsidP="00C56665">
      <w:pPr>
        <w:pStyle w:val="PargrafodaLista"/>
        <w:spacing w:before="360" w:after="120" w:line="240" w:lineRule="auto"/>
        <w:ind w:left="2232"/>
        <w:jc w:val="both"/>
      </w:pPr>
    </w:p>
    <w:p w14:paraId="234E25B2" w14:textId="77777777" w:rsidR="00BE6884" w:rsidRPr="00564C9C" w:rsidRDefault="00BE6884" w:rsidP="00415CE6">
      <w:pPr>
        <w:pStyle w:val="PargrafodaLista"/>
        <w:numPr>
          <w:ilvl w:val="4"/>
          <w:numId w:val="67"/>
        </w:numPr>
        <w:spacing w:before="360" w:after="120" w:line="240" w:lineRule="auto"/>
        <w:jc w:val="both"/>
      </w:pPr>
      <w:r w:rsidRPr="00564C9C">
        <w:t>Deverá ser permitida a criação de políticas de roteamento com base nos seguintes critérios: latência, jitter, perda de pacote, banda ocupada, qualquer combinação entre estes ou todos ao mesmo tempo;</w:t>
      </w:r>
    </w:p>
    <w:p w14:paraId="0808DF15" w14:textId="77777777" w:rsidR="00BE6884" w:rsidRPr="00564C9C" w:rsidRDefault="00BE6884" w:rsidP="00BE6884">
      <w:pPr>
        <w:pStyle w:val="PargrafodaLista"/>
      </w:pPr>
    </w:p>
    <w:p w14:paraId="5762CBB2" w14:textId="77777777" w:rsidR="00BE6884" w:rsidRPr="00564C9C" w:rsidRDefault="00BE6884" w:rsidP="00415CE6">
      <w:pPr>
        <w:pStyle w:val="PargrafodaLista"/>
        <w:numPr>
          <w:ilvl w:val="3"/>
          <w:numId w:val="56"/>
        </w:numPr>
        <w:spacing w:before="360" w:after="120" w:line="240" w:lineRule="auto"/>
        <w:jc w:val="both"/>
      </w:pPr>
      <w:r w:rsidRPr="00564C9C">
        <w:t>Identificar e bloquear comunicação com botnets;</w:t>
      </w:r>
    </w:p>
    <w:p w14:paraId="73797FAB" w14:textId="77777777" w:rsidR="005F2520" w:rsidRDefault="005F2520" w:rsidP="002A2DA9">
      <w:pPr>
        <w:pStyle w:val="PargrafodaLista"/>
        <w:jc w:val="both"/>
      </w:pPr>
    </w:p>
    <w:p w14:paraId="1ECF2BB8" w14:textId="77777777" w:rsidR="00BE6884" w:rsidRDefault="00BE6884" w:rsidP="002A2DA9">
      <w:pPr>
        <w:pStyle w:val="PargrafodaLista"/>
        <w:jc w:val="both"/>
      </w:pPr>
    </w:p>
    <w:p w14:paraId="2BC8697D" w14:textId="77777777" w:rsidR="00BE6884" w:rsidRDefault="00BE6884" w:rsidP="002A2DA9">
      <w:pPr>
        <w:pStyle w:val="PargrafodaLista"/>
        <w:jc w:val="both"/>
      </w:pPr>
    </w:p>
    <w:p w14:paraId="58001DEC" w14:textId="77777777" w:rsidR="007B510E" w:rsidRPr="00D40463" w:rsidRDefault="007B510E" w:rsidP="00415CE6">
      <w:pPr>
        <w:pStyle w:val="PargrafodaLista"/>
        <w:numPr>
          <w:ilvl w:val="2"/>
          <w:numId w:val="56"/>
        </w:numPr>
        <w:spacing w:before="360" w:after="120" w:line="240" w:lineRule="auto"/>
        <w:jc w:val="both"/>
      </w:pPr>
      <w:bookmarkStart w:id="46" w:name="_Toc133330459"/>
      <w:r w:rsidRPr="00D40463">
        <w:t>SELEÇÃO DE CAMINHO</w:t>
      </w:r>
      <w:bookmarkEnd w:id="46"/>
    </w:p>
    <w:p w14:paraId="1788B9E8" w14:textId="77777777" w:rsidR="007B510E" w:rsidRPr="00564C9C" w:rsidRDefault="007B510E" w:rsidP="007B510E">
      <w:pPr>
        <w:pStyle w:val="Corpodetexto"/>
        <w:rPr>
          <w:lang w:val="pt-BR"/>
        </w:rPr>
      </w:pPr>
    </w:p>
    <w:p w14:paraId="7350C495" w14:textId="77777777" w:rsidR="007B510E" w:rsidRPr="00564C9C" w:rsidRDefault="007B510E" w:rsidP="00415CE6">
      <w:pPr>
        <w:pStyle w:val="PargrafodaLista"/>
        <w:numPr>
          <w:ilvl w:val="3"/>
          <w:numId w:val="56"/>
        </w:numPr>
        <w:spacing w:before="360" w:after="120" w:line="240" w:lineRule="auto"/>
        <w:jc w:val="both"/>
      </w:pPr>
      <w:r w:rsidRPr="00B91665">
        <w:t>A solução deverá ser capaz de monitorar e identificar falhas mediante a associação de health check, permitindo testes de resposta por ping, http, tcp/udp echo, dns, tcp-connect e twamp</w:t>
      </w:r>
      <w:r w:rsidRPr="00564C9C">
        <w:t>;</w:t>
      </w:r>
    </w:p>
    <w:p w14:paraId="7C927705" w14:textId="77777777" w:rsidR="007B510E" w:rsidRPr="00564C9C" w:rsidRDefault="007B510E" w:rsidP="00D40463">
      <w:pPr>
        <w:pStyle w:val="PargrafodaLista"/>
        <w:spacing w:before="360" w:after="120" w:line="240" w:lineRule="auto"/>
        <w:ind w:left="1728"/>
        <w:jc w:val="both"/>
      </w:pPr>
    </w:p>
    <w:p w14:paraId="19ECF46D" w14:textId="77777777" w:rsidR="007B510E" w:rsidRPr="00564C9C" w:rsidRDefault="007B510E" w:rsidP="00415CE6">
      <w:pPr>
        <w:pStyle w:val="PargrafodaLista"/>
        <w:numPr>
          <w:ilvl w:val="3"/>
          <w:numId w:val="56"/>
        </w:numPr>
        <w:spacing w:before="360" w:after="120" w:line="240" w:lineRule="auto"/>
        <w:jc w:val="both"/>
      </w:pPr>
      <w:r w:rsidRPr="00564C9C">
        <w:t>O dispositivo deverá ser capaz de selecionar o caminho com base na origem, destino, serviço Web, FQDN ou aplicação;</w:t>
      </w:r>
    </w:p>
    <w:p w14:paraId="3269CBF2" w14:textId="77777777" w:rsidR="007B510E" w:rsidRPr="00564C9C" w:rsidRDefault="007B510E" w:rsidP="00D40463">
      <w:pPr>
        <w:pStyle w:val="PargrafodaLista"/>
        <w:spacing w:before="360" w:after="120" w:line="240" w:lineRule="auto"/>
        <w:ind w:left="1728"/>
        <w:jc w:val="both"/>
      </w:pPr>
    </w:p>
    <w:p w14:paraId="1FC1CE4B" w14:textId="77777777" w:rsidR="007B510E" w:rsidRPr="00564C9C" w:rsidRDefault="007B510E" w:rsidP="00415CE6">
      <w:pPr>
        <w:pStyle w:val="PargrafodaLista"/>
        <w:numPr>
          <w:ilvl w:val="3"/>
          <w:numId w:val="56"/>
        </w:numPr>
        <w:spacing w:before="360" w:after="120" w:line="240" w:lineRule="auto"/>
        <w:jc w:val="both"/>
      </w:pPr>
      <w:r w:rsidRPr="00564C9C">
        <w:t>Deve ser possível criar políticas para modelagem do tráfego definido pelo menos os parâmetros:</w:t>
      </w:r>
    </w:p>
    <w:p w14:paraId="6913E2BE" w14:textId="77777777" w:rsidR="007B510E" w:rsidRPr="00564C9C" w:rsidRDefault="007B510E" w:rsidP="007B510E">
      <w:pPr>
        <w:pStyle w:val="PargrafodaLista"/>
      </w:pPr>
    </w:p>
    <w:p w14:paraId="3AEE8883" w14:textId="77777777" w:rsidR="007B510E" w:rsidRPr="00564C9C" w:rsidRDefault="007B510E" w:rsidP="00415CE6">
      <w:pPr>
        <w:pStyle w:val="PargrafodaLista"/>
        <w:numPr>
          <w:ilvl w:val="4"/>
          <w:numId w:val="56"/>
        </w:numPr>
        <w:spacing w:before="360" w:after="120" w:line="240" w:lineRule="auto"/>
        <w:jc w:val="both"/>
      </w:pPr>
      <w:r w:rsidRPr="00564C9C">
        <w:t>IP de origem;</w:t>
      </w:r>
    </w:p>
    <w:p w14:paraId="6BF7DC3C" w14:textId="77777777" w:rsidR="007B510E" w:rsidRPr="00564C9C" w:rsidRDefault="007B510E" w:rsidP="00415CE6">
      <w:pPr>
        <w:pStyle w:val="PargrafodaLista"/>
        <w:numPr>
          <w:ilvl w:val="4"/>
          <w:numId w:val="56"/>
        </w:numPr>
        <w:spacing w:before="360" w:after="120" w:line="240" w:lineRule="auto"/>
        <w:jc w:val="both"/>
      </w:pPr>
      <w:r w:rsidRPr="00564C9C">
        <w:t>VLAN de origem;</w:t>
      </w:r>
    </w:p>
    <w:p w14:paraId="1EC8D10D" w14:textId="77777777" w:rsidR="007B510E" w:rsidRPr="00564C9C" w:rsidRDefault="007B510E" w:rsidP="00415CE6">
      <w:pPr>
        <w:pStyle w:val="PargrafodaLista"/>
        <w:numPr>
          <w:ilvl w:val="4"/>
          <w:numId w:val="56"/>
        </w:numPr>
        <w:spacing w:before="360" w:after="120" w:line="240" w:lineRule="auto"/>
        <w:jc w:val="both"/>
      </w:pPr>
      <w:r w:rsidRPr="00564C9C">
        <w:t>IP de destino;</w:t>
      </w:r>
    </w:p>
    <w:p w14:paraId="19089EE4" w14:textId="77777777" w:rsidR="007B510E" w:rsidRPr="00564C9C" w:rsidRDefault="007B510E" w:rsidP="00415CE6">
      <w:pPr>
        <w:pStyle w:val="PargrafodaLista"/>
        <w:numPr>
          <w:ilvl w:val="4"/>
          <w:numId w:val="56"/>
        </w:numPr>
        <w:spacing w:before="360" w:after="120" w:line="240" w:lineRule="auto"/>
        <w:jc w:val="both"/>
      </w:pPr>
      <w:r w:rsidRPr="00564C9C">
        <w:t>Porta TCP/UDP de destino;</w:t>
      </w:r>
    </w:p>
    <w:p w14:paraId="7AC44905" w14:textId="77777777" w:rsidR="007B510E" w:rsidRPr="00564C9C" w:rsidRDefault="007B510E" w:rsidP="00415CE6">
      <w:pPr>
        <w:pStyle w:val="PargrafodaLista"/>
        <w:numPr>
          <w:ilvl w:val="4"/>
          <w:numId w:val="56"/>
        </w:numPr>
        <w:spacing w:before="360" w:after="120" w:line="240" w:lineRule="auto"/>
        <w:jc w:val="both"/>
      </w:pPr>
      <w:r w:rsidRPr="00564C9C">
        <w:t>Domínio e URL de destino;</w:t>
      </w:r>
    </w:p>
    <w:p w14:paraId="57324DDC" w14:textId="77777777" w:rsidR="007B510E" w:rsidRPr="00564C9C" w:rsidRDefault="007B510E" w:rsidP="00415CE6">
      <w:pPr>
        <w:pStyle w:val="PargrafodaLista"/>
        <w:numPr>
          <w:ilvl w:val="4"/>
          <w:numId w:val="56"/>
        </w:numPr>
        <w:spacing w:before="360" w:after="120" w:line="240" w:lineRule="auto"/>
        <w:jc w:val="both"/>
      </w:pPr>
      <w:r w:rsidRPr="00564C9C">
        <w:t>Aplicação de camada 7 (O365 Exchange, AWS, Dropbox e etc).</w:t>
      </w:r>
    </w:p>
    <w:p w14:paraId="3FE1D34E" w14:textId="77777777" w:rsidR="007B510E" w:rsidRPr="00564C9C" w:rsidRDefault="007B510E" w:rsidP="007B510E">
      <w:pPr>
        <w:pStyle w:val="PargrafodaLista"/>
        <w:spacing w:before="360"/>
        <w:ind w:left="1224"/>
        <w:jc w:val="both"/>
      </w:pPr>
    </w:p>
    <w:p w14:paraId="55741DC4" w14:textId="77777777" w:rsidR="007B510E" w:rsidRPr="00564C9C" w:rsidRDefault="007B510E" w:rsidP="00415CE6">
      <w:pPr>
        <w:pStyle w:val="PargrafodaLista"/>
        <w:numPr>
          <w:ilvl w:val="3"/>
          <w:numId w:val="56"/>
        </w:numPr>
        <w:spacing w:before="360" w:after="120" w:line="240" w:lineRule="auto"/>
        <w:jc w:val="both"/>
      </w:pPr>
      <w:r w:rsidRPr="00564C9C">
        <w:lastRenderedPageBreak/>
        <w:t>O dispositivo deverá ser capaz de encaminhar tráfego baseado nas seleções e performances dos links;</w:t>
      </w:r>
    </w:p>
    <w:p w14:paraId="62A6DE83" w14:textId="77777777" w:rsidR="007B510E" w:rsidRPr="00564C9C" w:rsidRDefault="007B510E" w:rsidP="00716B07">
      <w:pPr>
        <w:pStyle w:val="PargrafodaLista"/>
        <w:spacing w:before="360" w:after="120" w:line="240" w:lineRule="auto"/>
        <w:ind w:left="1728"/>
        <w:jc w:val="both"/>
      </w:pPr>
    </w:p>
    <w:p w14:paraId="36B34086" w14:textId="77777777" w:rsidR="007B510E" w:rsidRPr="00564C9C" w:rsidRDefault="007B510E" w:rsidP="00415CE6">
      <w:pPr>
        <w:pStyle w:val="PargrafodaLista"/>
        <w:numPr>
          <w:ilvl w:val="3"/>
          <w:numId w:val="56"/>
        </w:numPr>
        <w:spacing w:before="360" w:after="120" w:line="240" w:lineRule="auto"/>
        <w:jc w:val="both"/>
      </w:pPr>
      <w:r w:rsidRPr="00564C9C">
        <w:t>O encaminhamento baseado em performance deverá ser feito por performance combinada ou latência, jitter ou perda de pacotes;</w:t>
      </w:r>
    </w:p>
    <w:p w14:paraId="15BF34F7" w14:textId="77777777" w:rsidR="007B510E" w:rsidRPr="00564C9C" w:rsidRDefault="007B510E" w:rsidP="00716B07">
      <w:pPr>
        <w:pStyle w:val="PargrafodaLista"/>
        <w:spacing w:before="360" w:after="120" w:line="240" w:lineRule="auto"/>
        <w:ind w:left="1728"/>
        <w:jc w:val="both"/>
      </w:pPr>
    </w:p>
    <w:p w14:paraId="635FAADD" w14:textId="77777777" w:rsidR="007B510E" w:rsidRPr="00564C9C" w:rsidRDefault="007B510E" w:rsidP="00415CE6">
      <w:pPr>
        <w:pStyle w:val="PargrafodaLista"/>
        <w:numPr>
          <w:ilvl w:val="3"/>
          <w:numId w:val="56"/>
        </w:numPr>
        <w:spacing w:before="360" w:after="120" w:line="240" w:lineRule="auto"/>
        <w:jc w:val="both"/>
      </w:pPr>
      <w:r w:rsidRPr="00564C9C">
        <w:t>O QoS ou priorização do tráfego deverá ser aplicado a todo o tráfego;</w:t>
      </w:r>
    </w:p>
    <w:p w14:paraId="682AD6E5" w14:textId="77777777" w:rsidR="007B510E" w:rsidRPr="00564C9C" w:rsidRDefault="007B510E" w:rsidP="00716B07">
      <w:pPr>
        <w:pStyle w:val="PargrafodaLista"/>
        <w:spacing w:before="360" w:after="120" w:line="240" w:lineRule="auto"/>
        <w:ind w:left="1728"/>
        <w:jc w:val="both"/>
      </w:pPr>
    </w:p>
    <w:p w14:paraId="12492604" w14:textId="77777777" w:rsidR="007B510E" w:rsidRPr="00564C9C" w:rsidRDefault="007B510E" w:rsidP="00716B07">
      <w:pPr>
        <w:pStyle w:val="PargrafodaLista"/>
        <w:spacing w:before="360" w:after="120" w:line="240" w:lineRule="auto"/>
        <w:ind w:left="1728"/>
        <w:jc w:val="both"/>
      </w:pPr>
    </w:p>
    <w:p w14:paraId="1B442C17" w14:textId="77777777" w:rsidR="007B510E" w:rsidRPr="00564C9C" w:rsidRDefault="007B510E" w:rsidP="00415CE6">
      <w:pPr>
        <w:pStyle w:val="PargrafodaLista"/>
        <w:numPr>
          <w:ilvl w:val="3"/>
          <w:numId w:val="56"/>
        </w:numPr>
        <w:spacing w:before="360" w:after="120" w:line="240" w:lineRule="auto"/>
        <w:jc w:val="both"/>
      </w:pPr>
      <w:r w:rsidRPr="00564C9C">
        <w:t>Cenário Proposto para Tráfego Interno:</w:t>
      </w:r>
    </w:p>
    <w:p w14:paraId="215C3085" w14:textId="77777777" w:rsidR="007B510E" w:rsidRPr="00564C9C" w:rsidRDefault="007B510E" w:rsidP="007B510E">
      <w:pPr>
        <w:pStyle w:val="PargrafodaLista"/>
        <w:spacing w:before="360"/>
        <w:ind w:left="1728"/>
        <w:jc w:val="both"/>
      </w:pPr>
    </w:p>
    <w:p w14:paraId="68BE20B3" w14:textId="77777777" w:rsidR="007B510E" w:rsidRPr="00564C9C" w:rsidRDefault="007B510E" w:rsidP="00415CE6">
      <w:pPr>
        <w:pStyle w:val="PargrafodaLista"/>
        <w:numPr>
          <w:ilvl w:val="4"/>
          <w:numId w:val="56"/>
        </w:numPr>
        <w:spacing w:before="360" w:after="120" w:line="240" w:lineRule="auto"/>
        <w:jc w:val="both"/>
      </w:pPr>
      <w:r w:rsidRPr="00564C9C">
        <w:t>O tráfego interno crítico deverá utilizar a melhor performance combinada como parâmetro para decisão e escolha do caminho/VPN;</w:t>
      </w:r>
    </w:p>
    <w:p w14:paraId="60F970AE" w14:textId="77777777" w:rsidR="007B510E" w:rsidRPr="00564C9C" w:rsidRDefault="007B510E" w:rsidP="00716B07">
      <w:pPr>
        <w:pStyle w:val="PargrafodaLista"/>
        <w:spacing w:before="360" w:after="120" w:line="240" w:lineRule="auto"/>
        <w:ind w:left="2232"/>
        <w:jc w:val="both"/>
      </w:pPr>
    </w:p>
    <w:p w14:paraId="5C64B480" w14:textId="77777777" w:rsidR="007B510E" w:rsidRDefault="007B510E" w:rsidP="00415CE6">
      <w:pPr>
        <w:pStyle w:val="PargrafodaLista"/>
        <w:numPr>
          <w:ilvl w:val="4"/>
          <w:numId w:val="56"/>
        </w:numPr>
        <w:spacing w:before="360" w:after="120" w:line="240" w:lineRule="auto"/>
        <w:jc w:val="both"/>
      </w:pPr>
      <w:r w:rsidRPr="00564C9C">
        <w:t>Algumas aplicações de menor importância poderão utilizar balanceamento de carga baseado em origem/destino como algoritmo, evitando, assim, que o tráfego de mesma origem e destino flua através de caminhos distintos;</w:t>
      </w:r>
    </w:p>
    <w:p w14:paraId="52CA3DF0" w14:textId="77777777" w:rsidR="00A840EE" w:rsidRDefault="00A840EE" w:rsidP="00A840EE">
      <w:pPr>
        <w:pStyle w:val="PargrafodaLista"/>
      </w:pPr>
    </w:p>
    <w:p w14:paraId="35C49D10" w14:textId="2C32F810" w:rsidR="00A840EE" w:rsidRPr="00564C9C" w:rsidRDefault="00A840EE" w:rsidP="00415CE6">
      <w:pPr>
        <w:pStyle w:val="PargrafodaLista"/>
        <w:numPr>
          <w:ilvl w:val="4"/>
          <w:numId w:val="56"/>
        </w:numPr>
        <w:spacing w:before="360" w:after="120" w:line="240" w:lineRule="auto"/>
        <w:jc w:val="both"/>
      </w:pPr>
      <w:r w:rsidRPr="00A840EE">
        <w:t>Deve possuir recurso para correção de erro (FEC), possibilitando controlar a redução das perdas de pacotes nas transmissões, enviando dados redundantes através de túnel VPN em antecipação à perda de pacotes que pode ocorrer durante o trânsito</w:t>
      </w:r>
      <w:r w:rsidR="002856D4">
        <w:t>;</w:t>
      </w:r>
    </w:p>
    <w:p w14:paraId="1E6D84EB" w14:textId="77777777" w:rsidR="007B510E" w:rsidRPr="00564C9C" w:rsidRDefault="007B510E" w:rsidP="007B510E">
      <w:pPr>
        <w:pStyle w:val="PargrafodaLista"/>
        <w:spacing w:before="360"/>
        <w:ind w:left="1224"/>
        <w:jc w:val="both"/>
      </w:pPr>
    </w:p>
    <w:p w14:paraId="6A90ECDB" w14:textId="77777777" w:rsidR="007B510E" w:rsidRPr="00564C9C" w:rsidRDefault="007B510E" w:rsidP="00415CE6">
      <w:pPr>
        <w:pStyle w:val="PargrafodaLista"/>
        <w:numPr>
          <w:ilvl w:val="3"/>
          <w:numId w:val="56"/>
        </w:numPr>
        <w:spacing w:before="360" w:after="120" w:line="240" w:lineRule="auto"/>
        <w:jc w:val="both"/>
      </w:pPr>
      <w:r w:rsidRPr="00564C9C">
        <w:t>Cenário Proposto para Tráfego de Internet:</w:t>
      </w:r>
    </w:p>
    <w:p w14:paraId="54DB8452" w14:textId="77777777" w:rsidR="007B510E" w:rsidRPr="00564C9C" w:rsidRDefault="007B510E" w:rsidP="007B510E">
      <w:pPr>
        <w:pStyle w:val="PargrafodaLista"/>
        <w:spacing w:before="360"/>
        <w:ind w:left="1728"/>
        <w:jc w:val="both"/>
      </w:pPr>
    </w:p>
    <w:p w14:paraId="047013D0" w14:textId="77777777" w:rsidR="007B510E" w:rsidRPr="00564C9C" w:rsidRDefault="007B510E" w:rsidP="00415CE6">
      <w:pPr>
        <w:pStyle w:val="PargrafodaLista"/>
        <w:numPr>
          <w:ilvl w:val="4"/>
          <w:numId w:val="56"/>
        </w:numPr>
        <w:spacing w:before="360" w:after="120" w:line="240" w:lineRule="auto"/>
        <w:jc w:val="both"/>
      </w:pPr>
      <w:r w:rsidRPr="00564C9C">
        <w:t>Todo o tráfego de Internet deverá passar pelo “breakout” local, utilizando o circuito ADI;</w:t>
      </w:r>
    </w:p>
    <w:p w14:paraId="5AB4B3C1" w14:textId="77777777" w:rsidR="007B510E" w:rsidRPr="00564C9C" w:rsidRDefault="007B510E" w:rsidP="00716B07">
      <w:pPr>
        <w:pStyle w:val="PargrafodaLista"/>
        <w:spacing w:before="360" w:after="120" w:line="240" w:lineRule="auto"/>
        <w:ind w:left="2232"/>
        <w:jc w:val="both"/>
      </w:pPr>
    </w:p>
    <w:p w14:paraId="6160DEDC" w14:textId="77777777" w:rsidR="007B510E" w:rsidRDefault="007B510E" w:rsidP="00415CE6">
      <w:pPr>
        <w:pStyle w:val="PargrafodaLista"/>
        <w:numPr>
          <w:ilvl w:val="4"/>
          <w:numId w:val="56"/>
        </w:numPr>
        <w:spacing w:before="360" w:after="120" w:line="240" w:lineRule="auto"/>
        <w:jc w:val="both"/>
      </w:pPr>
      <w:r w:rsidRPr="00564C9C">
        <w:t>Quando o circuito ADI cair, as aplicações de Internet críticas deverão utilizar a VPN MPLS para acessar a Internet, através do HUB do circuito DIA.</w:t>
      </w:r>
    </w:p>
    <w:p w14:paraId="3B04EEB3" w14:textId="77777777" w:rsidR="006D2B43" w:rsidRDefault="006D2B43" w:rsidP="006D2B43">
      <w:pPr>
        <w:pStyle w:val="PargrafodaLista"/>
      </w:pPr>
    </w:p>
    <w:p w14:paraId="3EC58826" w14:textId="403275F9" w:rsidR="006D2B43" w:rsidRDefault="006D2B43" w:rsidP="00415CE6">
      <w:pPr>
        <w:pStyle w:val="PargrafodaLista"/>
        <w:numPr>
          <w:ilvl w:val="3"/>
          <w:numId w:val="56"/>
        </w:numPr>
        <w:spacing w:before="360" w:after="120" w:line="240" w:lineRule="auto"/>
        <w:jc w:val="both"/>
      </w:pPr>
      <w:r w:rsidRPr="006D2B43">
        <w:t>A plataforma deve reconhecer as aplicações e encaminhar a tráfego para determinadas interfaces exclusivas</w:t>
      </w:r>
    </w:p>
    <w:p w14:paraId="353D34E3" w14:textId="6CC99C08" w:rsidR="00AB5A8A" w:rsidRPr="00564C9C" w:rsidRDefault="00AB5A8A" w:rsidP="00415CE6">
      <w:pPr>
        <w:pStyle w:val="PargrafodaLista"/>
        <w:numPr>
          <w:ilvl w:val="3"/>
          <w:numId w:val="56"/>
        </w:numPr>
        <w:spacing w:before="360" w:after="120" w:line="240" w:lineRule="auto"/>
        <w:jc w:val="both"/>
      </w:pPr>
      <w:r w:rsidRPr="00AB5A8A">
        <w:t>Deve suportar a RFC 4787</w:t>
      </w:r>
    </w:p>
    <w:p w14:paraId="60607CC4" w14:textId="77777777" w:rsidR="00BE6884" w:rsidRDefault="00BE6884" w:rsidP="002A2DA9">
      <w:pPr>
        <w:pStyle w:val="PargrafodaLista"/>
        <w:jc w:val="both"/>
      </w:pPr>
    </w:p>
    <w:p w14:paraId="36B2BDC0" w14:textId="77777777" w:rsidR="00403741" w:rsidRPr="00403741" w:rsidRDefault="00403741" w:rsidP="00415CE6">
      <w:pPr>
        <w:pStyle w:val="PargrafodaLista"/>
        <w:numPr>
          <w:ilvl w:val="2"/>
          <w:numId w:val="56"/>
        </w:numPr>
        <w:spacing w:before="360" w:after="120" w:line="240" w:lineRule="auto"/>
        <w:jc w:val="both"/>
      </w:pPr>
      <w:bookmarkStart w:id="47" w:name="_Toc133330460"/>
      <w:r w:rsidRPr="00403741">
        <w:t>REDUNDÂNCIA/CONFIABILIDADE</w:t>
      </w:r>
      <w:bookmarkEnd w:id="47"/>
    </w:p>
    <w:p w14:paraId="022644B2" w14:textId="77777777" w:rsidR="00403741" w:rsidRPr="00564C9C" w:rsidRDefault="00403741" w:rsidP="00415CE6">
      <w:pPr>
        <w:pStyle w:val="PargrafodaLista"/>
        <w:numPr>
          <w:ilvl w:val="3"/>
          <w:numId w:val="56"/>
        </w:numPr>
        <w:spacing w:before="360" w:after="120" w:line="240" w:lineRule="auto"/>
        <w:jc w:val="both"/>
      </w:pPr>
      <w:r w:rsidRPr="00564C9C">
        <w:t>O elemento de rede proposto deverá suportar agregação de link 802.3ad para a redundância de interface Ethernet;</w:t>
      </w:r>
    </w:p>
    <w:p w14:paraId="11262141" w14:textId="77777777" w:rsidR="00403741" w:rsidRPr="00564C9C" w:rsidRDefault="00403741" w:rsidP="00403741">
      <w:pPr>
        <w:pStyle w:val="PargrafodaLista"/>
        <w:spacing w:before="360" w:after="120" w:line="240" w:lineRule="auto"/>
        <w:ind w:left="1728"/>
        <w:jc w:val="both"/>
      </w:pPr>
    </w:p>
    <w:p w14:paraId="7ED6841E" w14:textId="77777777" w:rsidR="00403741" w:rsidRPr="00564C9C" w:rsidRDefault="00403741" w:rsidP="00415CE6">
      <w:pPr>
        <w:pStyle w:val="PargrafodaLista"/>
        <w:numPr>
          <w:ilvl w:val="3"/>
          <w:numId w:val="56"/>
        </w:numPr>
        <w:spacing w:before="360" w:after="120" w:line="240" w:lineRule="auto"/>
        <w:jc w:val="both"/>
      </w:pPr>
      <w:r w:rsidRPr="00564C9C">
        <w:t>Suportar ao menos um (1) link em um LAG (Link Aggregation Group);</w:t>
      </w:r>
    </w:p>
    <w:p w14:paraId="06976B03" w14:textId="77777777" w:rsidR="00403741" w:rsidRPr="00564C9C" w:rsidRDefault="00403741" w:rsidP="00403741">
      <w:pPr>
        <w:pStyle w:val="PargrafodaLista"/>
        <w:spacing w:before="360" w:after="120" w:line="240" w:lineRule="auto"/>
        <w:ind w:left="1728"/>
        <w:jc w:val="both"/>
      </w:pPr>
    </w:p>
    <w:p w14:paraId="79F10C28" w14:textId="77777777" w:rsidR="00403741" w:rsidRPr="00564C9C" w:rsidRDefault="00403741" w:rsidP="00415CE6">
      <w:pPr>
        <w:pStyle w:val="PargrafodaLista"/>
        <w:numPr>
          <w:ilvl w:val="3"/>
          <w:numId w:val="56"/>
        </w:numPr>
        <w:spacing w:before="360" w:after="120" w:line="240" w:lineRule="auto"/>
        <w:jc w:val="both"/>
      </w:pPr>
      <w:r w:rsidRPr="00564C9C">
        <w:t>Suportar ao menos dois (2) LAGs por chassis;</w:t>
      </w:r>
    </w:p>
    <w:p w14:paraId="2F6C51F8" w14:textId="77777777" w:rsidR="00403741" w:rsidRPr="00564C9C" w:rsidRDefault="00403741" w:rsidP="00403741">
      <w:pPr>
        <w:pStyle w:val="PargrafodaLista"/>
        <w:spacing w:before="360" w:after="120" w:line="240" w:lineRule="auto"/>
        <w:ind w:left="1728"/>
        <w:jc w:val="both"/>
      </w:pPr>
    </w:p>
    <w:p w14:paraId="69915F3F" w14:textId="77777777" w:rsidR="00403741" w:rsidRDefault="00403741" w:rsidP="00415CE6">
      <w:pPr>
        <w:pStyle w:val="PargrafodaLista"/>
        <w:numPr>
          <w:ilvl w:val="3"/>
          <w:numId w:val="56"/>
        </w:numPr>
        <w:spacing w:before="360" w:after="120" w:line="240" w:lineRule="auto"/>
        <w:jc w:val="both"/>
      </w:pPr>
      <w:r w:rsidRPr="00564C9C">
        <w:t>Suportar LAGs em interfaces de acesso e trunk;</w:t>
      </w:r>
    </w:p>
    <w:p w14:paraId="5DCE0D54" w14:textId="77777777" w:rsidR="00403741" w:rsidRPr="00970C1D" w:rsidRDefault="00403741" w:rsidP="00403741">
      <w:pPr>
        <w:pStyle w:val="PargrafodaLista"/>
        <w:spacing w:before="360" w:after="120" w:line="240" w:lineRule="auto"/>
        <w:ind w:left="1728"/>
        <w:jc w:val="both"/>
      </w:pPr>
    </w:p>
    <w:p w14:paraId="44E2386A" w14:textId="5E86A1C7" w:rsidR="00403741" w:rsidRPr="00564C9C" w:rsidRDefault="00403741" w:rsidP="00415CE6">
      <w:pPr>
        <w:pStyle w:val="PargrafodaLista"/>
        <w:numPr>
          <w:ilvl w:val="3"/>
          <w:numId w:val="56"/>
        </w:numPr>
        <w:spacing w:before="360" w:after="120" w:line="240" w:lineRule="auto"/>
        <w:jc w:val="both"/>
      </w:pPr>
      <w:r w:rsidRPr="00564C9C">
        <w:t xml:space="preserve">O elemento de rede proposto deverá suportar roteamento “Equal Cost Multi-Path” (ECMP) por pelo menos </w:t>
      </w:r>
      <w:r w:rsidR="00D65BEE">
        <w:t>quatro</w:t>
      </w:r>
      <w:r w:rsidRPr="00564C9C">
        <w:t xml:space="preserve"> (</w:t>
      </w:r>
      <w:r w:rsidR="00D65BEE">
        <w:t>4</w:t>
      </w:r>
      <w:r w:rsidRPr="00564C9C">
        <w:t>) caminhos;</w:t>
      </w:r>
    </w:p>
    <w:p w14:paraId="359B1FBD" w14:textId="77777777" w:rsidR="00403741" w:rsidRPr="00564C9C" w:rsidRDefault="00403741" w:rsidP="00403741">
      <w:pPr>
        <w:pStyle w:val="PargrafodaLista"/>
        <w:spacing w:before="360" w:after="120" w:line="240" w:lineRule="auto"/>
        <w:ind w:left="1728"/>
        <w:jc w:val="both"/>
      </w:pPr>
    </w:p>
    <w:p w14:paraId="1B1D5859" w14:textId="77777777" w:rsidR="00403741" w:rsidRPr="00564C9C" w:rsidRDefault="00403741" w:rsidP="00415CE6">
      <w:pPr>
        <w:pStyle w:val="PargrafodaLista"/>
        <w:numPr>
          <w:ilvl w:val="3"/>
          <w:numId w:val="56"/>
        </w:numPr>
        <w:spacing w:before="360" w:after="120" w:line="240" w:lineRule="auto"/>
        <w:jc w:val="both"/>
      </w:pPr>
      <w:r w:rsidRPr="00564C9C">
        <w:t>O elemento de rede proposto deverá suportar roteamento de alta-disponibilidade com failover stateful para uma redundância na mesma plataforma, na medida em que a reconvergência de rota seja evitada;</w:t>
      </w:r>
    </w:p>
    <w:p w14:paraId="4FD31B22" w14:textId="77777777" w:rsidR="00403741" w:rsidRPr="00564C9C" w:rsidRDefault="00403741" w:rsidP="00403741">
      <w:pPr>
        <w:pStyle w:val="PargrafodaLista"/>
        <w:spacing w:before="360" w:after="120" w:line="240" w:lineRule="auto"/>
        <w:ind w:left="1728"/>
        <w:jc w:val="both"/>
      </w:pPr>
    </w:p>
    <w:p w14:paraId="7B124C48" w14:textId="6CCCA12E" w:rsidR="00403741" w:rsidRDefault="00403741" w:rsidP="00415CE6">
      <w:pPr>
        <w:pStyle w:val="PargrafodaLista"/>
        <w:numPr>
          <w:ilvl w:val="3"/>
          <w:numId w:val="56"/>
        </w:numPr>
        <w:spacing w:before="360" w:after="120" w:line="240" w:lineRule="auto"/>
        <w:jc w:val="both"/>
      </w:pPr>
      <w:r w:rsidRPr="00564C9C">
        <w:t>O elemento de rede proposto deverá suportar controle redundante e opção de switching;</w:t>
      </w:r>
    </w:p>
    <w:p w14:paraId="67C95C0F" w14:textId="77777777" w:rsidR="00074336" w:rsidRDefault="00074336" w:rsidP="00074336">
      <w:pPr>
        <w:pStyle w:val="PargrafodaLista"/>
      </w:pPr>
    </w:p>
    <w:p w14:paraId="0BBBE223" w14:textId="77777777" w:rsidR="00074336" w:rsidRPr="00074336" w:rsidRDefault="00074336" w:rsidP="00074336">
      <w:pPr>
        <w:pStyle w:val="PargrafodaLista"/>
        <w:spacing w:before="360" w:after="120" w:line="240" w:lineRule="auto"/>
        <w:ind w:left="1728"/>
        <w:jc w:val="both"/>
      </w:pPr>
    </w:p>
    <w:p w14:paraId="080565EA" w14:textId="77777777" w:rsidR="00403741" w:rsidRDefault="00403741" w:rsidP="00415CE6">
      <w:pPr>
        <w:pStyle w:val="PargrafodaLista"/>
        <w:numPr>
          <w:ilvl w:val="2"/>
          <w:numId w:val="56"/>
        </w:numPr>
        <w:spacing w:before="360" w:after="120" w:line="240" w:lineRule="auto"/>
        <w:jc w:val="both"/>
      </w:pPr>
      <w:bookmarkStart w:id="48" w:name="_Toc133330461"/>
      <w:r w:rsidRPr="00403741">
        <w:t>INTEROPERABILIDADE</w:t>
      </w:r>
      <w:bookmarkEnd w:id="48"/>
    </w:p>
    <w:p w14:paraId="1E1FE0D6" w14:textId="77777777" w:rsidR="00403741" w:rsidRPr="00403741" w:rsidRDefault="00403741" w:rsidP="00403741">
      <w:pPr>
        <w:pStyle w:val="PargrafodaLista"/>
        <w:spacing w:before="360" w:after="120" w:line="240" w:lineRule="auto"/>
        <w:ind w:left="1224"/>
        <w:jc w:val="both"/>
      </w:pPr>
    </w:p>
    <w:p w14:paraId="522369F2" w14:textId="77777777" w:rsidR="00403741" w:rsidRPr="00564C9C" w:rsidRDefault="00403741" w:rsidP="00415CE6">
      <w:pPr>
        <w:pStyle w:val="PargrafodaLista"/>
        <w:numPr>
          <w:ilvl w:val="3"/>
          <w:numId w:val="56"/>
        </w:numPr>
        <w:spacing w:before="360" w:after="120" w:line="240" w:lineRule="auto"/>
        <w:jc w:val="both"/>
      </w:pPr>
      <w:r w:rsidRPr="00564C9C">
        <w:t>O PROPONENTE deve ter a capacidade de interoperabilidade do elemento de rede proposto com os elementos da rede IP da CONTRATANTE de acordo com, mas não limitados a:</w:t>
      </w:r>
    </w:p>
    <w:p w14:paraId="33A43BA3" w14:textId="77777777" w:rsidR="00403741" w:rsidRPr="00564C9C" w:rsidRDefault="00403741" w:rsidP="00403741">
      <w:pPr>
        <w:pStyle w:val="PargrafodaLista"/>
        <w:spacing w:before="360" w:after="120" w:line="240" w:lineRule="auto"/>
        <w:ind w:left="1728"/>
        <w:jc w:val="both"/>
      </w:pPr>
    </w:p>
    <w:p w14:paraId="3E90A412" w14:textId="77777777" w:rsidR="00403741" w:rsidRPr="00564C9C" w:rsidRDefault="00403741" w:rsidP="00415CE6">
      <w:pPr>
        <w:pStyle w:val="PargrafodaLista"/>
        <w:numPr>
          <w:ilvl w:val="3"/>
          <w:numId w:val="56"/>
        </w:numPr>
        <w:spacing w:before="360" w:after="120" w:line="240" w:lineRule="auto"/>
        <w:jc w:val="both"/>
      </w:pPr>
      <w:r w:rsidRPr="00564C9C">
        <w:t>Tipo de Roteador/Switch:</w:t>
      </w:r>
    </w:p>
    <w:p w14:paraId="4DF327CC" w14:textId="77777777" w:rsidR="00403741" w:rsidRPr="00564C9C" w:rsidRDefault="00403741" w:rsidP="00403741">
      <w:pPr>
        <w:pStyle w:val="PargrafodaLista"/>
        <w:ind w:left="1728"/>
        <w:jc w:val="both"/>
      </w:pPr>
    </w:p>
    <w:p w14:paraId="3B3A8936" w14:textId="29579785" w:rsidR="00403741" w:rsidRDefault="00403741" w:rsidP="00415CE6">
      <w:pPr>
        <w:pStyle w:val="PargrafodaLista"/>
        <w:numPr>
          <w:ilvl w:val="4"/>
          <w:numId w:val="56"/>
        </w:numPr>
        <w:spacing w:before="360" w:after="120" w:line="240" w:lineRule="auto"/>
        <w:jc w:val="both"/>
      </w:pPr>
      <w:r w:rsidRPr="00564C9C">
        <w:t>Roteador de Backbone de fabricantes amplamente utilizados no mercado;</w:t>
      </w:r>
    </w:p>
    <w:p w14:paraId="1A68242D" w14:textId="77777777" w:rsidR="007D4572" w:rsidRPr="00564C9C" w:rsidRDefault="007D4572" w:rsidP="007D4572">
      <w:pPr>
        <w:pStyle w:val="PargrafodaLista"/>
        <w:spacing w:before="360" w:after="120" w:line="240" w:lineRule="auto"/>
        <w:ind w:left="2232"/>
        <w:jc w:val="both"/>
      </w:pPr>
    </w:p>
    <w:p w14:paraId="4FAEA991" w14:textId="77777777" w:rsidR="00403741" w:rsidRPr="00564C9C" w:rsidRDefault="00403741" w:rsidP="00415CE6">
      <w:pPr>
        <w:pStyle w:val="PargrafodaLista"/>
        <w:numPr>
          <w:ilvl w:val="3"/>
          <w:numId w:val="56"/>
        </w:numPr>
        <w:spacing w:before="360" w:after="120" w:line="240" w:lineRule="auto"/>
        <w:jc w:val="both"/>
      </w:pPr>
      <w:r w:rsidRPr="00564C9C">
        <w:lastRenderedPageBreak/>
        <w:t>Plataforma de Monitoração:</w:t>
      </w:r>
      <w:r w:rsidRPr="00564C9C">
        <w:tab/>
      </w:r>
    </w:p>
    <w:p w14:paraId="7AAC0E6B" w14:textId="77777777" w:rsidR="00403741" w:rsidRPr="00564C9C" w:rsidRDefault="00403741" w:rsidP="00403741">
      <w:pPr>
        <w:pStyle w:val="PargrafodaLista"/>
        <w:ind w:left="1224"/>
        <w:jc w:val="both"/>
      </w:pPr>
    </w:p>
    <w:p w14:paraId="35B20A8B" w14:textId="77777777" w:rsidR="00403741" w:rsidRPr="00564C9C" w:rsidRDefault="00403741" w:rsidP="00415CE6">
      <w:pPr>
        <w:pStyle w:val="PargrafodaLista"/>
        <w:numPr>
          <w:ilvl w:val="4"/>
          <w:numId w:val="56"/>
        </w:numPr>
        <w:spacing w:before="360" w:after="120" w:line="240" w:lineRule="auto"/>
        <w:jc w:val="both"/>
      </w:pPr>
      <w:r w:rsidRPr="00F35A16">
        <w:t>Suportar consultas SNMP v1/v2/v3, SSH e API para coleta de informações de monitorações</w:t>
      </w:r>
      <w:r w:rsidRPr="00564C9C">
        <w:t>;</w:t>
      </w:r>
      <w:r w:rsidRPr="00564C9C">
        <w:tab/>
      </w:r>
    </w:p>
    <w:p w14:paraId="0A4B5117" w14:textId="77777777" w:rsidR="00403741" w:rsidRPr="00564C9C" w:rsidRDefault="00403741" w:rsidP="00403741">
      <w:pPr>
        <w:pStyle w:val="PargrafodaLista"/>
        <w:ind w:left="1728"/>
        <w:jc w:val="both"/>
      </w:pPr>
    </w:p>
    <w:p w14:paraId="067283A0" w14:textId="77777777" w:rsidR="00403741" w:rsidRPr="00564C9C" w:rsidRDefault="00403741" w:rsidP="00415CE6">
      <w:pPr>
        <w:pStyle w:val="PargrafodaLista"/>
        <w:numPr>
          <w:ilvl w:val="4"/>
          <w:numId w:val="56"/>
        </w:numPr>
        <w:spacing w:before="360" w:after="120" w:line="240" w:lineRule="auto"/>
        <w:jc w:val="both"/>
      </w:pPr>
      <w:r w:rsidRPr="00564C9C">
        <w:t>TACACS+/Radius/Outras ferramentos de Gerenciamento de Acesso;</w:t>
      </w:r>
    </w:p>
    <w:p w14:paraId="7230414D" w14:textId="77777777" w:rsidR="00403741" w:rsidRPr="00564C9C" w:rsidRDefault="00403741" w:rsidP="00403741">
      <w:pPr>
        <w:pStyle w:val="PargrafodaLista"/>
        <w:ind w:left="1728"/>
        <w:jc w:val="both"/>
      </w:pPr>
    </w:p>
    <w:p w14:paraId="40461F4F" w14:textId="77777777" w:rsidR="00403741" w:rsidRPr="00564C9C" w:rsidRDefault="00403741" w:rsidP="00415CE6">
      <w:pPr>
        <w:pStyle w:val="PargrafodaLista"/>
        <w:numPr>
          <w:ilvl w:val="3"/>
          <w:numId w:val="56"/>
        </w:numPr>
        <w:spacing w:before="360" w:after="120" w:line="240" w:lineRule="auto"/>
        <w:jc w:val="both"/>
      </w:pPr>
      <w:r w:rsidRPr="00564C9C">
        <w:t>O PROPONENTE deverá fornecer o documento de interoperabilidade que foi executado com outros fabricantes, incluindo documentos de MIBs e SNMP 2c/3 para integração com o NMS;</w:t>
      </w:r>
    </w:p>
    <w:p w14:paraId="5D2BE8BF" w14:textId="77777777" w:rsidR="00403741" w:rsidRPr="00564C9C" w:rsidRDefault="00403741" w:rsidP="007D4572">
      <w:pPr>
        <w:pStyle w:val="PargrafodaLista"/>
        <w:spacing w:before="360" w:after="120" w:line="240" w:lineRule="auto"/>
        <w:ind w:left="1728"/>
        <w:jc w:val="both"/>
      </w:pPr>
    </w:p>
    <w:p w14:paraId="788CD96D" w14:textId="77777777" w:rsidR="00403741" w:rsidRPr="00564C9C" w:rsidRDefault="00403741" w:rsidP="00415CE6">
      <w:pPr>
        <w:pStyle w:val="PargrafodaLista"/>
        <w:numPr>
          <w:ilvl w:val="3"/>
          <w:numId w:val="56"/>
        </w:numPr>
        <w:spacing w:before="360" w:after="120" w:line="240" w:lineRule="auto"/>
        <w:jc w:val="both"/>
      </w:pPr>
      <w:r w:rsidRPr="00564C9C">
        <w:t>Os PROPONENTEs deverão fornecer um documento de Design de Integração e Implementação entre o roteador existente e o novo, incluindo modelos de configuração, SOP (Standard Operational Procedure), etc.</w:t>
      </w:r>
    </w:p>
    <w:p w14:paraId="691B3C85" w14:textId="77777777" w:rsidR="00BE6884" w:rsidRDefault="00BE6884" w:rsidP="002A2DA9">
      <w:pPr>
        <w:pStyle w:val="PargrafodaLista"/>
        <w:jc w:val="both"/>
      </w:pPr>
    </w:p>
    <w:p w14:paraId="56D28C24" w14:textId="77777777" w:rsidR="00BE6884" w:rsidRDefault="00BE6884" w:rsidP="002A2DA9">
      <w:pPr>
        <w:pStyle w:val="PargrafodaLista"/>
        <w:jc w:val="both"/>
      </w:pPr>
    </w:p>
    <w:p w14:paraId="1FB2DA3B" w14:textId="77777777" w:rsidR="00BE6884" w:rsidRDefault="00BE6884" w:rsidP="002A2DA9">
      <w:pPr>
        <w:pStyle w:val="PargrafodaLista"/>
        <w:jc w:val="both"/>
      </w:pPr>
    </w:p>
    <w:p w14:paraId="0C90A189" w14:textId="77777777" w:rsidR="00BE6884" w:rsidRPr="00917C68" w:rsidRDefault="00BE6884" w:rsidP="002A2DA9">
      <w:pPr>
        <w:pStyle w:val="PargrafodaLista"/>
        <w:jc w:val="both"/>
        <w:rPr>
          <w:szCs w:val="18"/>
        </w:rPr>
      </w:pPr>
    </w:p>
    <w:p w14:paraId="1459F887" w14:textId="77777777" w:rsidR="00295191" w:rsidRPr="00917C68" w:rsidRDefault="00295191" w:rsidP="00415CE6">
      <w:pPr>
        <w:pStyle w:val="Ttulo2"/>
        <w:numPr>
          <w:ilvl w:val="1"/>
          <w:numId w:val="17"/>
        </w:numPr>
        <w:jc w:val="both"/>
        <w:rPr>
          <w:color w:val="000000" w:themeColor="text1"/>
          <w:sz w:val="18"/>
          <w:szCs w:val="18"/>
        </w:rPr>
      </w:pPr>
      <w:bookmarkStart w:id="49" w:name="_Toc138172521"/>
      <w:bookmarkStart w:id="50" w:name="OLE_LINK12"/>
      <w:r w:rsidRPr="00917C68">
        <w:rPr>
          <w:color w:val="000000" w:themeColor="text1"/>
          <w:sz w:val="18"/>
          <w:szCs w:val="18"/>
        </w:rPr>
        <w:t>Certificado de conformidade</w:t>
      </w:r>
      <w:bookmarkEnd w:id="49"/>
    </w:p>
    <w:bookmarkEnd w:id="50"/>
    <w:p w14:paraId="5AA0059E" w14:textId="77777777" w:rsidR="00295191" w:rsidRPr="00917C68" w:rsidRDefault="00295191" w:rsidP="002A2DA9">
      <w:pPr>
        <w:pStyle w:val="PargrafodaLista"/>
        <w:spacing w:line="240" w:lineRule="auto"/>
        <w:ind w:left="644"/>
        <w:jc w:val="both"/>
        <w:rPr>
          <w:rStyle w:val="ui-provider"/>
          <w:szCs w:val="18"/>
        </w:rPr>
      </w:pPr>
    </w:p>
    <w:p w14:paraId="122B196F" w14:textId="77777777" w:rsidR="00295191" w:rsidRPr="00917C68" w:rsidRDefault="00295191" w:rsidP="00415CE6">
      <w:pPr>
        <w:pStyle w:val="PargrafodaLista"/>
        <w:numPr>
          <w:ilvl w:val="1"/>
          <w:numId w:val="36"/>
        </w:numPr>
        <w:spacing w:after="0" w:line="240" w:lineRule="auto"/>
        <w:jc w:val="both"/>
        <w:rPr>
          <w:rFonts w:eastAsia="Arial" w:cs="Arial"/>
          <w:vanish/>
          <w:color w:val="000000" w:themeColor="text1"/>
          <w:szCs w:val="18"/>
        </w:rPr>
      </w:pPr>
    </w:p>
    <w:p w14:paraId="48046F8A" w14:textId="4F23240E" w:rsidR="00295191" w:rsidRPr="00917C68" w:rsidRDefault="00295191" w:rsidP="00415CE6">
      <w:pPr>
        <w:pStyle w:val="Corpodetexto"/>
        <w:numPr>
          <w:ilvl w:val="0"/>
          <w:numId w:val="41"/>
        </w:numPr>
        <w:jc w:val="both"/>
        <w:rPr>
          <w:rFonts w:ascii="Franklin Gothic Book" w:hAnsi="Franklin Gothic Book"/>
          <w:sz w:val="18"/>
          <w:szCs w:val="18"/>
          <w:lang w:val="pt"/>
        </w:rPr>
      </w:pPr>
      <w:r w:rsidRPr="00917C68">
        <w:rPr>
          <w:rFonts w:ascii="Franklin Gothic Book" w:hAnsi="Franklin Gothic Book"/>
          <w:sz w:val="18"/>
          <w:szCs w:val="18"/>
          <w:lang w:val="pt"/>
        </w:rPr>
        <w:t>A PROPONENTE deve garantir, junto à autoridade reguladora (ANATEL), que o equipamento oferecido seja certificado e aprovado para implantação e operação no Brasil.</w:t>
      </w:r>
    </w:p>
    <w:p w14:paraId="6D37E59C" w14:textId="77777777" w:rsidR="00295191" w:rsidRPr="00917C68" w:rsidRDefault="00295191" w:rsidP="002A2DA9">
      <w:pPr>
        <w:pStyle w:val="Nivel3"/>
        <w:ind w:left="720"/>
        <w:rPr>
          <w:sz w:val="18"/>
          <w:szCs w:val="18"/>
        </w:rPr>
      </w:pPr>
    </w:p>
    <w:p w14:paraId="147081C5" w14:textId="77777777" w:rsidR="00295191" w:rsidRPr="00917C68" w:rsidRDefault="00295191" w:rsidP="00415CE6">
      <w:pPr>
        <w:pStyle w:val="Corpodetexto"/>
        <w:numPr>
          <w:ilvl w:val="0"/>
          <w:numId w:val="41"/>
        </w:numPr>
        <w:jc w:val="both"/>
        <w:rPr>
          <w:rFonts w:ascii="Franklin Gothic Book" w:hAnsi="Franklin Gothic Book"/>
          <w:sz w:val="18"/>
          <w:szCs w:val="18"/>
          <w:lang w:val="pt"/>
        </w:rPr>
      </w:pPr>
      <w:r w:rsidRPr="00917C68">
        <w:rPr>
          <w:rFonts w:ascii="Franklin Gothic Book" w:hAnsi="Franklin Gothic Book"/>
          <w:sz w:val="18"/>
          <w:szCs w:val="18"/>
          <w:lang w:val="pt"/>
        </w:rPr>
        <w:t>Esse Certificado de Homologação deverá ser apresentado no envio da PROPOSTA Técnica/Comercial.</w:t>
      </w:r>
    </w:p>
    <w:p w14:paraId="3B2F0BDA" w14:textId="77777777" w:rsidR="00295191" w:rsidRPr="00917C68" w:rsidRDefault="00295191" w:rsidP="002A2DA9">
      <w:pPr>
        <w:pStyle w:val="Nivel3"/>
        <w:ind w:left="720"/>
        <w:rPr>
          <w:sz w:val="18"/>
          <w:szCs w:val="18"/>
        </w:rPr>
      </w:pPr>
    </w:p>
    <w:p w14:paraId="16E68742" w14:textId="77777777" w:rsidR="00295191" w:rsidRPr="00917C68" w:rsidRDefault="00295191" w:rsidP="00415CE6">
      <w:pPr>
        <w:pStyle w:val="Corpodetexto"/>
        <w:numPr>
          <w:ilvl w:val="0"/>
          <w:numId w:val="41"/>
        </w:numPr>
        <w:jc w:val="both"/>
        <w:rPr>
          <w:rFonts w:ascii="Franklin Gothic Book" w:hAnsi="Franklin Gothic Book"/>
          <w:sz w:val="18"/>
          <w:szCs w:val="18"/>
          <w:lang w:val="pt"/>
        </w:rPr>
      </w:pPr>
      <w:r w:rsidRPr="00917C68">
        <w:rPr>
          <w:rFonts w:ascii="Franklin Gothic Book" w:hAnsi="Franklin Gothic Book"/>
          <w:sz w:val="18"/>
          <w:szCs w:val="18"/>
          <w:lang w:val="pt"/>
        </w:rPr>
        <w:t>Todos os custos associados à homologação são por conta da PROPONENTE.</w:t>
      </w:r>
    </w:p>
    <w:p w14:paraId="24DFB962" w14:textId="77777777" w:rsidR="00295191" w:rsidRPr="00917C68" w:rsidRDefault="00295191" w:rsidP="002A2DA9">
      <w:pPr>
        <w:pStyle w:val="Nivel3"/>
        <w:ind w:left="720"/>
        <w:rPr>
          <w:sz w:val="18"/>
          <w:szCs w:val="18"/>
        </w:rPr>
      </w:pPr>
    </w:p>
    <w:p w14:paraId="35D7A63D" w14:textId="77777777" w:rsidR="00295191" w:rsidRDefault="00295191" w:rsidP="00415CE6">
      <w:pPr>
        <w:pStyle w:val="Corpodetexto"/>
        <w:numPr>
          <w:ilvl w:val="0"/>
          <w:numId w:val="41"/>
        </w:numPr>
        <w:jc w:val="both"/>
        <w:rPr>
          <w:rFonts w:ascii="Franklin Gothic Book" w:hAnsi="Franklin Gothic Book"/>
          <w:sz w:val="18"/>
          <w:szCs w:val="18"/>
          <w:lang w:val="pt"/>
        </w:rPr>
      </w:pPr>
      <w:r w:rsidRPr="00917C68">
        <w:rPr>
          <w:rFonts w:ascii="Franklin Gothic Book" w:hAnsi="Franklin Gothic Book"/>
          <w:sz w:val="18"/>
          <w:szCs w:val="18"/>
          <w:lang w:val="pt"/>
        </w:rPr>
        <w:t>O equipamento deve ser etiquetado de acordo com os requisitos regulamentares do país onde o equipamento será operado, neste caso será o Brasil.</w:t>
      </w:r>
    </w:p>
    <w:p w14:paraId="0CBAEC05" w14:textId="77777777" w:rsidR="00BF44E5" w:rsidRDefault="00BF44E5" w:rsidP="00BF44E5">
      <w:pPr>
        <w:pStyle w:val="Corpodetexto"/>
        <w:ind w:left="1069"/>
        <w:jc w:val="both"/>
        <w:rPr>
          <w:rFonts w:ascii="Franklin Gothic Book" w:hAnsi="Franklin Gothic Book"/>
          <w:sz w:val="18"/>
          <w:szCs w:val="18"/>
          <w:lang w:val="pt"/>
        </w:rPr>
      </w:pPr>
    </w:p>
    <w:p w14:paraId="3D33BAD6" w14:textId="311BA5F8" w:rsidR="00E97CF2" w:rsidRPr="00917C68" w:rsidRDefault="00BF44E5" w:rsidP="00415CE6">
      <w:pPr>
        <w:pStyle w:val="Corpodetexto"/>
        <w:numPr>
          <w:ilvl w:val="0"/>
          <w:numId w:val="41"/>
        </w:numPr>
        <w:jc w:val="both"/>
        <w:rPr>
          <w:rFonts w:ascii="Franklin Gothic Book" w:hAnsi="Franklin Gothic Book"/>
          <w:sz w:val="18"/>
          <w:szCs w:val="18"/>
          <w:lang w:val="pt"/>
        </w:rPr>
      </w:pPr>
      <w:r w:rsidRPr="00BF44E5">
        <w:rPr>
          <w:rFonts w:ascii="Franklin Gothic Book" w:hAnsi="Franklin Gothic Book"/>
          <w:sz w:val="18"/>
          <w:szCs w:val="18"/>
          <w:lang w:val="pt"/>
        </w:rPr>
        <w:t>As CPEs, concentradores SD-WAN e gerência do SD-WAN deverão seguir as regras estabelecidas para o nível de segurança do padrão FIPS 140-2</w:t>
      </w:r>
      <w:r>
        <w:rPr>
          <w:rFonts w:ascii="Franklin Gothic Book" w:hAnsi="Franklin Gothic Book"/>
          <w:sz w:val="18"/>
          <w:szCs w:val="18"/>
          <w:lang w:val="pt"/>
        </w:rPr>
        <w:t>.</w:t>
      </w:r>
    </w:p>
    <w:p w14:paraId="12638AAB" w14:textId="77777777" w:rsidR="008E7BD7" w:rsidRPr="00917C68" w:rsidRDefault="008E7BD7" w:rsidP="002A2DA9">
      <w:pPr>
        <w:pStyle w:val="PargrafodaLista"/>
        <w:jc w:val="both"/>
        <w:rPr>
          <w:szCs w:val="18"/>
        </w:rPr>
      </w:pPr>
    </w:p>
    <w:p w14:paraId="19BB4A32" w14:textId="33462868" w:rsidR="00A271F1" w:rsidRPr="00917C68" w:rsidRDefault="00A271F1" w:rsidP="00415CE6">
      <w:pPr>
        <w:pStyle w:val="Ttulo2"/>
        <w:numPr>
          <w:ilvl w:val="1"/>
          <w:numId w:val="17"/>
        </w:numPr>
        <w:jc w:val="both"/>
        <w:rPr>
          <w:color w:val="000000" w:themeColor="text1"/>
          <w:sz w:val="18"/>
          <w:szCs w:val="18"/>
        </w:rPr>
      </w:pPr>
      <w:r w:rsidRPr="00917C68">
        <w:rPr>
          <w:color w:val="000000" w:themeColor="text1"/>
          <w:sz w:val="18"/>
          <w:szCs w:val="18"/>
        </w:rPr>
        <w:t>Roadmap e Ciclo de Vida</w:t>
      </w:r>
    </w:p>
    <w:p w14:paraId="24AEDB5E" w14:textId="77777777" w:rsidR="00A271F1" w:rsidRPr="00917C68" w:rsidRDefault="00A271F1" w:rsidP="002A2DA9">
      <w:pPr>
        <w:jc w:val="both"/>
        <w:rPr>
          <w:szCs w:val="18"/>
        </w:rPr>
      </w:pPr>
    </w:p>
    <w:p w14:paraId="1FE094BE" w14:textId="77777777" w:rsidR="00A271F1" w:rsidRPr="00917C68" w:rsidRDefault="00A271F1" w:rsidP="00415CE6">
      <w:pPr>
        <w:pStyle w:val="PargrafodaLista"/>
        <w:numPr>
          <w:ilvl w:val="1"/>
          <w:numId w:val="36"/>
        </w:numPr>
        <w:spacing w:after="0" w:line="240" w:lineRule="auto"/>
        <w:jc w:val="both"/>
        <w:rPr>
          <w:rFonts w:eastAsia="Arial" w:cs="Arial"/>
          <w:b/>
          <w:bCs/>
          <w:vanish/>
          <w:color w:val="000000" w:themeColor="text1"/>
          <w:szCs w:val="18"/>
        </w:rPr>
      </w:pPr>
    </w:p>
    <w:p w14:paraId="74FD624F" w14:textId="77777777" w:rsidR="00A271F1" w:rsidRPr="005D3438" w:rsidRDefault="00A271F1" w:rsidP="005D3438">
      <w:pPr>
        <w:pStyle w:val="PargrafodaLista"/>
        <w:spacing w:after="0" w:line="240" w:lineRule="auto"/>
        <w:ind w:left="792"/>
        <w:jc w:val="both"/>
        <w:rPr>
          <w:sz w:val="20"/>
          <w:szCs w:val="20"/>
        </w:rPr>
      </w:pPr>
    </w:p>
    <w:p w14:paraId="37B15DCC" w14:textId="77777777" w:rsidR="00A271F1" w:rsidRPr="00B46E54" w:rsidRDefault="00A271F1" w:rsidP="00415CE6">
      <w:pPr>
        <w:pStyle w:val="PargrafodaLista"/>
        <w:numPr>
          <w:ilvl w:val="2"/>
          <w:numId w:val="17"/>
        </w:numPr>
        <w:spacing w:before="360" w:after="120" w:line="240" w:lineRule="auto"/>
        <w:jc w:val="both"/>
      </w:pPr>
      <w:r w:rsidRPr="00B46E54">
        <w:t>Ciclo de vida:</w:t>
      </w:r>
    </w:p>
    <w:p w14:paraId="2A682092" w14:textId="77777777" w:rsidR="00A271F1" w:rsidRDefault="00A271F1" w:rsidP="002A2DA9">
      <w:pPr>
        <w:pStyle w:val="PargrafodaLista"/>
        <w:ind w:left="792"/>
        <w:jc w:val="both"/>
        <w:rPr>
          <w:sz w:val="20"/>
          <w:szCs w:val="20"/>
          <w:lang w:val="en-US"/>
        </w:rPr>
      </w:pPr>
    </w:p>
    <w:p w14:paraId="77B6431F" w14:textId="77777777" w:rsidR="00A271F1" w:rsidRPr="008E7BD7" w:rsidRDefault="00A271F1" w:rsidP="00415CE6">
      <w:pPr>
        <w:pStyle w:val="Heading-4"/>
        <w:numPr>
          <w:ilvl w:val="3"/>
          <w:numId w:val="37"/>
        </w:numPr>
        <w:spacing w:after="120"/>
        <w:contextualSpacing w:val="0"/>
        <w:rPr>
          <w:sz w:val="18"/>
          <w:szCs w:val="18"/>
        </w:rPr>
      </w:pPr>
      <w:r w:rsidRPr="008E7BD7">
        <w:rPr>
          <w:sz w:val="18"/>
          <w:szCs w:val="18"/>
        </w:rPr>
        <w:t>A PROPONENTE deve fornecer o ciclo de vida detalhado (hardware e software) do sistema (desde a disponibilidade geral (GA) até o fim da vida útil (EOL)).</w:t>
      </w:r>
    </w:p>
    <w:p w14:paraId="263A0469" w14:textId="77777777" w:rsidR="00A271F1" w:rsidRPr="008E7BD7" w:rsidRDefault="00A271F1" w:rsidP="002A2DA9">
      <w:pPr>
        <w:pStyle w:val="Nivel3"/>
        <w:ind w:left="720"/>
        <w:rPr>
          <w:sz w:val="18"/>
          <w:szCs w:val="18"/>
        </w:rPr>
      </w:pPr>
    </w:p>
    <w:p w14:paraId="1AC7E545" w14:textId="77777777" w:rsidR="00A271F1" w:rsidRPr="008E7BD7" w:rsidRDefault="00A271F1" w:rsidP="00415CE6">
      <w:pPr>
        <w:pStyle w:val="Heading-4"/>
        <w:numPr>
          <w:ilvl w:val="3"/>
          <w:numId w:val="37"/>
        </w:numPr>
        <w:spacing w:after="120"/>
        <w:contextualSpacing w:val="0"/>
        <w:rPr>
          <w:sz w:val="18"/>
          <w:szCs w:val="18"/>
        </w:rPr>
      </w:pPr>
      <w:r w:rsidRPr="008E7BD7">
        <w:rPr>
          <w:sz w:val="18"/>
          <w:szCs w:val="18"/>
        </w:rPr>
        <w:t>Todos os tipos de hardware devem ser da versão mais recente, não devem estar com término de comercialização (end-of-sale) anunciado (os produtos devem estar em produção e serem comercializados pelo fabricante no momento da assinatura do contrato) e ter, pelo menos, 5 anos antes do fim do suporte, contados a partir do tempo de contrato assinado.</w:t>
      </w:r>
    </w:p>
    <w:p w14:paraId="01B35998" w14:textId="77777777" w:rsidR="00A271F1" w:rsidRPr="008E7BD7" w:rsidRDefault="00A271F1" w:rsidP="002A2DA9">
      <w:pPr>
        <w:pStyle w:val="Nivel3"/>
        <w:ind w:left="720"/>
        <w:rPr>
          <w:sz w:val="18"/>
          <w:szCs w:val="18"/>
        </w:rPr>
      </w:pPr>
    </w:p>
    <w:p w14:paraId="5880C14F" w14:textId="77777777" w:rsidR="00A271F1" w:rsidRPr="008E7BD7" w:rsidRDefault="00A271F1" w:rsidP="00415CE6">
      <w:pPr>
        <w:pStyle w:val="Heading-4"/>
        <w:numPr>
          <w:ilvl w:val="3"/>
          <w:numId w:val="37"/>
        </w:numPr>
        <w:spacing w:after="120"/>
        <w:contextualSpacing w:val="0"/>
        <w:rPr>
          <w:sz w:val="18"/>
          <w:szCs w:val="18"/>
        </w:rPr>
      </w:pPr>
      <w:r w:rsidRPr="008E7BD7">
        <w:rPr>
          <w:sz w:val="18"/>
          <w:szCs w:val="18"/>
        </w:rPr>
        <w:t>Durante o ciclo de vida do hardware, no caso de atualização de software que requeira adição/substituição de hardware, o fornecedor será responsável por fornecê-lo gratuitamente.</w:t>
      </w:r>
    </w:p>
    <w:p w14:paraId="5E84CA2B" w14:textId="77777777" w:rsidR="00A271F1" w:rsidRPr="008E7BD7" w:rsidRDefault="00A271F1" w:rsidP="002A2DA9">
      <w:pPr>
        <w:pStyle w:val="Nivel3"/>
        <w:ind w:left="720"/>
        <w:rPr>
          <w:sz w:val="18"/>
          <w:szCs w:val="18"/>
        </w:rPr>
      </w:pPr>
    </w:p>
    <w:p w14:paraId="274CB5A1" w14:textId="77777777" w:rsidR="00A271F1" w:rsidRPr="008E7BD7" w:rsidRDefault="00A271F1" w:rsidP="00415CE6">
      <w:pPr>
        <w:pStyle w:val="Heading-4"/>
        <w:numPr>
          <w:ilvl w:val="3"/>
          <w:numId w:val="37"/>
        </w:numPr>
        <w:spacing w:after="120"/>
        <w:contextualSpacing w:val="0"/>
        <w:rPr>
          <w:sz w:val="18"/>
          <w:szCs w:val="18"/>
        </w:rPr>
      </w:pPr>
      <w:r w:rsidRPr="008E7BD7">
        <w:rPr>
          <w:sz w:val="18"/>
          <w:szCs w:val="18"/>
        </w:rPr>
        <w:t>Todas as versões de software devem ser a versão mais recente e ter pelo menos 3 anos antes do fim do suporte, além de suporte para desenvolver novos patchs de software de correção, contando a partir do tempo de contrato assinado.</w:t>
      </w:r>
    </w:p>
    <w:p w14:paraId="44E0AB71" w14:textId="77777777" w:rsidR="00A271F1" w:rsidRPr="008E7BD7" w:rsidRDefault="00A271F1" w:rsidP="002A2DA9">
      <w:pPr>
        <w:pStyle w:val="Nivel3"/>
        <w:ind w:left="720"/>
        <w:rPr>
          <w:sz w:val="18"/>
          <w:szCs w:val="18"/>
        </w:rPr>
      </w:pPr>
    </w:p>
    <w:p w14:paraId="7A1DF29A" w14:textId="77777777" w:rsidR="00A271F1" w:rsidRPr="008E7BD7" w:rsidRDefault="00A271F1" w:rsidP="00415CE6">
      <w:pPr>
        <w:pStyle w:val="Heading-4"/>
        <w:numPr>
          <w:ilvl w:val="3"/>
          <w:numId w:val="37"/>
        </w:numPr>
        <w:spacing w:after="120"/>
        <w:contextualSpacing w:val="0"/>
        <w:rPr>
          <w:sz w:val="18"/>
          <w:szCs w:val="18"/>
        </w:rPr>
      </w:pPr>
      <w:r w:rsidRPr="008E7BD7">
        <w:rPr>
          <w:sz w:val="18"/>
          <w:szCs w:val="18"/>
        </w:rPr>
        <w:t>A PROPONENTE deve garantir que uma nova versão do software ou firmware contenha todas as funções das versões anteriores e que a introdução desta não prejudique a interoperabilidade da mesma na rede;</w:t>
      </w:r>
    </w:p>
    <w:p w14:paraId="5BF41954" w14:textId="77777777" w:rsidR="00A271F1" w:rsidRPr="008E7BD7" w:rsidRDefault="00A271F1" w:rsidP="002A2DA9">
      <w:pPr>
        <w:pStyle w:val="Nivel3"/>
        <w:ind w:left="720"/>
        <w:rPr>
          <w:sz w:val="18"/>
          <w:szCs w:val="18"/>
        </w:rPr>
      </w:pPr>
    </w:p>
    <w:p w14:paraId="7C9EC1CE" w14:textId="0A8F4938" w:rsidR="00A271F1" w:rsidRPr="008E7BD7" w:rsidRDefault="00A271F1" w:rsidP="00415CE6">
      <w:pPr>
        <w:pStyle w:val="Heading-4"/>
        <w:numPr>
          <w:ilvl w:val="3"/>
          <w:numId w:val="37"/>
        </w:numPr>
        <w:spacing w:after="120"/>
        <w:contextualSpacing w:val="0"/>
        <w:rPr>
          <w:sz w:val="18"/>
          <w:szCs w:val="18"/>
        </w:rPr>
      </w:pPr>
      <w:r w:rsidRPr="008E7BD7">
        <w:rPr>
          <w:sz w:val="18"/>
          <w:szCs w:val="18"/>
        </w:rPr>
        <w:t>Durante todo o período de garantia, a PROPONENTE deve substituir, recuperar e/ou modificar os softwares e firmwares instalados, sem ônus de qualquer natureza à EAF, nos casos comprovados de mau funcionamento, de modo a ajustá-los aos resultados que atendam às especificações técnicas solicitadas para a nova solução de telecomunicações, ou para a parte de gerência.</w:t>
      </w:r>
    </w:p>
    <w:p w14:paraId="1EC14BE9" w14:textId="77777777" w:rsidR="009357DC" w:rsidRDefault="009357DC" w:rsidP="002A2DA9">
      <w:pPr>
        <w:pStyle w:val="Heading-4"/>
        <w:numPr>
          <w:ilvl w:val="0"/>
          <w:numId w:val="0"/>
        </w:numPr>
        <w:spacing w:after="120"/>
        <w:contextualSpacing w:val="0"/>
      </w:pPr>
    </w:p>
    <w:p w14:paraId="504ECDAC" w14:textId="77777777" w:rsidR="00A02B89" w:rsidRPr="00A02B89" w:rsidRDefault="00A02B89" w:rsidP="00415CE6">
      <w:pPr>
        <w:pStyle w:val="Ttulo2"/>
        <w:numPr>
          <w:ilvl w:val="1"/>
          <w:numId w:val="17"/>
        </w:numPr>
        <w:jc w:val="both"/>
        <w:rPr>
          <w:color w:val="000000" w:themeColor="text1"/>
          <w:sz w:val="18"/>
          <w:szCs w:val="18"/>
        </w:rPr>
      </w:pPr>
      <w:r w:rsidRPr="00A02B89">
        <w:rPr>
          <w:color w:val="000000" w:themeColor="text1"/>
          <w:sz w:val="18"/>
          <w:szCs w:val="18"/>
        </w:rPr>
        <w:t>Sobressalentes</w:t>
      </w:r>
    </w:p>
    <w:p w14:paraId="7A351772" w14:textId="77777777" w:rsidR="00A02B89" w:rsidRDefault="00A02B89" w:rsidP="002A2DA9">
      <w:pPr>
        <w:jc w:val="both"/>
        <w:rPr>
          <w:color w:val="000000" w:themeColor="text1"/>
          <w:sz w:val="20"/>
          <w:szCs w:val="20"/>
        </w:rPr>
      </w:pPr>
    </w:p>
    <w:p w14:paraId="59D4C711" w14:textId="77777777" w:rsidR="00A02B89" w:rsidRPr="00A02B89" w:rsidRDefault="00A02B89" w:rsidP="00415CE6">
      <w:pPr>
        <w:pStyle w:val="PargrafodaLista"/>
        <w:numPr>
          <w:ilvl w:val="1"/>
          <w:numId w:val="36"/>
        </w:numPr>
        <w:spacing w:after="0" w:line="240" w:lineRule="auto"/>
        <w:jc w:val="both"/>
        <w:rPr>
          <w:rFonts w:eastAsia="Arial" w:cs="Arial"/>
          <w:vanish/>
          <w:color w:val="000000" w:themeColor="text1"/>
          <w:sz w:val="20"/>
          <w:szCs w:val="20"/>
        </w:rPr>
      </w:pPr>
    </w:p>
    <w:p w14:paraId="61D17A0E" w14:textId="297A7484" w:rsidR="00A02B89" w:rsidRPr="00A20A9A" w:rsidRDefault="00A02B89" w:rsidP="00415CE6">
      <w:pPr>
        <w:pStyle w:val="Corpodetexto"/>
        <w:numPr>
          <w:ilvl w:val="0"/>
          <w:numId w:val="42"/>
        </w:numPr>
        <w:jc w:val="both"/>
        <w:rPr>
          <w:rFonts w:ascii="Franklin Gothic Book" w:hAnsi="Franklin Gothic Book"/>
          <w:sz w:val="18"/>
          <w:szCs w:val="18"/>
          <w:lang w:val="pt"/>
        </w:rPr>
      </w:pPr>
      <w:r w:rsidRPr="00A20A9A">
        <w:rPr>
          <w:rFonts w:ascii="Franklin Gothic Book" w:hAnsi="Franklin Gothic Book"/>
          <w:sz w:val="18"/>
          <w:szCs w:val="18"/>
          <w:lang w:val="pt"/>
        </w:rPr>
        <w:t>A PROPONENTE deverá disponibilizar peças sobressalentes para o sistema na ativação comercial. As peças sobressalentes devem representar pelo menos 5% do valor total do hardware do sistema.</w:t>
      </w:r>
    </w:p>
    <w:p w14:paraId="3C445EDA" w14:textId="77777777" w:rsidR="00A02B89" w:rsidRPr="001D5CA6" w:rsidRDefault="00A02B89" w:rsidP="002A2DA9">
      <w:pPr>
        <w:pStyle w:val="Nivel3"/>
        <w:ind w:left="720"/>
      </w:pPr>
    </w:p>
    <w:p w14:paraId="25F79D06" w14:textId="77777777" w:rsidR="00A02B89" w:rsidRPr="00A20A9A" w:rsidRDefault="00A02B89" w:rsidP="00415CE6">
      <w:pPr>
        <w:pStyle w:val="Corpodetexto"/>
        <w:numPr>
          <w:ilvl w:val="0"/>
          <w:numId w:val="42"/>
        </w:numPr>
        <w:jc w:val="both"/>
        <w:rPr>
          <w:rFonts w:ascii="Franklin Gothic Book" w:hAnsi="Franklin Gothic Book"/>
          <w:sz w:val="18"/>
          <w:szCs w:val="18"/>
          <w:lang w:val="pt"/>
        </w:rPr>
      </w:pPr>
      <w:r w:rsidRPr="00A20A9A">
        <w:rPr>
          <w:rFonts w:ascii="Franklin Gothic Book" w:hAnsi="Franklin Gothic Book"/>
          <w:sz w:val="18"/>
          <w:szCs w:val="18"/>
          <w:lang w:val="pt"/>
        </w:rPr>
        <w:t>Após o término da garantia, a PROPONENTE deverá fornecer sobressalentes que sejam compatíveis em forma, montagem e funcionamento pelo prazo de 02 (anos).</w:t>
      </w:r>
    </w:p>
    <w:p w14:paraId="274FC221" w14:textId="77777777" w:rsidR="00A02B89" w:rsidRPr="00337F3C" w:rsidRDefault="00A02B89" w:rsidP="002A2DA9">
      <w:pPr>
        <w:pStyle w:val="Nivel3"/>
        <w:ind w:left="720"/>
      </w:pPr>
    </w:p>
    <w:p w14:paraId="39D72263" w14:textId="77777777" w:rsidR="00A02B89" w:rsidRPr="00A20A9A" w:rsidRDefault="00A02B89" w:rsidP="00415CE6">
      <w:pPr>
        <w:pStyle w:val="Corpodetexto"/>
        <w:numPr>
          <w:ilvl w:val="0"/>
          <w:numId w:val="42"/>
        </w:numPr>
        <w:jc w:val="both"/>
        <w:rPr>
          <w:rFonts w:ascii="Franklin Gothic Book" w:hAnsi="Franklin Gothic Book"/>
          <w:sz w:val="18"/>
          <w:szCs w:val="18"/>
          <w:lang w:val="pt"/>
        </w:rPr>
      </w:pPr>
      <w:r w:rsidRPr="00A20A9A">
        <w:rPr>
          <w:rFonts w:ascii="Franklin Gothic Book" w:hAnsi="Franklin Gothic Book"/>
          <w:sz w:val="18"/>
          <w:szCs w:val="18"/>
          <w:lang w:val="pt"/>
        </w:rPr>
        <w:t>O preço das peças sobressalentes será negociado entre o COMPRADOR e a PROPONENTE, mas não deve ser superior ao preço unitário com desconto do Contrato.</w:t>
      </w:r>
    </w:p>
    <w:p w14:paraId="0D4F04DD" w14:textId="77777777" w:rsidR="00A02B89" w:rsidRPr="00337F3C" w:rsidRDefault="00A02B89" w:rsidP="002A2DA9">
      <w:pPr>
        <w:pStyle w:val="Nivel3"/>
        <w:ind w:left="720"/>
      </w:pPr>
    </w:p>
    <w:p w14:paraId="2B7A3E0B" w14:textId="77777777" w:rsidR="00A02B89" w:rsidRPr="00A20A9A" w:rsidRDefault="00A02B89" w:rsidP="00415CE6">
      <w:pPr>
        <w:pStyle w:val="Corpodetexto"/>
        <w:numPr>
          <w:ilvl w:val="0"/>
          <w:numId w:val="42"/>
        </w:numPr>
        <w:jc w:val="both"/>
        <w:rPr>
          <w:rFonts w:ascii="Franklin Gothic Book" w:hAnsi="Franklin Gothic Book"/>
          <w:sz w:val="18"/>
          <w:szCs w:val="18"/>
          <w:lang w:val="pt"/>
        </w:rPr>
      </w:pPr>
      <w:r w:rsidRPr="00A20A9A">
        <w:rPr>
          <w:rFonts w:ascii="Franklin Gothic Book" w:hAnsi="Franklin Gothic Book"/>
          <w:sz w:val="18"/>
          <w:szCs w:val="18"/>
          <w:lang w:val="pt"/>
        </w:rPr>
        <w:t>Se após o período de 05 (cinco) anos a Proponente tender a descontinuar a fabricação de quaisquer partes dos suprimentos objeto deste contrato, a Proponente deverá notificar a Compradora com pelo menos 01 ano de antecedência dessa descontinuação. A PROPONENTE deverá oferecer ao COMPRADOR a oportunidade de solicitar, a um preço razoável, as quantidades de peças de reposição que o COMPRADOR possa razoavelmente exigir em relação à vida útil prevista dos suprimentos.</w:t>
      </w:r>
    </w:p>
    <w:p w14:paraId="2D71FA09" w14:textId="77777777" w:rsidR="00B2729F" w:rsidRDefault="00B2729F" w:rsidP="002A2DA9">
      <w:pPr>
        <w:pStyle w:val="Nivel3"/>
        <w:ind w:left="720"/>
      </w:pPr>
    </w:p>
    <w:p w14:paraId="4A8362CC" w14:textId="0CF0611C" w:rsidR="00B2729F" w:rsidRPr="00A20A9A" w:rsidRDefault="00B2729F" w:rsidP="00415CE6">
      <w:pPr>
        <w:pStyle w:val="Corpodetexto"/>
        <w:numPr>
          <w:ilvl w:val="0"/>
          <w:numId w:val="42"/>
        </w:numPr>
        <w:jc w:val="both"/>
        <w:rPr>
          <w:rFonts w:ascii="Franklin Gothic Book" w:hAnsi="Franklin Gothic Book"/>
          <w:sz w:val="18"/>
          <w:szCs w:val="18"/>
          <w:lang w:val="pt"/>
        </w:rPr>
      </w:pPr>
      <w:r w:rsidRPr="00A20A9A">
        <w:rPr>
          <w:rFonts w:ascii="Franklin Gothic Book" w:hAnsi="Franklin Gothic Book"/>
          <w:sz w:val="18"/>
          <w:szCs w:val="18"/>
          <w:lang w:val="pt"/>
        </w:rPr>
        <w:t>Se peças sobressalentes ou componentes forem atualmente obtidos sob licença ou acordo de outra empresa(s), a PROPONENTE deverá indicar quais medidas ou obrigações contratuais existem para garantir o fornecimento contínuo de tais peças ou componentes sobressalentes, durante a vida útil do sistema.</w:t>
      </w:r>
    </w:p>
    <w:p w14:paraId="2AF466E0" w14:textId="77777777" w:rsidR="00A02B89" w:rsidRPr="00337F3C" w:rsidRDefault="00A02B89" w:rsidP="002A2DA9">
      <w:pPr>
        <w:pStyle w:val="Nivel3"/>
      </w:pPr>
    </w:p>
    <w:p w14:paraId="0BAB08D6" w14:textId="77777777" w:rsidR="00A02B89" w:rsidRPr="00A02B89" w:rsidRDefault="00A02B89" w:rsidP="00415CE6">
      <w:pPr>
        <w:pStyle w:val="Ttulo2"/>
        <w:numPr>
          <w:ilvl w:val="1"/>
          <w:numId w:val="17"/>
        </w:numPr>
        <w:jc w:val="both"/>
        <w:rPr>
          <w:color w:val="000000" w:themeColor="text1"/>
          <w:sz w:val="18"/>
          <w:szCs w:val="18"/>
        </w:rPr>
      </w:pPr>
      <w:r w:rsidRPr="00A02B89">
        <w:rPr>
          <w:color w:val="000000" w:themeColor="text1"/>
          <w:sz w:val="18"/>
          <w:szCs w:val="18"/>
        </w:rPr>
        <w:t>Requisitos de Manutenção e Suporte Operacional</w:t>
      </w:r>
    </w:p>
    <w:p w14:paraId="3B7EAF3E" w14:textId="77777777" w:rsidR="00A02B89" w:rsidRDefault="00A02B89" w:rsidP="002A2DA9">
      <w:pPr>
        <w:jc w:val="both"/>
        <w:rPr>
          <w:color w:val="000000" w:themeColor="text1"/>
          <w:sz w:val="20"/>
          <w:szCs w:val="20"/>
        </w:rPr>
      </w:pPr>
    </w:p>
    <w:p w14:paraId="4DAA89C9" w14:textId="77777777" w:rsidR="004B7B98" w:rsidRPr="004B7B98" w:rsidRDefault="004B7B98" w:rsidP="00415CE6">
      <w:pPr>
        <w:pStyle w:val="PargrafodaLista"/>
        <w:numPr>
          <w:ilvl w:val="1"/>
          <w:numId w:val="36"/>
        </w:numPr>
        <w:spacing w:after="0" w:line="240" w:lineRule="auto"/>
        <w:jc w:val="both"/>
        <w:rPr>
          <w:rFonts w:eastAsia="Arial" w:cs="Arial"/>
          <w:vanish/>
          <w:color w:val="000000" w:themeColor="text1"/>
          <w:sz w:val="20"/>
          <w:szCs w:val="20"/>
        </w:rPr>
      </w:pPr>
    </w:p>
    <w:p w14:paraId="0615AB87" w14:textId="4A80E3A8" w:rsidR="00A02B89" w:rsidRPr="00A20A9A"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A PROPONENTE deverá estabelecer contato com fornecedores de Serviços Gerenciados (“Managed Services”) e prover atualizações a eles e a EAF sobre os problemas relacionados ao Hardware/Software que possam ser gerados e/ou resolvidos em qualquer outro mercado/operação, em periodicidade mensal;</w:t>
      </w:r>
    </w:p>
    <w:p w14:paraId="1D88E283" w14:textId="77777777" w:rsidR="00A02B89" w:rsidRDefault="00A02B89" w:rsidP="002A2DA9">
      <w:pPr>
        <w:pStyle w:val="Nivel3"/>
        <w:ind w:left="1344"/>
      </w:pPr>
    </w:p>
    <w:p w14:paraId="086210E5" w14:textId="490EB72F" w:rsidR="00A02B89" w:rsidRPr="00A20A9A"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A escalação ao Terceiro Nível de suporte será gerenciada pelos termos do Acordo de Nível de Serviço (SLAs), sendo gerenciada pelos representantes responsáveis da equipe de suporte de Serviços Gerenciados de nível 2 (L2) ou diretamente da equipe d</w:t>
      </w:r>
      <w:r w:rsidR="00132D97" w:rsidRPr="00A20A9A">
        <w:rPr>
          <w:rFonts w:ascii="Franklin Gothic Book" w:hAnsi="Franklin Gothic Book"/>
          <w:sz w:val="18"/>
          <w:szCs w:val="18"/>
          <w:lang w:val="pt"/>
        </w:rPr>
        <w:t>a</w:t>
      </w:r>
      <w:r w:rsidRPr="00A20A9A">
        <w:rPr>
          <w:rFonts w:ascii="Franklin Gothic Book" w:hAnsi="Franklin Gothic Book"/>
          <w:sz w:val="18"/>
          <w:szCs w:val="18"/>
          <w:lang w:val="pt"/>
        </w:rPr>
        <w:t xml:space="preserve">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onde a empresa fornecedora precisa estar em cooperação total com nossos representantes de Serviços Gerenciados;</w:t>
      </w:r>
    </w:p>
    <w:p w14:paraId="48245547" w14:textId="77777777" w:rsidR="00A02B89" w:rsidRDefault="00A02B89" w:rsidP="002A2DA9">
      <w:pPr>
        <w:pStyle w:val="Nivel3"/>
      </w:pPr>
    </w:p>
    <w:p w14:paraId="352ED32B" w14:textId="271FEC91" w:rsidR="00A02B89" w:rsidRPr="00A20A9A"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Após restaurações de falhas, o suporte nível 3 (L3) deverá enviar um relatório por escrito contendo a descrição detalhada dos problemas, com recomendações de ações para mitigação e resolução, as quais deverão ser revisadas e acompanhadas em reuniões regulares com a operadora e os representantes da equipe de Serviços Gerenciados;</w:t>
      </w:r>
    </w:p>
    <w:p w14:paraId="7062E9C5" w14:textId="77777777" w:rsidR="00A02B89" w:rsidRPr="008259DB" w:rsidRDefault="00A02B89" w:rsidP="002A2DA9">
      <w:pPr>
        <w:pStyle w:val="Nivel3"/>
      </w:pPr>
    </w:p>
    <w:p w14:paraId="6067F861" w14:textId="3772A54E" w:rsidR="00A02B89" w:rsidRPr="00A20A9A"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Com o objetivo de apoiar a EAF na operação da rede, a PROPONENTE deverá oferecer serviço de Operação Assistida no período de </w:t>
      </w:r>
      <w:r w:rsidR="0071672F">
        <w:rPr>
          <w:rFonts w:ascii="Franklin Gothic Book" w:hAnsi="Franklin Gothic Book"/>
          <w:sz w:val="18"/>
          <w:szCs w:val="18"/>
          <w:lang w:val="pt"/>
        </w:rPr>
        <w:t>12 meses</w:t>
      </w:r>
      <w:r w:rsidRPr="00A20A9A">
        <w:rPr>
          <w:rFonts w:ascii="Franklin Gothic Book" w:hAnsi="Franklin Gothic Book"/>
          <w:sz w:val="18"/>
          <w:szCs w:val="18"/>
          <w:lang w:val="pt"/>
        </w:rPr>
        <w:t xml:space="preserve"> em regime de 8x5;</w:t>
      </w:r>
    </w:p>
    <w:p w14:paraId="5DFD28BA" w14:textId="77777777" w:rsidR="00A02B89" w:rsidRPr="008259DB" w:rsidRDefault="00A02B89" w:rsidP="002A2DA9">
      <w:pPr>
        <w:pStyle w:val="Nivel3"/>
      </w:pPr>
    </w:p>
    <w:p w14:paraId="0FB08053" w14:textId="57EC870C" w:rsidR="00A02B89" w:rsidRPr="00A20A9A"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Para o serviço de Operação Assistida, pela importância do serviço de missão crítica, a PROPONENTE deverá manter localmente, no mínimo 1 (um) recurso, além dos recursos que ficarão disponíveis remotamente;</w:t>
      </w:r>
    </w:p>
    <w:p w14:paraId="0DC75D2D" w14:textId="77777777" w:rsidR="00A02B89" w:rsidRPr="008259DB" w:rsidRDefault="00A02B89" w:rsidP="002A2DA9">
      <w:pPr>
        <w:pStyle w:val="Nivel3"/>
      </w:pPr>
    </w:p>
    <w:p w14:paraId="0137B6E4" w14:textId="60E6788D" w:rsidR="00A02B89" w:rsidRPr="00584F53" w:rsidRDefault="00A02B89" w:rsidP="00415CE6">
      <w:pPr>
        <w:pStyle w:val="Corpodetexto"/>
        <w:numPr>
          <w:ilvl w:val="0"/>
          <w:numId w:val="43"/>
        </w:numPr>
        <w:jc w:val="both"/>
        <w:rPr>
          <w:rFonts w:ascii="Franklin Gothic Book" w:hAnsi="Franklin Gothic Book"/>
          <w:sz w:val="18"/>
          <w:szCs w:val="18"/>
          <w:lang w:val="pt"/>
        </w:rPr>
      </w:pPr>
      <w:r w:rsidRPr="00A20A9A">
        <w:rPr>
          <w:rFonts w:ascii="Franklin Gothic Book" w:hAnsi="Franklin Gothic Book"/>
          <w:sz w:val="18"/>
          <w:szCs w:val="18"/>
          <w:lang w:val="pt"/>
        </w:rPr>
        <w:t>A emissão do Termo de Aceitação Definitiva, ou a entrada da Solução em Operação Comercial, marca o início dos serviços de Operação</w:t>
      </w:r>
      <w:r w:rsidR="00C75A86" w:rsidRPr="00C75A86">
        <w:rPr>
          <w:rFonts w:ascii="Franklin Gothic Book" w:hAnsi="Franklin Gothic Book"/>
          <w:sz w:val="18"/>
          <w:szCs w:val="18"/>
          <w:lang w:val="pt"/>
        </w:rPr>
        <w:t xml:space="preserve"> </w:t>
      </w:r>
      <w:r w:rsidR="00C75A86" w:rsidRPr="00A20A9A">
        <w:rPr>
          <w:rFonts w:ascii="Franklin Gothic Book" w:hAnsi="Franklin Gothic Book"/>
          <w:sz w:val="18"/>
          <w:szCs w:val="18"/>
          <w:lang w:val="pt"/>
        </w:rPr>
        <w:t>Assistida</w:t>
      </w:r>
      <w:r w:rsidR="00584F53" w:rsidRPr="00A20A9A">
        <w:rPr>
          <w:rFonts w:ascii="Franklin Gothic Book" w:hAnsi="Franklin Gothic Book"/>
          <w:sz w:val="18"/>
          <w:szCs w:val="18"/>
          <w:lang w:val="pt"/>
        </w:rPr>
        <w:t>;</w:t>
      </w:r>
    </w:p>
    <w:p w14:paraId="2737DBF7" w14:textId="77777777" w:rsidR="00584F53" w:rsidRDefault="00584F53" w:rsidP="00584F53">
      <w:pPr>
        <w:pStyle w:val="PargrafodaLista"/>
        <w:rPr>
          <w:szCs w:val="18"/>
          <w:lang w:val="pt"/>
        </w:rPr>
      </w:pPr>
    </w:p>
    <w:p w14:paraId="10C66C5D" w14:textId="3E0B37B2" w:rsidR="00584F53" w:rsidRPr="00A20A9A" w:rsidRDefault="00584F53" w:rsidP="00415CE6">
      <w:pPr>
        <w:pStyle w:val="Corpodetexto"/>
        <w:numPr>
          <w:ilvl w:val="0"/>
          <w:numId w:val="43"/>
        </w:numPr>
        <w:jc w:val="both"/>
        <w:rPr>
          <w:rFonts w:ascii="Franklin Gothic Book" w:hAnsi="Franklin Gothic Book"/>
          <w:sz w:val="18"/>
          <w:szCs w:val="18"/>
          <w:lang w:val="pt"/>
        </w:rPr>
      </w:pPr>
      <w:r w:rsidRPr="00584F53">
        <w:rPr>
          <w:rFonts w:ascii="Franklin Gothic Book" w:hAnsi="Franklin Gothic Book"/>
          <w:sz w:val="18"/>
          <w:szCs w:val="18"/>
          <w:lang w:val="pt"/>
        </w:rPr>
        <w:lastRenderedPageBreak/>
        <w:t>O PROPONENTE deverá fornecer “PROFESSIONAL SERVICE” do fornecedor do hardware ofertado na proposta</w:t>
      </w:r>
      <w:r w:rsidR="004F38FF" w:rsidRPr="004F38FF">
        <w:rPr>
          <w:rFonts w:ascii="Franklin Gothic Book" w:hAnsi="Franklin Gothic Book"/>
          <w:sz w:val="18"/>
          <w:szCs w:val="18"/>
          <w:lang w:val="pt"/>
        </w:rPr>
        <w:t xml:space="preserve"> </w:t>
      </w:r>
      <w:r w:rsidR="004F38FF" w:rsidRPr="00A20A9A">
        <w:rPr>
          <w:rFonts w:ascii="Franklin Gothic Book" w:hAnsi="Franklin Gothic Book"/>
          <w:sz w:val="18"/>
          <w:szCs w:val="18"/>
          <w:lang w:val="pt"/>
        </w:rPr>
        <w:t xml:space="preserve">no período de </w:t>
      </w:r>
      <w:r w:rsidR="004F38FF">
        <w:rPr>
          <w:rFonts w:ascii="Franklin Gothic Book" w:hAnsi="Franklin Gothic Book"/>
          <w:sz w:val="18"/>
          <w:szCs w:val="18"/>
          <w:lang w:val="pt"/>
        </w:rPr>
        <w:t>12 meses</w:t>
      </w:r>
      <w:r w:rsidR="004F38FF" w:rsidRPr="00A20A9A">
        <w:rPr>
          <w:rFonts w:ascii="Franklin Gothic Book" w:hAnsi="Franklin Gothic Book"/>
          <w:sz w:val="18"/>
          <w:szCs w:val="18"/>
          <w:lang w:val="pt"/>
        </w:rPr>
        <w:t xml:space="preserve"> em regime de 8x5</w:t>
      </w:r>
      <w:r w:rsidR="00C75A86">
        <w:rPr>
          <w:rFonts w:ascii="Franklin Gothic Book" w:hAnsi="Franklin Gothic Book"/>
          <w:sz w:val="18"/>
          <w:szCs w:val="18"/>
          <w:lang w:val="pt"/>
        </w:rPr>
        <w:t>, o preço desse serviço deverá constar na proposta comercial como um item a parte</w:t>
      </w:r>
      <w:r w:rsidRPr="00584F53">
        <w:rPr>
          <w:rFonts w:ascii="Franklin Gothic Book" w:hAnsi="Franklin Gothic Book"/>
          <w:sz w:val="18"/>
          <w:szCs w:val="18"/>
          <w:lang w:val="pt"/>
        </w:rPr>
        <w:t>;</w:t>
      </w:r>
    </w:p>
    <w:p w14:paraId="288A2294" w14:textId="77777777" w:rsidR="004B7B98" w:rsidRDefault="004B7B98" w:rsidP="002A2DA9">
      <w:pPr>
        <w:pStyle w:val="PargrafodaLista"/>
        <w:jc w:val="both"/>
      </w:pPr>
    </w:p>
    <w:p w14:paraId="516FE7EC" w14:textId="77777777" w:rsidR="00A02B89" w:rsidRPr="004B7B98" w:rsidRDefault="00A02B89" w:rsidP="00415CE6">
      <w:pPr>
        <w:pStyle w:val="Ttulo2"/>
        <w:numPr>
          <w:ilvl w:val="1"/>
          <w:numId w:val="17"/>
        </w:numPr>
        <w:jc w:val="both"/>
        <w:rPr>
          <w:color w:val="000000" w:themeColor="text1"/>
          <w:sz w:val="18"/>
          <w:szCs w:val="18"/>
        </w:rPr>
      </w:pPr>
      <w:r w:rsidRPr="004B7B98">
        <w:rPr>
          <w:color w:val="000000" w:themeColor="text1"/>
          <w:sz w:val="18"/>
          <w:szCs w:val="18"/>
        </w:rPr>
        <w:t>Desenvolvimento de Competências e Transferência de Conhecimento</w:t>
      </w:r>
    </w:p>
    <w:p w14:paraId="4D21312F" w14:textId="77777777" w:rsidR="00A02B89" w:rsidRDefault="00A02B89" w:rsidP="002A2DA9">
      <w:pPr>
        <w:jc w:val="both"/>
        <w:rPr>
          <w:color w:val="000000" w:themeColor="text1"/>
          <w:sz w:val="20"/>
          <w:szCs w:val="20"/>
        </w:rPr>
      </w:pPr>
    </w:p>
    <w:p w14:paraId="3455E6C5" w14:textId="77777777" w:rsidR="004B7B98" w:rsidRPr="004B7B98" w:rsidRDefault="004B7B98" w:rsidP="00415CE6">
      <w:pPr>
        <w:pStyle w:val="PargrafodaLista"/>
        <w:numPr>
          <w:ilvl w:val="1"/>
          <w:numId w:val="36"/>
        </w:numPr>
        <w:spacing w:after="0" w:line="240" w:lineRule="auto"/>
        <w:jc w:val="both"/>
        <w:rPr>
          <w:rFonts w:eastAsia="Arial" w:cs="Arial"/>
          <w:vanish/>
          <w:color w:val="000000" w:themeColor="text1"/>
          <w:sz w:val="20"/>
          <w:szCs w:val="20"/>
        </w:rPr>
      </w:pPr>
    </w:p>
    <w:p w14:paraId="0D68C553" w14:textId="43CDD47A" w:rsidR="00A02B89" w:rsidRPr="00A20A9A" w:rsidRDefault="00A02B89" w:rsidP="00415CE6">
      <w:pPr>
        <w:pStyle w:val="Corpodetexto"/>
        <w:numPr>
          <w:ilvl w:val="0"/>
          <w:numId w:val="44"/>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A PROPONENTE deverá executar o desenvolvimento de competências e serviços de transferência de conhecimento para viabilizar à </w:t>
      </w:r>
      <w:r w:rsidR="004B7B98"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a construção de competência técnica e conhecimento a todos os recursos existentes de operações/otimização e Serviços Gerenciados, aumentando assim, a eficiência e qualidade dos serviços entregues, satisfação do usuário final e redução de custos, garantindo a confiabilidade, segurança e a informação atualizada durante o contrato;</w:t>
      </w:r>
    </w:p>
    <w:p w14:paraId="0766AE30" w14:textId="77777777" w:rsidR="00A02B89" w:rsidRDefault="00A02B89" w:rsidP="002A2DA9">
      <w:pPr>
        <w:pStyle w:val="Nivel3"/>
        <w:ind w:left="720"/>
      </w:pPr>
    </w:p>
    <w:p w14:paraId="09352149" w14:textId="2E316F20" w:rsidR="00A02B89" w:rsidRPr="00A20A9A" w:rsidRDefault="00A02B89" w:rsidP="00415CE6">
      <w:pPr>
        <w:pStyle w:val="Corpodetexto"/>
        <w:numPr>
          <w:ilvl w:val="0"/>
          <w:numId w:val="44"/>
        </w:numPr>
        <w:jc w:val="both"/>
        <w:rPr>
          <w:rFonts w:ascii="Franklin Gothic Book" w:hAnsi="Franklin Gothic Book"/>
          <w:sz w:val="18"/>
          <w:szCs w:val="18"/>
          <w:lang w:val="pt"/>
        </w:rPr>
      </w:pPr>
      <w:r w:rsidRPr="00A20A9A">
        <w:rPr>
          <w:rFonts w:ascii="Franklin Gothic Book" w:hAnsi="Franklin Gothic Book"/>
          <w:sz w:val="18"/>
          <w:szCs w:val="18"/>
          <w:lang w:val="pt"/>
        </w:rPr>
        <w:t xml:space="preserve">A PROPONENTE deverá disponibilizar informações corretas no tempo adequado às Equipes do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e Serviços Gerenciados que requeiram tais informações, a fim de possibilitar ao </w:t>
      </w:r>
      <w:r w:rsidR="00132D97" w:rsidRPr="00A20A9A">
        <w:rPr>
          <w:rFonts w:ascii="Franklin Gothic Book" w:hAnsi="Franklin Gothic Book"/>
          <w:sz w:val="18"/>
          <w:szCs w:val="18"/>
          <w:lang w:val="pt"/>
        </w:rPr>
        <w:t>EAF</w:t>
      </w:r>
      <w:r w:rsidRPr="00A20A9A">
        <w:rPr>
          <w:rFonts w:ascii="Franklin Gothic Book" w:hAnsi="Franklin Gothic Book"/>
          <w:sz w:val="18"/>
          <w:szCs w:val="18"/>
          <w:lang w:val="pt"/>
        </w:rPr>
        <w:t xml:space="preserve"> a correta tomada de decisões. As responsabilidades da PROPONENTE dos serviços de gerenciamento de conhecimento deverão incluir:</w:t>
      </w:r>
    </w:p>
    <w:p w14:paraId="564AA9B0" w14:textId="77777777" w:rsidR="00A02B89" w:rsidRPr="005F4C98" w:rsidRDefault="00A02B89" w:rsidP="002A2DA9">
      <w:pPr>
        <w:pStyle w:val="Nivel3"/>
        <w:ind w:left="720"/>
      </w:pPr>
    </w:p>
    <w:p w14:paraId="095C994F" w14:textId="77777777" w:rsidR="00A02B89" w:rsidRPr="008E7BD7" w:rsidRDefault="00A02B89" w:rsidP="00415CE6">
      <w:pPr>
        <w:pStyle w:val="Heading-4"/>
        <w:numPr>
          <w:ilvl w:val="3"/>
          <w:numId w:val="45"/>
        </w:numPr>
        <w:spacing w:after="120"/>
        <w:contextualSpacing w:val="0"/>
        <w:rPr>
          <w:sz w:val="18"/>
          <w:szCs w:val="18"/>
        </w:rPr>
      </w:pPr>
      <w:r w:rsidRPr="008E7BD7">
        <w:rPr>
          <w:sz w:val="18"/>
          <w:szCs w:val="18"/>
        </w:rPr>
        <w:t>Atualização de banco de dados de conhecimento contendo todos os eventos, incidentes e problemas, com a revisão do conteúdo em periodicidade semanal;</w:t>
      </w:r>
    </w:p>
    <w:p w14:paraId="40723368" w14:textId="6DD4E398" w:rsidR="00A02B89" w:rsidRPr="008E7BD7" w:rsidRDefault="00A02B89" w:rsidP="00415CE6">
      <w:pPr>
        <w:pStyle w:val="Heading-4"/>
        <w:numPr>
          <w:ilvl w:val="3"/>
          <w:numId w:val="45"/>
        </w:numPr>
        <w:spacing w:after="120"/>
        <w:contextualSpacing w:val="0"/>
        <w:rPr>
          <w:sz w:val="18"/>
          <w:szCs w:val="18"/>
        </w:rPr>
      </w:pPr>
      <w:r w:rsidRPr="008E7BD7">
        <w:rPr>
          <w:sz w:val="18"/>
          <w:szCs w:val="18"/>
        </w:rPr>
        <w:t xml:space="preserve">Acesso completo aos especialistas da PROPONENTE e ao sistema de treinamentos/transferência de conhecimento pelas equipes da </w:t>
      </w:r>
      <w:r w:rsidR="004B7B98" w:rsidRPr="008E7BD7">
        <w:rPr>
          <w:sz w:val="18"/>
          <w:szCs w:val="18"/>
        </w:rPr>
        <w:t>EAF</w:t>
      </w:r>
      <w:r w:rsidRPr="008E7BD7">
        <w:rPr>
          <w:sz w:val="18"/>
          <w:szCs w:val="18"/>
        </w:rPr>
        <w:t xml:space="preserve"> e de Serviços Gerenciados;</w:t>
      </w:r>
    </w:p>
    <w:p w14:paraId="782AF019" w14:textId="7C349C10" w:rsidR="00A02B89" w:rsidRPr="008E7BD7" w:rsidRDefault="00A02B89" w:rsidP="00415CE6">
      <w:pPr>
        <w:pStyle w:val="Heading-4"/>
        <w:numPr>
          <w:ilvl w:val="3"/>
          <w:numId w:val="45"/>
        </w:numPr>
        <w:spacing w:after="120"/>
        <w:contextualSpacing w:val="0"/>
        <w:rPr>
          <w:sz w:val="18"/>
          <w:szCs w:val="18"/>
        </w:rPr>
      </w:pPr>
      <w:r w:rsidRPr="008E7BD7">
        <w:rPr>
          <w:sz w:val="18"/>
          <w:szCs w:val="18"/>
        </w:rPr>
        <w:t>Treinamentos adequados ao uso do banco de dados de conhecimento às equipes d</w:t>
      </w:r>
      <w:r w:rsidR="004B7B98" w:rsidRPr="008E7BD7">
        <w:rPr>
          <w:sz w:val="18"/>
          <w:szCs w:val="18"/>
        </w:rPr>
        <w:t>a</w:t>
      </w:r>
      <w:r w:rsidRPr="008E7BD7">
        <w:rPr>
          <w:sz w:val="18"/>
          <w:szCs w:val="18"/>
        </w:rPr>
        <w:t xml:space="preserve"> </w:t>
      </w:r>
      <w:r w:rsidR="004B7B98" w:rsidRPr="008E7BD7">
        <w:rPr>
          <w:sz w:val="18"/>
          <w:szCs w:val="18"/>
        </w:rPr>
        <w:t>EAF</w:t>
      </w:r>
      <w:r w:rsidRPr="008E7BD7">
        <w:rPr>
          <w:sz w:val="18"/>
          <w:szCs w:val="18"/>
        </w:rPr>
        <w:t xml:space="preserve"> e Serviços Gerenciados;</w:t>
      </w:r>
    </w:p>
    <w:p w14:paraId="2249EEB0" w14:textId="1B2C42C5" w:rsidR="00A02B89" w:rsidRPr="008E7BD7" w:rsidRDefault="00A02B89" w:rsidP="00415CE6">
      <w:pPr>
        <w:pStyle w:val="Heading-4"/>
        <w:numPr>
          <w:ilvl w:val="3"/>
          <w:numId w:val="45"/>
        </w:numPr>
        <w:spacing w:after="120"/>
        <w:contextualSpacing w:val="0"/>
        <w:rPr>
          <w:sz w:val="18"/>
          <w:szCs w:val="18"/>
        </w:rPr>
      </w:pPr>
      <w:r w:rsidRPr="008E7BD7">
        <w:rPr>
          <w:sz w:val="18"/>
          <w:szCs w:val="18"/>
        </w:rPr>
        <w:t xml:space="preserve">Plano completo de treinamentos, desenvolvimento de competências e transferência de conhecimento com pontos de controle (“milestones”) claramente definidos, Estrutura Analítica de Projetos (EAP) - conhecida também como WBS, tópicos de treinamento e desenvolvimento, pré-requisitos, entregáveis esperados, prazos, relatando periodicamente o andamento da implementação deste plano à </w:t>
      </w:r>
      <w:r w:rsidR="004B7B98" w:rsidRPr="008E7BD7">
        <w:rPr>
          <w:sz w:val="18"/>
          <w:szCs w:val="18"/>
        </w:rPr>
        <w:t>EAF</w:t>
      </w:r>
      <w:r w:rsidRPr="008E7BD7">
        <w:rPr>
          <w:sz w:val="18"/>
          <w:szCs w:val="18"/>
        </w:rPr>
        <w:t>;</w:t>
      </w:r>
    </w:p>
    <w:p w14:paraId="59D0E2EF" w14:textId="058D38EC" w:rsidR="00A02B89" w:rsidRPr="00A20A9A" w:rsidRDefault="00A02B89" w:rsidP="00415CE6">
      <w:pPr>
        <w:pStyle w:val="Corpodetexto"/>
        <w:numPr>
          <w:ilvl w:val="0"/>
          <w:numId w:val="44"/>
        </w:numPr>
        <w:jc w:val="both"/>
        <w:rPr>
          <w:rFonts w:ascii="Franklin Gothic Book" w:hAnsi="Franklin Gothic Book"/>
          <w:sz w:val="18"/>
          <w:szCs w:val="18"/>
          <w:lang w:val="pt"/>
        </w:rPr>
      </w:pPr>
      <w:r w:rsidRPr="00A20A9A">
        <w:rPr>
          <w:rFonts w:ascii="Franklin Gothic Book" w:hAnsi="Franklin Gothic Book"/>
          <w:sz w:val="18"/>
          <w:szCs w:val="18"/>
          <w:lang w:val="pt"/>
        </w:rPr>
        <w:t>A PROPONENTE proverá treinamentos e o desenvolvimento contínuo de transferência de competências às equipes d</w:t>
      </w:r>
      <w:r w:rsidR="004B7B98" w:rsidRPr="00A20A9A">
        <w:rPr>
          <w:rFonts w:ascii="Franklin Gothic Book" w:hAnsi="Franklin Gothic Book"/>
          <w:sz w:val="18"/>
          <w:szCs w:val="18"/>
          <w:lang w:val="pt"/>
        </w:rPr>
        <w:t>a EAF</w:t>
      </w:r>
      <w:r w:rsidRPr="00A20A9A">
        <w:rPr>
          <w:rFonts w:ascii="Franklin Gothic Book" w:hAnsi="Franklin Gothic Book"/>
          <w:sz w:val="18"/>
          <w:szCs w:val="18"/>
          <w:lang w:val="pt"/>
        </w:rPr>
        <w:t xml:space="preserve"> e Serviços Gerenciados sempre e quando necessário, incluindo treinamentos de produtos e plataformas da empresa fornecedora, suporte à operação e manutenção e otimização de performance de todos os equipamentos da PROPONENTE e todo e qualquer produto de terceiros se houver, incluindo e não limitado a:</w:t>
      </w:r>
    </w:p>
    <w:p w14:paraId="3D9ED84C" w14:textId="77777777" w:rsidR="00A02B89" w:rsidRPr="007E646F" w:rsidRDefault="00A02B89" w:rsidP="002A2DA9">
      <w:pPr>
        <w:pStyle w:val="PargrafodaLista"/>
        <w:ind w:left="792"/>
        <w:jc w:val="both"/>
        <w:rPr>
          <w:sz w:val="20"/>
          <w:szCs w:val="20"/>
        </w:rPr>
      </w:pPr>
    </w:p>
    <w:p w14:paraId="11DC9D8D"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Gerenciamento de Falhas;</w:t>
      </w:r>
    </w:p>
    <w:p w14:paraId="5794D7B4"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Configuração de Sistema;</w:t>
      </w:r>
    </w:p>
    <w:p w14:paraId="0423F80D"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Gerenciamento de Mudanças;</w:t>
      </w:r>
    </w:p>
    <w:p w14:paraId="72EFAE29"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Gerenciamento de Performance;</w:t>
      </w:r>
    </w:p>
    <w:p w14:paraId="6FF957DF"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Vigilância e monitoração da rede e performance;</w:t>
      </w:r>
    </w:p>
    <w:p w14:paraId="4BAD0551"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Gerenciamento de Problemas;</w:t>
      </w:r>
    </w:p>
    <w:p w14:paraId="47B1BF47"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Atualizações e upgrades de software e implementações de FNI;</w:t>
      </w:r>
    </w:p>
    <w:p w14:paraId="0903F23E"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Aceitação de novos elementos de rede e comissionamento;</w:t>
      </w:r>
    </w:p>
    <w:p w14:paraId="7770FA21"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Conceitos básicos sobre expansão de hardware e software da solução;</w:t>
      </w:r>
    </w:p>
    <w:p w14:paraId="4438BA60"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Upgrades de hardware;</w:t>
      </w:r>
    </w:p>
    <w:p w14:paraId="4F52CE6A"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Monitoração de performance de rede e otimização;</w:t>
      </w:r>
    </w:p>
    <w:p w14:paraId="36C594AC" w14:textId="77777777" w:rsidR="00A02B89" w:rsidRPr="008E7BD7" w:rsidRDefault="00A02B89" w:rsidP="00415CE6">
      <w:pPr>
        <w:pStyle w:val="Heading-4"/>
        <w:numPr>
          <w:ilvl w:val="3"/>
          <w:numId w:val="46"/>
        </w:numPr>
        <w:spacing w:after="120"/>
        <w:contextualSpacing w:val="0"/>
        <w:rPr>
          <w:sz w:val="18"/>
          <w:szCs w:val="18"/>
        </w:rPr>
      </w:pPr>
      <w:r w:rsidRPr="008E7BD7">
        <w:rPr>
          <w:sz w:val="18"/>
          <w:szCs w:val="18"/>
        </w:rPr>
        <w:t>Integração de rede, rollout e serviços de implantação;</w:t>
      </w:r>
    </w:p>
    <w:p w14:paraId="54E54DFE" w14:textId="77777777" w:rsidR="00A02B89" w:rsidRPr="00FF06A2" w:rsidRDefault="00A02B89" w:rsidP="002A2DA9">
      <w:pPr>
        <w:spacing w:after="0"/>
        <w:jc w:val="both"/>
        <w:rPr>
          <w:sz w:val="20"/>
          <w:szCs w:val="20"/>
        </w:rPr>
      </w:pPr>
    </w:p>
    <w:p w14:paraId="7BEDFC5C" w14:textId="715EDD3E" w:rsidR="00A02B89" w:rsidRDefault="00A02B89" w:rsidP="00415CE6">
      <w:pPr>
        <w:pStyle w:val="Corpodetexto"/>
        <w:numPr>
          <w:ilvl w:val="0"/>
          <w:numId w:val="44"/>
        </w:numPr>
        <w:jc w:val="both"/>
        <w:rPr>
          <w:rFonts w:ascii="Franklin Gothic Book" w:hAnsi="Franklin Gothic Book"/>
          <w:sz w:val="18"/>
          <w:szCs w:val="18"/>
          <w:lang w:val="pt"/>
        </w:rPr>
      </w:pPr>
      <w:r w:rsidRPr="00750255">
        <w:rPr>
          <w:rFonts w:ascii="Franklin Gothic Book" w:hAnsi="Franklin Gothic Book"/>
          <w:sz w:val="18"/>
          <w:szCs w:val="18"/>
          <w:lang w:val="pt"/>
        </w:rPr>
        <w:lastRenderedPageBreak/>
        <w:t>O escopo de tais treinamentos e a transferência de competências devem incluir as equipes d</w:t>
      </w:r>
      <w:r w:rsidR="004B7B98" w:rsidRPr="00750255">
        <w:rPr>
          <w:rFonts w:ascii="Franklin Gothic Book" w:hAnsi="Franklin Gothic Book"/>
          <w:sz w:val="18"/>
          <w:szCs w:val="18"/>
          <w:lang w:val="pt"/>
        </w:rPr>
        <w:t>a EAF</w:t>
      </w:r>
      <w:r w:rsidRPr="00750255">
        <w:rPr>
          <w:rFonts w:ascii="Franklin Gothic Book" w:hAnsi="Franklin Gothic Book"/>
          <w:sz w:val="18"/>
          <w:szCs w:val="18"/>
          <w:lang w:val="pt"/>
        </w:rPr>
        <w:t xml:space="preserve"> e de Serviços Gerenciados responsáveis pela operação e manutenção e otimização dos sistemas disponibilizados pela PROPONENTE.</w:t>
      </w:r>
    </w:p>
    <w:p w14:paraId="0156E65E" w14:textId="77777777" w:rsidR="00F20355" w:rsidRDefault="00F20355" w:rsidP="00F20355">
      <w:pPr>
        <w:pStyle w:val="Corpodetexto"/>
        <w:ind w:left="1069"/>
        <w:jc w:val="both"/>
        <w:rPr>
          <w:rFonts w:ascii="Franklin Gothic Book" w:hAnsi="Franklin Gothic Book"/>
          <w:sz w:val="18"/>
          <w:szCs w:val="18"/>
          <w:lang w:val="pt"/>
        </w:rPr>
      </w:pPr>
    </w:p>
    <w:p w14:paraId="6EFBF853" w14:textId="395EA855" w:rsidR="00F203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Caberá à PROPONENTE prover todos os recursos didáticos necessários à realização do treinamento, incluindo, sala de aula, datashow, apostilas, bloco de anotações e caneta para cada treinando.</w:t>
      </w:r>
    </w:p>
    <w:p w14:paraId="25820669" w14:textId="77777777" w:rsidR="00F20355" w:rsidRDefault="00F20355" w:rsidP="00F20355">
      <w:pPr>
        <w:pStyle w:val="PargrafodaLista"/>
        <w:rPr>
          <w:szCs w:val="18"/>
          <w:lang w:val="pt"/>
        </w:rPr>
      </w:pPr>
    </w:p>
    <w:p w14:paraId="537284FB" w14:textId="7F6CA04A" w:rsidR="00F203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O treinamento deverá ter duração de no mínimo 40 horas aula.</w:t>
      </w:r>
    </w:p>
    <w:p w14:paraId="5935D319" w14:textId="77777777" w:rsidR="00F20355" w:rsidRDefault="00F20355" w:rsidP="00F20355">
      <w:pPr>
        <w:pStyle w:val="PargrafodaLista"/>
        <w:rPr>
          <w:szCs w:val="18"/>
          <w:lang w:val="pt"/>
        </w:rPr>
      </w:pPr>
    </w:p>
    <w:p w14:paraId="6B6482B3" w14:textId="054E27CE" w:rsidR="00F203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As turmas deverão ter no máximo 12 alunos.</w:t>
      </w:r>
    </w:p>
    <w:p w14:paraId="311C28A9" w14:textId="77777777" w:rsidR="00F20355" w:rsidRDefault="00F20355" w:rsidP="00F20355">
      <w:pPr>
        <w:pStyle w:val="PargrafodaLista"/>
        <w:rPr>
          <w:szCs w:val="18"/>
          <w:lang w:val="pt"/>
        </w:rPr>
      </w:pPr>
    </w:p>
    <w:p w14:paraId="09F6EDFD" w14:textId="2259B320" w:rsidR="00F203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As aulas deverão mesclar conteúdo teórico e prático;</w:t>
      </w:r>
    </w:p>
    <w:p w14:paraId="0B0D08E0" w14:textId="77777777" w:rsidR="00F20355" w:rsidRDefault="00F20355" w:rsidP="00F20355">
      <w:pPr>
        <w:pStyle w:val="PargrafodaLista"/>
        <w:rPr>
          <w:szCs w:val="18"/>
          <w:lang w:val="pt"/>
        </w:rPr>
      </w:pPr>
    </w:p>
    <w:p w14:paraId="6114B82F" w14:textId="66398952" w:rsidR="00F203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O instrutor deverá ministrar o treinamento em português (falar a língua portuguesa).</w:t>
      </w:r>
    </w:p>
    <w:p w14:paraId="5C24FC72" w14:textId="77777777" w:rsidR="00F20355" w:rsidRPr="00F20355" w:rsidRDefault="00F20355" w:rsidP="00F20355">
      <w:pPr>
        <w:pStyle w:val="Corpodetexto"/>
        <w:ind w:left="1069"/>
        <w:jc w:val="both"/>
        <w:rPr>
          <w:rFonts w:ascii="Franklin Gothic Book" w:hAnsi="Franklin Gothic Book"/>
          <w:sz w:val="18"/>
          <w:szCs w:val="18"/>
          <w:lang w:val="pt"/>
        </w:rPr>
      </w:pPr>
    </w:p>
    <w:p w14:paraId="0231997C" w14:textId="4855FF8E" w:rsidR="00092E3B" w:rsidRPr="00750255" w:rsidRDefault="00F20355" w:rsidP="00415CE6">
      <w:pPr>
        <w:pStyle w:val="Corpodetexto"/>
        <w:numPr>
          <w:ilvl w:val="0"/>
          <w:numId w:val="44"/>
        </w:numPr>
        <w:jc w:val="both"/>
        <w:rPr>
          <w:rFonts w:ascii="Franklin Gothic Book" w:hAnsi="Franklin Gothic Book"/>
          <w:sz w:val="18"/>
          <w:szCs w:val="18"/>
          <w:lang w:val="pt"/>
        </w:rPr>
      </w:pPr>
      <w:r w:rsidRPr="00F20355">
        <w:rPr>
          <w:rFonts w:ascii="Franklin Gothic Book" w:hAnsi="Franklin Gothic Book"/>
          <w:sz w:val="18"/>
          <w:szCs w:val="18"/>
          <w:lang w:val="pt"/>
        </w:rPr>
        <w:t>O treinamento deverá ser oficial do FABRICANTE da solução, contudo todos os laboratórios do treinamento devem utilizar topologia.</w:t>
      </w:r>
    </w:p>
    <w:p w14:paraId="73F7559F" w14:textId="77777777" w:rsidR="00A02B89" w:rsidRPr="001D5CA6" w:rsidRDefault="00A02B89" w:rsidP="002A2DA9">
      <w:pPr>
        <w:pStyle w:val="Nivel3"/>
        <w:ind w:left="720"/>
      </w:pPr>
    </w:p>
    <w:p w14:paraId="729CACDE" w14:textId="1BBC6991" w:rsidR="00A02B89" w:rsidRPr="00750255" w:rsidRDefault="00A02B89" w:rsidP="00415CE6">
      <w:pPr>
        <w:pStyle w:val="Corpodetexto"/>
        <w:numPr>
          <w:ilvl w:val="0"/>
          <w:numId w:val="44"/>
        </w:numPr>
        <w:jc w:val="both"/>
        <w:rPr>
          <w:rFonts w:ascii="Franklin Gothic Book" w:hAnsi="Franklin Gothic Book"/>
          <w:sz w:val="18"/>
          <w:szCs w:val="18"/>
          <w:lang w:val="pt"/>
        </w:rPr>
      </w:pPr>
      <w:r w:rsidRPr="00750255">
        <w:rPr>
          <w:rFonts w:ascii="Franklin Gothic Book" w:hAnsi="Franklin Gothic Book"/>
          <w:sz w:val="18"/>
          <w:szCs w:val="18"/>
          <w:lang w:val="pt"/>
        </w:rPr>
        <w:t xml:space="preserve">A PROPONENTE deve oferecer treinamentos (presenciais, ou remotos) que possibilitem a </w:t>
      </w:r>
      <w:r w:rsidR="004B7B98" w:rsidRPr="00750255">
        <w:rPr>
          <w:rFonts w:ascii="Franklin Gothic Book" w:hAnsi="Franklin Gothic Book"/>
          <w:sz w:val="18"/>
          <w:szCs w:val="18"/>
          <w:lang w:val="pt"/>
        </w:rPr>
        <w:t>EAF</w:t>
      </w:r>
      <w:r w:rsidRPr="00750255">
        <w:rPr>
          <w:rFonts w:ascii="Franklin Gothic Book" w:hAnsi="Franklin Gothic Book"/>
          <w:sz w:val="18"/>
          <w:szCs w:val="18"/>
          <w:lang w:val="pt"/>
        </w:rPr>
        <w:t xml:space="preserve"> a operar o sistema;</w:t>
      </w:r>
    </w:p>
    <w:p w14:paraId="7FA0C771" w14:textId="77777777" w:rsidR="00A02B89" w:rsidRPr="001D5CA6" w:rsidRDefault="00A02B89" w:rsidP="002A2DA9">
      <w:pPr>
        <w:pStyle w:val="PargrafodaLista"/>
        <w:jc w:val="both"/>
        <w:rPr>
          <w:sz w:val="20"/>
          <w:szCs w:val="20"/>
        </w:rPr>
      </w:pPr>
    </w:p>
    <w:p w14:paraId="5610318F" w14:textId="77777777" w:rsidR="00A02B89" w:rsidRPr="00750255" w:rsidRDefault="00A02B89" w:rsidP="00415CE6">
      <w:pPr>
        <w:pStyle w:val="Corpodetexto"/>
        <w:numPr>
          <w:ilvl w:val="0"/>
          <w:numId w:val="44"/>
        </w:numPr>
        <w:jc w:val="both"/>
        <w:rPr>
          <w:rFonts w:ascii="Franklin Gothic Book" w:hAnsi="Franklin Gothic Book"/>
          <w:sz w:val="18"/>
          <w:szCs w:val="18"/>
          <w:lang w:val="pt"/>
        </w:rPr>
      </w:pPr>
      <w:r w:rsidRPr="00750255">
        <w:rPr>
          <w:rFonts w:ascii="Franklin Gothic Book" w:hAnsi="Franklin Gothic Book"/>
          <w:sz w:val="18"/>
          <w:szCs w:val="18"/>
          <w:lang w:val="pt"/>
        </w:rPr>
        <w:t>A PROPONENTE deve disponibilizar as ementas dos respectivos treinamentos;</w:t>
      </w:r>
    </w:p>
    <w:p w14:paraId="464A305D" w14:textId="77777777" w:rsidR="00A02B89" w:rsidRPr="00337F3C" w:rsidRDefault="00A02B89" w:rsidP="002A2DA9">
      <w:pPr>
        <w:pStyle w:val="Nivel3"/>
        <w:ind w:left="720"/>
      </w:pPr>
    </w:p>
    <w:p w14:paraId="272E2B77" w14:textId="51C30770" w:rsidR="00A02B89" w:rsidRPr="00750255" w:rsidRDefault="00A02B89" w:rsidP="00415CE6">
      <w:pPr>
        <w:pStyle w:val="Corpodetexto"/>
        <w:numPr>
          <w:ilvl w:val="0"/>
          <w:numId w:val="44"/>
        </w:numPr>
        <w:jc w:val="both"/>
        <w:rPr>
          <w:rFonts w:ascii="Franklin Gothic Book" w:hAnsi="Franklin Gothic Book"/>
          <w:sz w:val="18"/>
          <w:szCs w:val="18"/>
          <w:lang w:val="pt"/>
        </w:rPr>
      </w:pPr>
      <w:r w:rsidRPr="00750255">
        <w:rPr>
          <w:rFonts w:ascii="Franklin Gothic Book" w:hAnsi="Franklin Gothic Book"/>
          <w:sz w:val="18"/>
          <w:szCs w:val="18"/>
          <w:lang w:val="pt"/>
        </w:rPr>
        <w:t>A PROPONENTE não fará alterações de atualizações tecnológicas nos equipamentos, e/ou software, e/ou mudanças nos serviços suportados, a menos que as equipes d</w:t>
      </w:r>
      <w:r w:rsidR="004B7B98" w:rsidRPr="00750255">
        <w:rPr>
          <w:rFonts w:ascii="Franklin Gothic Book" w:hAnsi="Franklin Gothic Book"/>
          <w:sz w:val="18"/>
          <w:szCs w:val="18"/>
          <w:lang w:val="pt"/>
        </w:rPr>
        <w:t>a</w:t>
      </w:r>
      <w:r w:rsidRPr="00750255">
        <w:rPr>
          <w:rFonts w:ascii="Franklin Gothic Book" w:hAnsi="Franklin Gothic Book"/>
          <w:sz w:val="18"/>
          <w:szCs w:val="18"/>
          <w:lang w:val="pt"/>
        </w:rPr>
        <w:t xml:space="preserve"> </w:t>
      </w:r>
      <w:r w:rsidR="004B7B98" w:rsidRPr="00750255">
        <w:rPr>
          <w:rFonts w:ascii="Franklin Gothic Book" w:hAnsi="Franklin Gothic Book"/>
          <w:sz w:val="18"/>
          <w:szCs w:val="18"/>
          <w:lang w:val="pt"/>
        </w:rPr>
        <w:t>EAF</w:t>
      </w:r>
      <w:r w:rsidRPr="00750255">
        <w:rPr>
          <w:rFonts w:ascii="Franklin Gothic Book" w:hAnsi="Franklin Gothic Book"/>
          <w:sz w:val="18"/>
          <w:szCs w:val="18"/>
          <w:lang w:val="pt"/>
        </w:rPr>
        <w:t xml:space="preserve"> e de Serviços Gerenciados tenham recebido treinamento com antecedência nos novos equipamentos, e/ou software, e/ou serviços de suporte relacionados;</w:t>
      </w:r>
    </w:p>
    <w:p w14:paraId="3146393E" w14:textId="77777777" w:rsidR="00A02B89" w:rsidRPr="00337F3C" w:rsidRDefault="00A02B89" w:rsidP="002A2DA9">
      <w:pPr>
        <w:pStyle w:val="Nivel3"/>
        <w:ind w:left="720"/>
      </w:pPr>
    </w:p>
    <w:p w14:paraId="61DB6BD9" w14:textId="170A6EFC" w:rsidR="00A271F1" w:rsidRPr="00750255" w:rsidRDefault="00A02B89" w:rsidP="00415CE6">
      <w:pPr>
        <w:pStyle w:val="Corpodetexto"/>
        <w:numPr>
          <w:ilvl w:val="0"/>
          <w:numId w:val="44"/>
        </w:numPr>
        <w:jc w:val="both"/>
        <w:rPr>
          <w:rFonts w:ascii="Franklin Gothic Book" w:hAnsi="Franklin Gothic Book"/>
          <w:sz w:val="18"/>
          <w:szCs w:val="18"/>
          <w:lang w:val="pt"/>
        </w:rPr>
      </w:pPr>
      <w:r w:rsidRPr="00750255">
        <w:rPr>
          <w:rFonts w:ascii="Franklin Gothic Book" w:hAnsi="Franklin Gothic Book"/>
          <w:sz w:val="18"/>
          <w:szCs w:val="18"/>
          <w:lang w:val="pt"/>
        </w:rPr>
        <w:t xml:space="preserve">A PROPONENTE prontamente notificará </w:t>
      </w:r>
      <w:r w:rsidR="004B7B98" w:rsidRPr="00750255">
        <w:rPr>
          <w:rFonts w:ascii="Franklin Gothic Book" w:hAnsi="Franklin Gothic Book"/>
          <w:sz w:val="18"/>
          <w:szCs w:val="18"/>
          <w:lang w:val="pt"/>
        </w:rPr>
        <w:t>a EAF</w:t>
      </w:r>
      <w:r w:rsidRPr="00750255">
        <w:rPr>
          <w:rFonts w:ascii="Franklin Gothic Book" w:hAnsi="Franklin Gothic Book"/>
          <w:sz w:val="18"/>
          <w:szCs w:val="18"/>
          <w:lang w:val="pt"/>
        </w:rPr>
        <w:t xml:space="preserve"> de quaisquer requisitos de treinamento, para assegurar a certificação.</w:t>
      </w:r>
    </w:p>
    <w:p w14:paraId="599F2E54" w14:textId="77777777" w:rsidR="004B7B98" w:rsidRDefault="004B7B98" w:rsidP="002A2DA9">
      <w:pPr>
        <w:pStyle w:val="Nivel3"/>
      </w:pPr>
    </w:p>
    <w:p w14:paraId="02E45FA2" w14:textId="77777777" w:rsidR="00917C68" w:rsidRDefault="00917C68" w:rsidP="002A2DA9">
      <w:pPr>
        <w:pStyle w:val="Nivel3"/>
      </w:pPr>
    </w:p>
    <w:p w14:paraId="4874E3F8" w14:textId="77777777" w:rsidR="00605C5E" w:rsidRDefault="00605C5E" w:rsidP="002A2DA9">
      <w:pPr>
        <w:pStyle w:val="Nivel3"/>
      </w:pPr>
    </w:p>
    <w:p w14:paraId="36C6EF5C" w14:textId="77777777" w:rsidR="00605C5E" w:rsidRDefault="00605C5E" w:rsidP="002A2DA9">
      <w:pPr>
        <w:pStyle w:val="Nivel3"/>
      </w:pPr>
    </w:p>
    <w:p w14:paraId="3B14E53E" w14:textId="6D90E7CF" w:rsidR="006B41B7" w:rsidRDefault="006B41B7" w:rsidP="00415CE6">
      <w:pPr>
        <w:pStyle w:val="Ttulo1"/>
        <w:numPr>
          <w:ilvl w:val="0"/>
          <w:numId w:val="17"/>
        </w:numPr>
      </w:pPr>
      <w:bookmarkStart w:id="51" w:name="_Toc138170175"/>
      <w:bookmarkStart w:id="52" w:name="_Toc175756246"/>
      <w:r w:rsidRPr="00FF7D56">
        <w:t>Serviços</w:t>
      </w:r>
      <w:bookmarkEnd w:id="51"/>
      <w:bookmarkEnd w:id="52"/>
    </w:p>
    <w:p w14:paraId="12387F78" w14:textId="77777777" w:rsidR="00117828" w:rsidRPr="00117828" w:rsidRDefault="00117828" w:rsidP="00117828"/>
    <w:p w14:paraId="6C4CFEC6" w14:textId="77777777" w:rsidR="00CF5AC8" w:rsidRPr="00CF5AC8" w:rsidRDefault="00CF5AC8" w:rsidP="00415CE6">
      <w:pPr>
        <w:pStyle w:val="Ttulo2"/>
        <w:numPr>
          <w:ilvl w:val="1"/>
          <w:numId w:val="17"/>
        </w:numPr>
        <w:jc w:val="both"/>
        <w:rPr>
          <w:color w:val="000000" w:themeColor="text1"/>
          <w:sz w:val="18"/>
          <w:szCs w:val="18"/>
        </w:rPr>
      </w:pPr>
      <w:bookmarkStart w:id="53" w:name="_Toc125964297"/>
      <w:bookmarkStart w:id="54" w:name="_Toc129694735"/>
      <w:bookmarkStart w:id="55" w:name="_Toc145940113"/>
      <w:r w:rsidRPr="00CF5AC8">
        <w:rPr>
          <w:color w:val="000000" w:themeColor="text1"/>
          <w:sz w:val="18"/>
          <w:szCs w:val="18"/>
        </w:rPr>
        <w:t>Projeto</w:t>
      </w:r>
      <w:bookmarkEnd w:id="53"/>
      <w:bookmarkEnd w:id="54"/>
      <w:bookmarkEnd w:id="55"/>
    </w:p>
    <w:p w14:paraId="60D6EEC2" w14:textId="77777777" w:rsidR="00CF5AC8" w:rsidRPr="00564C9C" w:rsidRDefault="00CF5AC8" w:rsidP="00CF5AC8">
      <w:pPr>
        <w:pStyle w:val="PargrafodaLista"/>
        <w:ind w:left="792"/>
        <w:jc w:val="both"/>
        <w:rPr>
          <w:szCs w:val="20"/>
        </w:rPr>
      </w:pPr>
    </w:p>
    <w:p w14:paraId="309279FF" w14:textId="77777777" w:rsidR="00CF5AC8" w:rsidRPr="00CF5AC8" w:rsidRDefault="00CF5AC8" w:rsidP="00415CE6">
      <w:pPr>
        <w:pStyle w:val="PargrafodaLista"/>
        <w:numPr>
          <w:ilvl w:val="2"/>
          <w:numId w:val="17"/>
        </w:numPr>
        <w:spacing w:before="360" w:after="120" w:line="240" w:lineRule="auto"/>
        <w:jc w:val="both"/>
      </w:pPr>
      <w:r w:rsidRPr="00CF5AC8">
        <w:t>Validação do modelo de tráfego e dimensionamento da solução.</w:t>
      </w:r>
    </w:p>
    <w:p w14:paraId="7E5EE63A" w14:textId="77777777" w:rsidR="00CF5AC8" w:rsidRPr="00CF5AC8" w:rsidRDefault="00CF5AC8" w:rsidP="00CF5AC8">
      <w:pPr>
        <w:pStyle w:val="PargrafodaLista"/>
        <w:spacing w:before="360" w:after="120" w:line="240" w:lineRule="auto"/>
        <w:ind w:left="1224"/>
        <w:jc w:val="both"/>
      </w:pPr>
    </w:p>
    <w:p w14:paraId="19B340EC" w14:textId="77777777" w:rsidR="00CF5AC8" w:rsidRPr="00CF5AC8" w:rsidRDefault="00CF5AC8" w:rsidP="00415CE6">
      <w:pPr>
        <w:pStyle w:val="PargrafodaLista"/>
        <w:numPr>
          <w:ilvl w:val="2"/>
          <w:numId w:val="17"/>
        </w:numPr>
        <w:spacing w:before="360" w:after="120" w:line="240" w:lineRule="auto"/>
        <w:jc w:val="both"/>
      </w:pPr>
      <w:r w:rsidRPr="00CF5AC8">
        <w:t>Site Survey – avaliação do local físico onde serão instalados os equipamentos, para verificações de questões relacionadas à localização de bastidores, energização, aterramento, caminho de fibras, calhas, esteiras, pontos de conexão com a rede da CONTRATANTE, etc;</w:t>
      </w:r>
    </w:p>
    <w:p w14:paraId="0CCE6F56" w14:textId="77777777" w:rsidR="00CF5AC8" w:rsidRPr="00CF5AC8" w:rsidRDefault="00CF5AC8" w:rsidP="00CF5AC8">
      <w:pPr>
        <w:pStyle w:val="PargrafodaLista"/>
        <w:spacing w:before="360" w:after="120" w:line="240" w:lineRule="auto"/>
        <w:ind w:left="1224"/>
        <w:jc w:val="both"/>
      </w:pPr>
    </w:p>
    <w:p w14:paraId="6691E24C" w14:textId="77777777" w:rsidR="00CF5AC8" w:rsidRPr="00CF5AC8" w:rsidRDefault="00CF5AC8" w:rsidP="00415CE6">
      <w:pPr>
        <w:pStyle w:val="PargrafodaLista"/>
        <w:numPr>
          <w:ilvl w:val="2"/>
          <w:numId w:val="17"/>
        </w:numPr>
        <w:spacing w:before="360" w:after="120" w:line="240" w:lineRule="auto"/>
        <w:jc w:val="both"/>
      </w:pPr>
      <w:r w:rsidRPr="00CF5AC8">
        <w:t>Elaboração de Relatório PPI (Projeto Provisório de Instalação) fotográfico e com as informações do site, para validação da CONTRATANTE;</w:t>
      </w:r>
    </w:p>
    <w:p w14:paraId="05A37653" w14:textId="77777777" w:rsidR="00CF5AC8" w:rsidRPr="00CF5AC8" w:rsidRDefault="00CF5AC8" w:rsidP="00CF5AC8">
      <w:pPr>
        <w:pStyle w:val="PargrafodaLista"/>
        <w:spacing w:before="360" w:after="120" w:line="240" w:lineRule="auto"/>
        <w:ind w:left="1224"/>
        <w:jc w:val="both"/>
      </w:pPr>
    </w:p>
    <w:p w14:paraId="6AFEF32A" w14:textId="77777777" w:rsidR="00CF5AC8" w:rsidRDefault="00CF5AC8" w:rsidP="00415CE6">
      <w:pPr>
        <w:pStyle w:val="PargrafodaLista"/>
        <w:numPr>
          <w:ilvl w:val="2"/>
          <w:numId w:val="17"/>
        </w:numPr>
        <w:spacing w:before="360" w:after="120" w:line="240" w:lineRule="auto"/>
        <w:jc w:val="both"/>
      </w:pPr>
      <w:r w:rsidRPr="00CF5AC8">
        <w:t>Após o aceite da instalação pela CONTRATANTE, a PROPONENTE deverá elaborar/atualizar o Relatório emitindo o PDI (Projeto Definitivo de Instalação);</w:t>
      </w:r>
    </w:p>
    <w:p w14:paraId="14652A75" w14:textId="77777777" w:rsidR="007D44E7" w:rsidRDefault="007D44E7" w:rsidP="007D44E7">
      <w:pPr>
        <w:pStyle w:val="PargrafodaLista"/>
      </w:pPr>
    </w:p>
    <w:p w14:paraId="120C873B" w14:textId="77777777" w:rsidR="00D85FDE" w:rsidRDefault="00D85FDE" w:rsidP="00415CE6">
      <w:pPr>
        <w:pStyle w:val="PargrafodaLista"/>
        <w:numPr>
          <w:ilvl w:val="2"/>
          <w:numId w:val="17"/>
        </w:numPr>
        <w:spacing w:before="360" w:after="120" w:line="240" w:lineRule="auto"/>
        <w:jc w:val="both"/>
      </w:pPr>
      <w:bookmarkStart w:id="56" w:name="OLE_LINK14"/>
      <w:r>
        <w:t>O Projeto Definitivo de Instalação (PDI) físico deverá ser composto por:</w:t>
      </w:r>
    </w:p>
    <w:p w14:paraId="05ACA234" w14:textId="77777777" w:rsidR="00D85FDE" w:rsidRPr="002E2259" w:rsidRDefault="00D85FDE" w:rsidP="00415CE6">
      <w:pPr>
        <w:pStyle w:val="Corpodetexto"/>
        <w:numPr>
          <w:ilvl w:val="0"/>
          <w:numId w:val="53"/>
        </w:numPr>
        <w:jc w:val="both"/>
        <w:rPr>
          <w:rFonts w:ascii="Franklin Gothic Book" w:hAnsi="Franklin Gothic Book"/>
          <w:sz w:val="18"/>
          <w:szCs w:val="18"/>
          <w:lang w:val="pt"/>
        </w:rPr>
      </w:pPr>
      <w:r w:rsidRPr="002E2259">
        <w:rPr>
          <w:rFonts w:ascii="Franklin Gothic Book" w:hAnsi="Franklin Gothic Book"/>
          <w:sz w:val="18"/>
          <w:szCs w:val="18"/>
          <w:lang w:val="pt"/>
        </w:rPr>
        <w:t>Nomenclatura e abreviações do documento;</w:t>
      </w:r>
    </w:p>
    <w:p w14:paraId="4AD7481B" w14:textId="77777777" w:rsidR="00D85FDE" w:rsidRPr="002E2259" w:rsidRDefault="00D85FDE" w:rsidP="00415CE6">
      <w:pPr>
        <w:pStyle w:val="Corpodetexto"/>
        <w:numPr>
          <w:ilvl w:val="0"/>
          <w:numId w:val="53"/>
        </w:numPr>
        <w:jc w:val="both"/>
        <w:rPr>
          <w:rFonts w:ascii="Franklin Gothic Book" w:hAnsi="Franklin Gothic Book"/>
          <w:sz w:val="18"/>
          <w:szCs w:val="18"/>
          <w:lang w:val="pt"/>
        </w:rPr>
      </w:pPr>
      <w:r w:rsidRPr="002E2259">
        <w:rPr>
          <w:rFonts w:ascii="Franklin Gothic Book" w:hAnsi="Franklin Gothic Book"/>
          <w:sz w:val="18"/>
          <w:szCs w:val="18"/>
          <w:lang w:val="pt"/>
        </w:rPr>
        <w:t>Escopo do fornecimento contendo:</w:t>
      </w:r>
    </w:p>
    <w:p w14:paraId="3FF61BE2"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Alterações do projeto;</w:t>
      </w:r>
    </w:p>
    <w:p w14:paraId="5F989267"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lastRenderedPageBreak/>
        <w:t>Informações técnicas sobre o cabeamento óptico;</w:t>
      </w:r>
    </w:p>
    <w:p w14:paraId="7B35696F"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Informações técnicas sobre o cabeamento elétrico;</w:t>
      </w:r>
    </w:p>
    <w:p w14:paraId="4B1AB65E"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Informações técnicas sobre o cabeamento FTP Cat6A;</w:t>
      </w:r>
    </w:p>
    <w:p w14:paraId="5AD3157B"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Bayface do posicionamento de racks;</w:t>
      </w:r>
    </w:p>
    <w:p w14:paraId="6EEBE7A6"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Detalhamento das dimensões, peso e função dos hardwares instalados;</w:t>
      </w:r>
    </w:p>
    <w:p w14:paraId="6B22AE95"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Inventário dos hardwares instalados;</w:t>
      </w:r>
    </w:p>
    <w:p w14:paraId="2C907DE5"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Relatório fotográfico completo da instalação e de todos os materiais fornecidos, além de todas as comprovações das informações constantes no PDI Físico;</w:t>
      </w:r>
    </w:p>
    <w:p w14:paraId="3E3A8618"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Lista do material de instalação fornecido;</w:t>
      </w:r>
    </w:p>
    <w:p w14:paraId="663720A1"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Bayface dos hardwares instalados nos racks;</w:t>
      </w:r>
    </w:p>
    <w:p w14:paraId="6BEBBF7D"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Padrão de cabeamento utilizado;</w:t>
      </w:r>
    </w:p>
    <w:p w14:paraId="4E1E1A0B"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Planilha DE-PARA contendo informações da conexão física entre os hardwares instalados, os DIOs e patch-panels fornecidos (arquivo .xlsx);</w:t>
      </w:r>
    </w:p>
    <w:p w14:paraId="73D9E6BE"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Planilha de disjuntores contendo informações das conexões elétricas das fontes e PDUs;</w:t>
      </w:r>
    </w:p>
    <w:p w14:paraId="0976038F"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Lista de cabos de alimentação;</w:t>
      </w:r>
    </w:p>
    <w:p w14:paraId="0F73343B"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Diagrama de ligação elétrica da PDU fornecida;</w:t>
      </w:r>
    </w:p>
    <w:p w14:paraId="51A78683"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Diagrama de encaminhamento dos cabos;</w:t>
      </w:r>
    </w:p>
    <w:p w14:paraId="22E02995"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Descrição da passagem dos cabos;</w:t>
      </w:r>
    </w:p>
    <w:p w14:paraId="0CA7F261"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Check-list físico, assinado e validado em campo;</w:t>
      </w:r>
    </w:p>
    <w:p w14:paraId="220A1E06"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Topologias;</w:t>
      </w:r>
    </w:p>
    <w:p w14:paraId="792E9B27"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Layout do local de instalação (planta baixa);</w:t>
      </w:r>
    </w:p>
    <w:p w14:paraId="0C03123E"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Tabela de endereçamento IP;</w:t>
      </w:r>
    </w:p>
    <w:p w14:paraId="6CDF9DBA"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Testes de cabeamento;</w:t>
      </w:r>
    </w:p>
    <w:p w14:paraId="59B2D42B"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Termo de garantia;</w:t>
      </w:r>
    </w:p>
    <w:p w14:paraId="3C82492B" w14:textId="77777777" w:rsidR="00D85FDE" w:rsidRPr="00D85FDE" w:rsidRDefault="00D85FDE" w:rsidP="00415CE6">
      <w:pPr>
        <w:pStyle w:val="Heading-4"/>
        <w:numPr>
          <w:ilvl w:val="3"/>
          <w:numId w:val="50"/>
        </w:numPr>
        <w:spacing w:after="120"/>
        <w:contextualSpacing w:val="0"/>
        <w:rPr>
          <w:sz w:val="18"/>
          <w:szCs w:val="18"/>
        </w:rPr>
      </w:pPr>
      <w:r w:rsidRPr="00D85FDE">
        <w:rPr>
          <w:sz w:val="18"/>
          <w:szCs w:val="18"/>
        </w:rPr>
        <w:t>Cópia da ART de execução de serviço (arquivo .pdf);</w:t>
      </w:r>
    </w:p>
    <w:p w14:paraId="38E54F71" w14:textId="6D3DBE66" w:rsidR="007D44E7" w:rsidRDefault="00D85FDE" w:rsidP="00415CE6">
      <w:pPr>
        <w:pStyle w:val="Heading-4"/>
        <w:numPr>
          <w:ilvl w:val="3"/>
          <w:numId w:val="50"/>
        </w:numPr>
        <w:spacing w:after="120"/>
        <w:contextualSpacing w:val="0"/>
        <w:rPr>
          <w:sz w:val="18"/>
          <w:szCs w:val="18"/>
        </w:rPr>
      </w:pPr>
      <w:r w:rsidRPr="00D85FDE">
        <w:rPr>
          <w:sz w:val="18"/>
          <w:szCs w:val="18"/>
        </w:rPr>
        <w:t>Listagem do material a ser utilizado durante a janela de migração e que continuam de posse da CONTRATADA.</w:t>
      </w:r>
    </w:p>
    <w:p w14:paraId="40A58CE0" w14:textId="77777777" w:rsidR="00CE353A" w:rsidRDefault="00CE353A" w:rsidP="00CE353A">
      <w:pPr>
        <w:pStyle w:val="Heading-4"/>
        <w:numPr>
          <w:ilvl w:val="0"/>
          <w:numId w:val="0"/>
        </w:numPr>
        <w:spacing w:after="120"/>
        <w:ind w:left="2487"/>
        <w:contextualSpacing w:val="0"/>
        <w:rPr>
          <w:sz w:val="18"/>
          <w:szCs w:val="18"/>
        </w:rPr>
      </w:pPr>
    </w:p>
    <w:p w14:paraId="0C137833" w14:textId="77777777" w:rsidR="00CE353A" w:rsidRPr="00CE353A" w:rsidRDefault="00CE353A" w:rsidP="00415CE6">
      <w:pPr>
        <w:pStyle w:val="PargrafodaLista"/>
        <w:numPr>
          <w:ilvl w:val="2"/>
          <w:numId w:val="17"/>
        </w:numPr>
        <w:spacing w:before="360" w:after="120" w:line="240" w:lineRule="auto"/>
        <w:jc w:val="both"/>
      </w:pPr>
      <w:bookmarkStart w:id="57" w:name="OLE_LINK18"/>
      <w:r w:rsidRPr="00CE353A">
        <w:t>O PDI Lógico deverá ser que será composto por:</w:t>
      </w:r>
    </w:p>
    <w:p w14:paraId="61F6F77F" w14:textId="77777777" w:rsidR="00CE353A" w:rsidRPr="007C4B19" w:rsidRDefault="00CE353A" w:rsidP="00415CE6">
      <w:pPr>
        <w:pStyle w:val="Corpodetexto"/>
        <w:numPr>
          <w:ilvl w:val="0"/>
          <w:numId w:val="54"/>
        </w:numPr>
        <w:jc w:val="both"/>
        <w:rPr>
          <w:rFonts w:ascii="Franklin Gothic Book" w:hAnsi="Franklin Gothic Book"/>
          <w:sz w:val="18"/>
          <w:szCs w:val="18"/>
          <w:lang w:val="pt"/>
        </w:rPr>
      </w:pPr>
      <w:r w:rsidRPr="007C4B19">
        <w:rPr>
          <w:rFonts w:ascii="Franklin Gothic Book" w:hAnsi="Franklin Gothic Book"/>
          <w:sz w:val="18"/>
          <w:szCs w:val="18"/>
          <w:lang w:val="pt"/>
        </w:rPr>
        <w:t>Nomenclatura e abreviações do documento;</w:t>
      </w:r>
    </w:p>
    <w:p w14:paraId="5A819B1A" w14:textId="7CD5A7DF" w:rsidR="00CE353A" w:rsidRPr="007C4B19" w:rsidRDefault="00CE353A" w:rsidP="00415CE6">
      <w:pPr>
        <w:pStyle w:val="Corpodetexto"/>
        <w:numPr>
          <w:ilvl w:val="0"/>
          <w:numId w:val="54"/>
        </w:numPr>
        <w:jc w:val="both"/>
        <w:rPr>
          <w:rFonts w:ascii="Franklin Gothic Book" w:hAnsi="Franklin Gothic Book"/>
          <w:sz w:val="18"/>
          <w:szCs w:val="18"/>
          <w:lang w:val="pt"/>
        </w:rPr>
      </w:pPr>
      <w:r w:rsidRPr="007C4B19">
        <w:rPr>
          <w:rFonts w:ascii="Franklin Gothic Book" w:hAnsi="Franklin Gothic Book"/>
          <w:sz w:val="18"/>
          <w:szCs w:val="18"/>
          <w:lang w:val="pt"/>
        </w:rPr>
        <w:t xml:space="preserve">Recursos disponibilizados pela </w:t>
      </w:r>
      <w:r w:rsidR="00483B16">
        <w:rPr>
          <w:rFonts w:ascii="Franklin Gothic Book" w:hAnsi="Franklin Gothic Book"/>
          <w:sz w:val="18"/>
          <w:szCs w:val="18"/>
          <w:lang w:val="pt"/>
        </w:rPr>
        <w:t xml:space="preserve">rede </w:t>
      </w:r>
      <w:r w:rsidR="00483B16" w:rsidRPr="00483B16">
        <w:rPr>
          <w:rFonts w:ascii="Franklin Gothic Book" w:hAnsi="Franklin Gothic Book"/>
          <w:sz w:val="18"/>
          <w:szCs w:val="18"/>
          <w:lang w:val="pt"/>
        </w:rPr>
        <w:t>do Governo</w:t>
      </w:r>
      <w:r w:rsidRPr="007C4B19">
        <w:rPr>
          <w:rFonts w:ascii="Franklin Gothic Book" w:hAnsi="Franklin Gothic Book"/>
          <w:sz w:val="18"/>
          <w:szCs w:val="18"/>
          <w:lang w:val="pt"/>
        </w:rPr>
        <w:t>, contento no mínimo:</w:t>
      </w:r>
    </w:p>
    <w:p w14:paraId="392817BA"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Endereçamento IP;</w:t>
      </w:r>
    </w:p>
    <w:p w14:paraId="522307E5"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Plano de VLANs;</w:t>
      </w:r>
    </w:p>
    <w:p w14:paraId="24F2C76A"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Circuitos lógicos e físicos a serem utilizados;</w:t>
      </w:r>
    </w:p>
    <w:p w14:paraId="10D90494"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Todo e qualquer recurso lógico disponibilizado.</w:t>
      </w:r>
    </w:p>
    <w:p w14:paraId="709157C9"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Versão do IOS;</w:t>
      </w:r>
    </w:p>
    <w:p w14:paraId="12E1B8CD"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Check-list contendo os comandos a serem aplicados no elemento da solução para verificar a comunicação deste com a rede de gerência;</w:t>
      </w:r>
    </w:p>
    <w:p w14:paraId="787B50D5"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A configuração inicial dos elementos da solução para acesso remoto por meio de gerência remota;</w:t>
      </w:r>
    </w:p>
    <w:p w14:paraId="2DD8FCB5"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t>Logs dos elementos da solução;</w:t>
      </w:r>
    </w:p>
    <w:p w14:paraId="78637302" w14:textId="77777777" w:rsidR="00CE353A" w:rsidRPr="00CE353A" w:rsidRDefault="00CE353A" w:rsidP="00415CE6">
      <w:pPr>
        <w:pStyle w:val="Heading-4"/>
        <w:numPr>
          <w:ilvl w:val="3"/>
          <w:numId w:val="51"/>
        </w:numPr>
        <w:spacing w:after="120"/>
        <w:contextualSpacing w:val="0"/>
        <w:rPr>
          <w:sz w:val="18"/>
          <w:szCs w:val="18"/>
        </w:rPr>
      </w:pPr>
      <w:r w:rsidRPr="00CE353A">
        <w:rPr>
          <w:sz w:val="18"/>
          <w:szCs w:val="18"/>
        </w:rPr>
        <w:lastRenderedPageBreak/>
        <w:t>Check-list lógico (formato .xlsx ou .docx);</w:t>
      </w:r>
    </w:p>
    <w:p w14:paraId="729865D3" w14:textId="5B314F0E" w:rsidR="00CE353A" w:rsidRPr="00D85FDE" w:rsidRDefault="00CE353A" w:rsidP="00415CE6">
      <w:pPr>
        <w:pStyle w:val="Heading-4"/>
        <w:numPr>
          <w:ilvl w:val="3"/>
          <w:numId w:val="51"/>
        </w:numPr>
        <w:spacing w:after="120"/>
        <w:contextualSpacing w:val="0"/>
        <w:rPr>
          <w:sz w:val="18"/>
          <w:szCs w:val="18"/>
        </w:rPr>
      </w:pPr>
      <w:r w:rsidRPr="00CE353A">
        <w:rPr>
          <w:sz w:val="18"/>
          <w:szCs w:val="18"/>
        </w:rPr>
        <w:t xml:space="preserve">Todo e qualquer recurso lógico necessário para ativação e implantação do sistema junto a rede de gerência </w:t>
      </w:r>
      <w:r w:rsidR="00483B16" w:rsidRPr="00483B16">
        <w:rPr>
          <w:sz w:val="18"/>
          <w:szCs w:val="18"/>
        </w:rPr>
        <w:t>do Governo</w:t>
      </w:r>
      <w:r w:rsidR="00483B16" w:rsidRPr="00CE353A">
        <w:rPr>
          <w:sz w:val="18"/>
          <w:szCs w:val="18"/>
        </w:rPr>
        <w:t xml:space="preserve"> </w:t>
      </w:r>
      <w:r w:rsidRPr="00CE353A">
        <w:rPr>
          <w:sz w:val="18"/>
          <w:szCs w:val="18"/>
        </w:rPr>
        <w:t>(DCN).</w:t>
      </w:r>
    </w:p>
    <w:bookmarkEnd w:id="56"/>
    <w:bookmarkEnd w:id="57"/>
    <w:p w14:paraId="51C3881F" w14:textId="77777777" w:rsidR="00CF5AC8" w:rsidRPr="00564C9C" w:rsidRDefault="00CF5AC8" w:rsidP="00CF5AC8">
      <w:pPr>
        <w:ind w:left="720"/>
        <w:jc w:val="both"/>
        <w:rPr>
          <w:szCs w:val="20"/>
        </w:rPr>
      </w:pPr>
    </w:p>
    <w:p w14:paraId="5549DC76" w14:textId="77777777" w:rsidR="00CF5AC8" w:rsidRPr="00CF5AC8" w:rsidRDefault="00CF5AC8" w:rsidP="00415CE6">
      <w:pPr>
        <w:pStyle w:val="Ttulo2"/>
        <w:numPr>
          <w:ilvl w:val="1"/>
          <w:numId w:val="17"/>
        </w:numPr>
        <w:jc w:val="both"/>
        <w:rPr>
          <w:color w:val="000000" w:themeColor="text1"/>
          <w:sz w:val="18"/>
          <w:szCs w:val="18"/>
        </w:rPr>
      </w:pPr>
      <w:bookmarkStart w:id="58" w:name="_Toc125964298"/>
      <w:bookmarkStart w:id="59" w:name="_Toc129694736"/>
      <w:bookmarkStart w:id="60" w:name="_Toc145940114"/>
      <w:r w:rsidRPr="00CF5AC8">
        <w:rPr>
          <w:color w:val="000000" w:themeColor="text1"/>
          <w:sz w:val="18"/>
          <w:szCs w:val="18"/>
        </w:rPr>
        <w:t>Entrega de Equipamentos</w:t>
      </w:r>
      <w:bookmarkEnd w:id="58"/>
      <w:bookmarkEnd w:id="59"/>
      <w:bookmarkEnd w:id="60"/>
    </w:p>
    <w:p w14:paraId="0D9B747C" w14:textId="77777777" w:rsidR="00CF5AC8" w:rsidRPr="00564C9C" w:rsidRDefault="00CF5AC8" w:rsidP="00CF5AC8">
      <w:pPr>
        <w:pStyle w:val="PargrafodaLista"/>
        <w:ind w:left="792"/>
        <w:jc w:val="both"/>
        <w:rPr>
          <w:szCs w:val="20"/>
        </w:rPr>
      </w:pPr>
    </w:p>
    <w:p w14:paraId="1FD075D1" w14:textId="77777777" w:rsidR="00CF5AC8" w:rsidRPr="00CF5AC8" w:rsidRDefault="00CF5AC8" w:rsidP="00415CE6">
      <w:pPr>
        <w:pStyle w:val="PargrafodaLista"/>
        <w:numPr>
          <w:ilvl w:val="2"/>
          <w:numId w:val="17"/>
        </w:numPr>
        <w:spacing w:before="360" w:after="120" w:line="240" w:lineRule="auto"/>
        <w:jc w:val="both"/>
      </w:pPr>
      <w:r w:rsidRPr="00CF5AC8">
        <w:t>É de responsabilidade da PROPONENTE a entrega, recebimento, conferência e acomodação de todos os materiais e equipamentos desta contratação;</w:t>
      </w:r>
    </w:p>
    <w:p w14:paraId="30ADFA87" w14:textId="77777777" w:rsidR="00CF5AC8" w:rsidRPr="00CF5AC8" w:rsidRDefault="00CF5AC8" w:rsidP="00415CE6">
      <w:pPr>
        <w:pStyle w:val="Ttulo2"/>
        <w:numPr>
          <w:ilvl w:val="1"/>
          <w:numId w:val="17"/>
        </w:numPr>
        <w:jc w:val="both"/>
        <w:rPr>
          <w:color w:val="000000" w:themeColor="text1"/>
          <w:sz w:val="18"/>
          <w:szCs w:val="18"/>
        </w:rPr>
      </w:pPr>
      <w:bookmarkStart w:id="61" w:name="_Toc125964299"/>
      <w:bookmarkStart w:id="62" w:name="_Toc129694737"/>
      <w:bookmarkStart w:id="63" w:name="_Toc145940115"/>
      <w:r w:rsidRPr="00CF5AC8">
        <w:rPr>
          <w:color w:val="000000" w:themeColor="text1"/>
          <w:sz w:val="18"/>
          <w:szCs w:val="18"/>
        </w:rPr>
        <w:t>Instalação</w:t>
      </w:r>
      <w:bookmarkEnd w:id="61"/>
      <w:bookmarkEnd w:id="62"/>
      <w:bookmarkEnd w:id="63"/>
    </w:p>
    <w:p w14:paraId="1D70E35D" w14:textId="77777777" w:rsidR="00CF5AC8" w:rsidRPr="00564C9C" w:rsidRDefault="00CF5AC8" w:rsidP="00CF5AC8">
      <w:pPr>
        <w:pStyle w:val="PargrafodaLista"/>
        <w:ind w:left="792"/>
        <w:jc w:val="both"/>
        <w:rPr>
          <w:szCs w:val="20"/>
        </w:rPr>
      </w:pPr>
    </w:p>
    <w:p w14:paraId="0ECF23DB" w14:textId="77777777" w:rsidR="00CF5AC8" w:rsidRPr="00CF5AC8" w:rsidRDefault="00CF5AC8" w:rsidP="00415CE6">
      <w:pPr>
        <w:pStyle w:val="PargrafodaLista"/>
        <w:numPr>
          <w:ilvl w:val="2"/>
          <w:numId w:val="17"/>
        </w:numPr>
        <w:spacing w:before="360" w:after="120" w:line="240" w:lineRule="auto"/>
        <w:jc w:val="both"/>
      </w:pPr>
      <w:r w:rsidRPr="00CF5AC8">
        <w:t>Instalação de todos os gabinetes/bastidores para acomodação dos elementos de rede conforme a necessidade definida no projeto;</w:t>
      </w:r>
    </w:p>
    <w:p w14:paraId="3B9F3D75" w14:textId="77777777" w:rsidR="00CF5AC8" w:rsidRPr="00CF5AC8" w:rsidRDefault="00CF5AC8" w:rsidP="00CF5AC8">
      <w:pPr>
        <w:pStyle w:val="PargrafodaLista"/>
        <w:spacing w:before="360" w:after="120" w:line="240" w:lineRule="auto"/>
        <w:ind w:left="1224"/>
        <w:jc w:val="both"/>
      </w:pPr>
    </w:p>
    <w:p w14:paraId="6705947B" w14:textId="77777777" w:rsidR="00CF5AC8" w:rsidRPr="00CF5AC8" w:rsidRDefault="00CF5AC8" w:rsidP="00415CE6">
      <w:pPr>
        <w:pStyle w:val="PargrafodaLista"/>
        <w:numPr>
          <w:ilvl w:val="2"/>
          <w:numId w:val="17"/>
        </w:numPr>
        <w:spacing w:before="360" w:after="120" w:line="240" w:lineRule="auto"/>
        <w:jc w:val="both"/>
      </w:pPr>
      <w:r w:rsidRPr="00CF5AC8">
        <w:t>Instalação de todos os elementos de rede nos gabinetes/bastidores;</w:t>
      </w:r>
    </w:p>
    <w:p w14:paraId="5C1E30DD" w14:textId="77777777" w:rsidR="00CF5AC8" w:rsidRPr="00CF5AC8" w:rsidRDefault="00CF5AC8" w:rsidP="00CF5AC8">
      <w:pPr>
        <w:pStyle w:val="PargrafodaLista"/>
        <w:spacing w:before="360" w:after="120" w:line="240" w:lineRule="auto"/>
        <w:ind w:left="1224"/>
        <w:jc w:val="both"/>
      </w:pPr>
    </w:p>
    <w:p w14:paraId="0D4563A2" w14:textId="77777777" w:rsidR="00CF5AC8" w:rsidRPr="00CF5AC8" w:rsidRDefault="00CF5AC8" w:rsidP="00415CE6">
      <w:pPr>
        <w:pStyle w:val="PargrafodaLista"/>
        <w:numPr>
          <w:ilvl w:val="2"/>
          <w:numId w:val="17"/>
        </w:numPr>
        <w:spacing w:before="360" w:after="120" w:line="240" w:lineRule="auto"/>
        <w:jc w:val="both"/>
      </w:pPr>
      <w:r w:rsidRPr="00CF5AC8">
        <w:t>Energização dos gabinetes/bastidores e equipamentos, de acordo com o projeto e com as posições de PDU/Disjuntores que forem verificadas e aprovadas na vistoria de implantação (Site Survey);</w:t>
      </w:r>
    </w:p>
    <w:p w14:paraId="3A0BED0F" w14:textId="77777777" w:rsidR="00CF5AC8" w:rsidRPr="00CF5AC8" w:rsidRDefault="00CF5AC8" w:rsidP="00CF5AC8">
      <w:pPr>
        <w:pStyle w:val="PargrafodaLista"/>
        <w:spacing w:before="360" w:after="120" w:line="240" w:lineRule="auto"/>
        <w:ind w:left="1224"/>
        <w:jc w:val="both"/>
      </w:pPr>
    </w:p>
    <w:p w14:paraId="76921C8E" w14:textId="77777777" w:rsidR="00CF5AC8" w:rsidRPr="00CF5AC8" w:rsidRDefault="00CF5AC8" w:rsidP="00415CE6">
      <w:pPr>
        <w:pStyle w:val="PargrafodaLista"/>
        <w:numPr>
          <w:ilvl w:val="2"/>
          <w:numId w:val="17"/>
        </w:numPr>
        <w:spacing w:before="360" w:after="120" w:line="240" w:lineRule="auto"/>
        <w:jc w:val="both"/>
      </w:pPr>
      <w:r w:rsidRPr="00CF5AC8">
        <w:t>Passagem de cabos e fibras ópticas, de acordo com o projeto e com o que for aprovado na vistoria de implantação (Site Survey);</w:t>
      </w:r>
    </w:p>
    <w:p w14:paraId="5E5E780F" w14:textId="77777777" w:rsidR="00CF5AC8" w:rsidRPr="00CF5AC8" w:rsidRDefault="00CF5AC8" w:rsidP="00CF5AC8">
      <w:pPr>
        <w:pStyle w:val="PargrafodaLista"/>
        <w:spacing w:before="360" w:after="120" w:line="240" w:lineRule="auto"/>
        <w:ind w:left="1224"/>
        <w:jc w:val="both"/>
      </w:pPr>
    </w:p>
    <w:p w14:paraId="6930B6AE" w14:textId="77777777" w:rsidR="00CF5AC8" w:rsidRPr="00CF5AC8" w:rsidRDefault="00CF5AC8" w:rsidP="00415CE6">
      <w:pPr>
        <w:pStyle w:val="PargrafodaLista"/>
        <w:numPr>
          <w:ilvl w:val="2"/>
          <w:numId w:val="17"/>
        </w:numPr>
        <w:spacing w:before="360" w:after="120" w:line="240" w:lineRule="auto"/>
        <w:jc w:val="both"/>
      </w:pPr>
      <w:r w:rsidRPr="00CF5AC8">
        <w:t>As fibras ópticas fornecidas pela PROPONENTE devem ser MONOMODO ou MULTIMODO. Essa definição se dará em tempo de projeto, de acordo com o que for aprovado pela CONTRATANTE na análise do relatório de Site Survey;</w:t>
      </w:r>
    </w:p>
    <w:p w14:paraId="0CDD2C3F" w14:textId="77777777" w:rsidR="00CF5AC8" w:rsidRPr="00CF5AC8" w:rsidRDefault="00CF5AC8" w:rsidP="00CF5AC8">
      <w:pPr>
        <w:pStyle w:val="PargrafodaLista"/>
        <w:spacing w:before="360" w:after="120" w:line="240" w:lineRule="auto"/>
        <w:ind w:left="1224"/>
        <w:jc w:val="both"/>
      </w:pPr>
    </w:p>
    <w:p w14:paraId="1BF72A1B" w14:textId="77777777" w:rsidR="00CF5AC8" w:rsidRPr="00CF5AC8" w:rsidRDefault="00CF5AC8" w:rsidP="00415CE6">
      <w:pPr>
        <w:pStyle w:val="PargrafodaLista"/>
        <w:numPr>
          <w:ilvl w:val="2"/>
          <w:numId w:val="17"/>
        </w:numPr>
        <w:spacing w:before="360" w:after="120" w:line="240" w:lineRule="auto"/>
        <w:jc w:val="both"/>
      </w:pPr>
      <w:r w:rsidRPr="00CF5AC8">
        <w:t>A PROPONENTE deve fornecer bastidor e PDU para acomodação e alimentação do Hardware, exceto se for constatada em vistoria (Site Survey) que o site consta com bastidor e PDU padrão já fornecidos pela CONTRATANTE.</w:t>
      </w:r>
    </w:p>
    <w:p w14:paraId="741710A4" w14:textId="77777777" w:rsidR="00CF5AC8" w:rsidRPr="00CF5AC8" w:rsidRDefault="00CF5AC8" w:rsidP="00CF5AC8">
      <w:pPr>
        <w:pStyle w:val="PargrafodaLista"/>
        <w:spacing w:before="360" w:after="120" w:line="240" w:lineRule="auto"/>
        <w:ind w:left="1224"/>
        <w:jc w:val="both"/>
      </w:pPr>
    </w:p>
    <w:p w14:paraId="33E664AE" w14:textId="77777777" w:rsidR="00CF5AC8" w:rsidRPr="00CF5AC8" w:rsidRDefault="00CF5AC8" w:rsidP="00415CE6">
      <w:pPr>
        <w:pStyle w:val="PargrafodaLista"/>
        <w:numPr>
          <w:ilvl w:val="2"/>
          <w:numId w:val="17"/>
        </w:numPr>
        <w:spacing w:before="360" w:after="120" w:line="240" w:lineRule="auto"/>
        <w:jc w:val="both"/>
      </w:pPr>
      <w:r w:rsidRPr="00CF5AC8">
        <w:t>A PROPONENTE será responsável pelo fornecimento e conexão da fibra óptica até o Switch/Roteador da rede legada e/ou até o DGO, de acordo com o que for verificado no Site Survey;</w:t>
      </w:r>
    </w:p>
    <w:p w14:paraId="28B13FDA" w14:textId="77777777" w:rsidR="00CF5AC8" w:rsidRPr="00CF5AC8" w:rsidRDefault="00CF5AC8" w:rsidP="00CF5AC8">
      <w:pPr>
        <w:pStyle w:val="PargrafodaLista"/>
        <w:spacing w:before="360" w:after="120" w:line="240" w:lineRule="auto"/>
        <w:ind w:left="1224"/>
        <w:jc w:val="both"/>
      </w:pPr>
    </w:p>
    <w:p w14:paraId="32EB6377" w14:textId="77777777" w:rsidR="00CF5AC8" w:rsidRPr="00CF5AC8" w:rsidRDefault="00CF5AC8" w:rsidP="00415CE6">
      <w:pPr>
        <w:pStyle w:val="PargrafodaLista"/>
        <w:numPr>
          <w:ilvl w:val="2"/>
          <w:numId w:val="17"/>
        </w:numPr>
        <w:spacing w:before="360" w:after="120" w:line="240" w:lineRule="auto"/>
        <w:jc w:val="both"/>
      </w:pPr>
      <w:r w:rsidRPr="00CF5AC8">
        <w:t>Todos os bastidores, cabos e fibras devem ser devidamente identificados de acordo com o padrão definido em tempo de projeto;</w:t>
      </w:r>
    </w:p>
    <w:p w14:paraId="0B539AD5" w14:textId="77777777" w:rsidR="00CF5AC8" w:rsidRPr="00CF5AC8" w:rsidRDefault="00CF5AC8" w:rsidP="00CF5AC8">
      <w:pPr>
        <w:pStyle w:val="PargrafodaLista"/>
        <w:spacing w:before="360" w:after="120" w:line="240" w:lineRule="auto"/>
        <w:ind w:left="1224"/>
        <w:jc w:val="both"/>
      </w:pPr>
    </w:p>
    <w:p w14:paraId="2167A59D" w14:textId="77777777" w:rsidR="00CF5AC8" w:rsidRPr="00CF5AC8" w:rsidRDefault="00CF5AC8" w:rsidP="00415CE6">
      <w:pPr>
        <w:pStyle w:val="PargrafodaLista"/>
        <w:numPr>
          <w:ilvl w:val="2"/>
          <w:numId w:val="17"/>
        </w:numPr>
        <w:spacing w:before="360" w:after="120" w:line="240" w:lineRule="auto"/>
        <w:jc w:val="both"/>
      </w:pPr>
      <w:r w:rsidRPr="00CF5AC8">
        <w:t xml:space="preserve">A PROPONENTE deverá fornecer e instalar todos os materiais necessários para a implantação completa da solução deste projeto, incluindo bastidores, descida de cabos, bandejas ópticas, cabos de energia para energização dos bastidores e equipamentos, cabos de sinal para todas as conexões dos equipamentos objeto deste projeto, incluindo as conexões com outros equipamentos existentes, e com elementos de Acesso Remoto a Console (gerência out-of-band), etc., em qualquer horário e qualquer dia de semana. Deverão ser consideradas todas as conexões definidas na Topologia do projeto. </w:t>
      </w:r>
    </w:p>
    <w:p w14:paraId="20492F69" w14:textId="77777777" w:rsidR="00CF5AC8" w:rsidRPr="00CF5AC8" w:rsidRDefault="00CF5AC8" w:rsidP="00CF5AC8">
      <w:pPr>
        <w:pStyle w:val="PargrafodaLista"/>
        <w:spacing w:before="360" w:after="120" w:line="240" w:lineRule="auto"/>
        <w:ind w:left="1224"/>
        <w:jc w:val="both"/>
      </w:pPr>
    </w:p>
    <w:p w14:paraId="32AC8B8A" w14:textId="77777777" w:rsidR="00CF5AC8" w:rsidRPr="00CF5AC8" w:rsidRDefault="00CF5AC8" w:rsidP="00415CE6">
      <w:pPr>
        <w:pStyle w:val="PargrafodaLista"/>
        <w:numPr>
          <w:ilvl w:val="2"/>
          <w:numId w:val="17"/>
        </w:numPr>
        <w:spacing w:before="360" w:after="120" w:line="240" w:lineRule="auto"/>
        <w:jc w:val="both"/>
      </w:pPr>
      <w:r w:rsidRPr="00CF5AC8">
        <w:t>Todos os materiais necessários para a completa instalação dos equipamentos e bastidores deste projeto deverão ser fornecidos (conectores, cabos de energia e sinal, identificações, bandejas ópticas, kits de fixação, etc.).</w:t>
      </w:r>
    </w:p>
    <w:p w14:paraId="2071F00C" w14:textId="77777777" w:rsidR="00CF5AC8" w:rsidRPr="00CF5AC8" w:rsidRDefault="00CF5AC8" w:rsidP="00CF5AC8">
      <w:pPr>
        <w:pStyle w:val="PargrafodaLista"/>
        <w:spacing w:before="360" w:after="120" w:line="240" w:lineRule="auto"/>
        <w:ind w:left="1224"/>
        <w:jc w:val="both"/>
      </w:pPr>
    </w:p>
    <w:p w14:paraId="4E12B7B4" w14:textId="77777777" w:rsidR="00CF5AC8" w:rsidRDefault="00CF5AC8" w:rsidP="00415CE6">
      <w:pPr>
        <w:pStyle w:val="PargrafodaLista"/>
        <w:numPr>
          <w:ilvl w:val="2"/>
          <w:numId w:val="17"/>
        </w:numPr>
        <w:spacing w:before="360" w:after="120" w:line="240" w:lineRule="auto"/>
        <w:jc w:val="both"/>
      </w:pPr>
      <w:r w:rsidRPr="00CF5AC8">
        <w:t>A PROPONENTE deverá providenciar a retirada do local de sobra de material de instalação, responsabilizando-se pela destinação adequada dos resíduos e rejeitos gerados.</w:t>
      </w:r>
    </w:p>
    <w:p w14:paraId="5C6F566B" w14:textId="77777777" w:rsidR="00C716D8" w:rsidRDefault="00C716D8" w:rsidP="00C716D8">
      <w:pPr>
        <w:pStyle w:val="PargrafodaLista"/>
      </w:pPr>
    </w:p>
    <w:p w14:paraId="42165C27" w14:textId="237EBA7B" w:rsidR="00C716D8" w:rsidRDefault="00C716D8" w:rsidP="00415CE6">
      <w:pPr>
        <w:pStyle w:val="PargrafodaLista"/>
        <w:numPr>
          <w:ilvl w:val="2"/>
          <w:numId w:val="17"/>
        </w:numPr>
        <w:spacing w:before="360" w:after="120" w:line="240" w:lineRule="auto"/>
        <w:jc w:val="both"/>
      </w:pPr>
      <w:bookmarkStart w:id="64" w:name="OLE_LINK15"/>
      <w:r>
        <w:t>Todo serviço de instalação deverá ser acompanhado da emissão das ARTs de projeto e execução:</w:t>
      </w:r>
    </w:p>
    <w:p w14:paraId="6EDA0C8C" w14:textId="77777777" w:rsidR="00C716D8" w:rsidRPr="00D27B8F" w:rsidRDefault="00C716D8" w:rsidP="00415CE6">
      <w:pPr>
        <w:pStyle w:val="Heading-4"/>
        <w:numPr>
          <w:ilvl w:val="3"/>
          <w:numId w:val="52"/>
        </w:numPr>
        <w:spacing w:after="120"/>
        <w:contextualSpacing w:val="0"/>
        <w:rPr>
          <w:sz w:val="18"/>
          <w:szCs w:val="18"/>
        </w:rPr>
      </w:pPr>
      <w:bookmarkStart w:id="65" w:name="OLE_LINK16"/>
      <w:r w:rsidRPr="00D27B8F">
        <w:rPr>
          <w:sz w:val="18"/>
          <w:szCs w:val="18"/>
        </w:rPr>
        <w:t>As ARTs deverão ser emitidas conforme os termos da Lei nº 6.496, de 1977, para os projetos e para execução dos projetos;</w:t>
      </w:r>
    </w:p>
    <w:p w14:paraId="3E204DFF" w14:textId="77777777" w:rsidR="00C716D8" w:rsidRPr="00D27B8F" w:rsidRDefault="00C716D8" w:rsidP="00415CE6">
      <w:pPr>
        <w:pStyle w:val="Heading-4"/>
        <w:numPr>
          <w:ilvl w:val="3"/>
          <w:numId w:val="52"/>
        </w:numPr>
        <w:spacing w:after="120"/>
        <w:contextualSpacing w:val="0"/>
        <w:rPr>
          <w:sz w:val="18"/>
          <w:szCs w:val="18"/>
        </w:rPr>
      </w:pPr>
      <w:r w:rsidRPr="00D27B8F">
        <w:rPr>
          <w:sz w:val="18"/>
          <w:szCs w:val="18"/>
        </w:rPr>
        <w:t>Deverá ser emitida ART de execução para cada elemento da solução de telecomunicações instalado na rede;</w:t>
      </w:r>
    </w:p>
    <w:p w14:paraId="785D0248" w14:textId="77777777" w:rsidR="00C716D8" w:rsidRPr="00D27B8F" w:rsidRDefault="00C716D8" w:rsidP="00415CE6">
      <w:pPr>
        <w:pStyle w:val="Heading-4"/>
        <w:numPr>
          <w:ilvl w:val="3"/>
          <w:numId w:val="52"/>
        </w:numPr>
        <w:spacing w:after="120"/>
        <w:contextualSpacing w:val="0"/>
        <w:rPr>
          <w:sz w:val="18"/>
          <w:szCs w:val="18"/>
        </w:rPr>
      </w:pPr>
      <w:r w:rsidRPr="00D27B8F">
        <w:rPr>
          <w:sz w:val="18"/>
          <w:szCs w:val="18"/>
        </w:rPr>
        <w:t>A ART de execução deverá ser emitida pelo responsável pela atividade e no estado da federação aonde ocorreu o projeto.</w:t>
      </w:r>
    </w:p>
    <w:p w14:paraId="3E15912E" w14:textId="5EB366E1" w:rsidR="00C716D8" w:rsidRPr="00D27B8F" w:rsidRDefault="00C716D8" w:rsidP="00415CE6">
      <w:pPr>
        <w:pStyle w:val="Heading-4"/>
        <w:numPr>
          <w:ilvl w:val="3"/>
          <w:numId w:val="52"/>
        </w:numPr>
        <w:spacing w:after="120"/>
        <w:contextualSpacing w:val="0"/>
        <w:rPr>
          <w:sz w:val="18"/>
          <w:szCs w:val="18"/>
        </w:rPr>
      </w:pPr>
      <w:r w:rsidRPr="00D27B8F">
        <w:rPr>
          <w:sz w:val="18"/>
          <w:szCs w:val="18"/>
        </w:rPr>
        <w:lastRenderedPageBreak/>
        <w:t>As ARTs poderão ser entregues em formado pdf.</w:t>
      </w:r>
    </w:p>
    <w:bookmarkEnd w:id="64"/>
    <w:bookmarkEnd w:id="65"/>
    <w:p w14:paraId="776216E4" w14:textId="218D23BB" w:rsidR="00485615" w:rsidRPr="00485615" w:rsidRDefault="00485615" w:rsidP="00415CE6">
      <w:pPr>
        <w:pStyle w:val="PargrafodaLista"/>
        <w:numPr>
          <w:ilvl w:val="2"/>
          <w:numId w:val="17"/>
        </w:numPr>
        <w:spacing w:before="360" w:after="120" w:line="240" w:lineRule="auto"/>
        <w:jc w:val="both"/>
      </w:pPr>
      <w:r w:rsidRPr="00485615">
        <w:t>Deverão ser cotados dois tipos de kits, função do tipo do site, com seus respectivos preços unitários de cada item, para aquisições parciais</w:t>
      </w:r>
      <w:r w:rsidR="00041C09">
        <w:t xml:space="preserve">, a cotação de cada um dos itens deverá vir em separado na planilha </w:t>
      </w:r>
      <w:r w:rsidR="00AA5049">
        <w:t>“</w:t>
      </w:r>
      <w:r w:rsidR="00AA5049" w:rsidRPr="00AA5049">
        <w:t>Anexo B – Proposta Comercial SD-WAN</w:t>
      </w:r>
      <w:r w:rsidR="00AA5049">
        <w:t>”</w:t>
      </w:r>
      <w:r w:rsidRPr="00485615">
        <w:t>, conforme abaixo:</w:t>
      </w:r>
    </w:p>
    <w:p w14:paraId="3986AE09" w14:textId="77777777" w:rsidR="00485615" w:rsidRPr="00485615" w:rsidRDefault="00485615" w:rsidP="00485615">
      <w:pPr>
        <w:pStyle w:val="PargrafodaLista"/>
        <w:rPr>
          <w:color w:val="000000" w:themeColor="text1"/>
          <w:szCs w:val="20"/>
        </w:rPr>
      </w:pPr>
    </w:p>
    <w:p w14:paraId="09152E6E" w14:textId="77777777" w:rsidR="00485615" w:rsidRPr="00485615" w:rsidRDefault="00485615" w:rsidP="00415CE6">
      <w:pPr>
        <w:pStyle w:val="PargrafodaLista"/>
        <w:numPr>
          <w:ilvl w:val="3"/>
          <w:numId w:val="17"/>
        </w:numPr>
        <w:spacing w:before="360" w:after="120" w:line="240" w:lineRule="auto"/>
        <w:jc w:val="both"/>
      </w:pPr>
      <w:r w:rsidRPr="00485615">
        <w:t>KIT PADRÃO EQUIPAMENTOS PARA FILIAIS PEQUENAS E MÉDIAS:</w:t>
      </w:r>
    </w:p>
    <w:p w14:paraId="0CA2F746" w14:textId="77777777" w:rsidR="00485615" w:rsidRPr="00220059" w:rsidRDefault="00485615" w:rsidP="00485615">
      <w:pPr>
        <w:pStyle w:val="PargrafodaLista"/>
        <w:ind w:left="1418"/>
        <w:rPr>
          <w:color w:val="000000" w:themeColor="text1"/>
          <w:szCs w:val="20"/>
          <w:lang w:val="es-ES"/>
        </w:rPr>
      </w:pPr>
      <w:bookmarkStart w:id="66" w:name="OLE_LINK17"/>
      <w:r w:rsidRPr="00220059">
        <w:rPr>
          <w:color w:val="000000" w:themeColor="text1"/>
          <w:szCs w:val="20"/>
          <w:lang w:val="es-ES"/>
        </w:rPr>
        <w:t>01 x BASTIDOR DE 44U – 600 x 600</w:t>
      </w:r>
    </w:p>
    <w:p w14:paraId="62F4EC94"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PDU PARA NO MÍNIMO 12 DISJUNTORES</w:t>
      </w:r>
    </w:p>
    <w:p w14:paraId="6924D3C9"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BANDEJA para acomodação de equipamentos</w:t>
      </w:r>
    </w:p>
    <w:p w14:paraId="44DDC70C" w14:textId="77777777" w:rsidR="00485615" w:rsidRPr="00485615" w:rsidRDefault="00485615" w:rsidP="00485615">
      <w:pPr>
        <w:pStyle w:val="PargrafodaLista"/>
        <w:ind w:left="1418"/>
        <w:rPr>
          <w:color w:val="000000" w:themeColor="text1"/>
          <w:szCs w:val="20"/>
        </w:rPr>
      </w:pPr>
      <w:r w:rsidRPr="00485615">
        <w:rPr>
          <w:color w:val="000000" w:themeColor="text1"/>
          <w:szCs w:val="20"/>
        </w:rPr>
        <w:t>100 mts de CABO UTP</w:t>
      </w:r>
    </w:p>
    <w:p w14:paraId="0B29E8F6"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04 x CORDÕES ÓPTICOS DE 10 mts</w:t>
      </w:r>
    </w:p>
    <w:p w14:paraId="61DAD16C" w14:textId="77777777" w:rsidR="00485615" w:rsidRDefault="00485615" w:rsidP="00485615">
      <w:pPr>
        <w:pStyle w:val="PargrafodaLista"/>
        <w:ind w:left="1418"/>
        <w:rPr>
          <w:color w:val="000000" w:themeColor="text1"/>
          <w:szCs w:val="20"/>
        </w:rPr>
      </w:pPr>
      <w:r w:rsidRPr="00485615">
        <w:rPr>
          <w:color w:val="000000" w:themeColor="text1"/>
          <w:szCs w:val="20"/>
        </w:rPr>
        <w:t>Conjuntos de cabos de energia para alimentar os equipamentos do RACK.</w:t>
      </w:r>
      <w:bookmarkEnd w:id="66"/>
    </w:p>
    <w:p w14:paraId="64F510B8" w14:textId="77777777" w:rsidR="00485615" w:rsidRPr="00485615" w:rsidRDefault="00485615" w:rsidP="00485615">
      <w:pPr>
        <w:pStyle w:val="PargrafodaLista"/>
        <w:ind w:left="1418"/>
        <w:rPr>
          <w:color w:val="000000" w:themeColor="text1"/>
          <w:szCs w:val="20"/>
        </w:rPr>
      </w:pPr>
    </w:p>
    <w:p w14:paraId="22A114F2" w14:textId="77777777" w:rsidR="00485615" w:rsidRPr="00485615" w:rsidRDefault="00485615" w:rsidP="00415CE6">
      <w:pPr>
        <w:pStyle w:val="PargrafodaLista"/>
        <w:numPr>
          <w:ilvl w:val="3"/>
          <w:numId w:val="17"/>
        </w:numPr>
        <w:spacing w:before="360" w:after="120" w:line="240" w:lineRule="auto"/>
        <w:jc w:val="both"/>
      </w:pPr>
      <w:r w:rsidRPr="00485615">
        <w:t>KIT PADRÃO EQUIPAMENTOS MATRIZES MÉDIO PORTE, GRANDE PORTE E CORE SD-WAN:</w:t>
      </w:r>
    </w:p>
    <w:p w14:paraId="18AD534B" w14:textId="77777777" w:rsidR="00485615" w:rsidRPr="00220059" w:rsidRDefault="00485615" w:rsidP="00485615">
      <w:pPr>
        <w:pStyle w:val="PargrafodaLista"/>
        <w:ind w:left="1418"/>
        <w:rPr>
          <w:color w:val="000000" w:themeColor="text1"/>
          <w:szCs w:val="20"/>
          <w:lang w:val="es-ES"/>
        </w:rPr>
      </w:pPr>
      <w:r w:rsidRPr="00220059">
        <w:rPr>
          <w:color w:val="000000" w:themeColor="text1"/>
          <w:szCs w:val="20"/>
          <w:lang w:val="es-ES"/>
        </w:rPr>
        <w:t>01 x BASTIDOR DE 44U – 600 x 600</w:t>
      </w:r>
    </w:p>
    <w:p w14:paraId="4C6133BF"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01 x PDU PARA NO MÍNIMO 12 DISJUNTORES</w:t>
      </w:r>
    </w:p>
    <w:p w14:paraId="480AF583" w14:textId="77777777" w:rsidR="00485615" w:rsidRPr="00485615" w:rsidRDefault="00485615" w:rsidP="00485615">
      <w:pPr>
        <w:pStyle w:val="PargrafodaLista"/>
        <w:ind w:left="1418"/>
        <w:rPr>
          <w:color w:val="000000" w:themeColor="text1"/>
          <w:szCs w:val="20"/>
        </w:rPr>
      </w:pPr>
      <w:r w:rsidRPr="00485615">
        <w:rPr>
          <w:color w:val="000000" w:themeColor="text1"/>
          <w:szCs w:val="20"/>
        </w:rPr>
        <w:t>200 mts de CABO UTP CAT6A</w:t>
      </w:r>
    </w:p>
    <w:p w14:paraId="6779753C" w14:textId="77777777" w:rsidR="00485615" w:rsidRPr="00485615" w:rsidRDefault="00485615" w:rsidP="00485615">
      <w:pPr>
        <w:pStyle w:val="PargrafodaLista"/>
        <w:ind w:left="1418"/>
        <w:rPr>
          <w:color w:val="000000" w:themeColor="text1"/>
          <w:szCs w:val="20"/>
        </w:rPr>
      </w:pPr>
      <w:r w:rsidRPr="00485615">
        <w:rPr>
          <w:color w:val="000000" w:themeColor="text1"/>
          <w:szCs w:val="20"/>
        </w:rPr>
        <w:t>08 x CORDÕES ÓPTICOS DE 10 mts</w:t>
      </w:r>
    </w:p>
    <w:p w14:paraId="5E681EC6" w14:textId="77777777" w:rsidR="007C7EE6" w:rsidRDefault="00485615" w:rsidP="00485615">
      <w:pPr>
        <w:pStyle w:val="PargrafodaLista"/>
        <w:ind w:left="1418"/>
        <w:rPr>
          <w:color w:val="000000" w:themeColor="text1"/>
          <w:szCs w:val="20"/>
        </w:rPr>
      </w:pPr>
      <w:r w:rsidRPr="00485615">
        <w:rPr>
          <w:color w:val="000000" w:themeColor="text1"/>
          <w:szCs w:val="20"/>
        </w:rPr>
        <w:t>Conjuntos de cabos de energia para alimentar os equipamentos do RACK.</w:t>
      </w:r>
    </w:p>
    <w:p w14:paraId="3F1E48D6" w14:textId="5B7188FD" w:rsidR="00CF5AC8" w:rsidRDefault="00485615" w:rsidP="00485615">
      <w:pPr>
        <w:pStyle w:val="PargrafodaLista"/>
        <w:ind w:left="1418"/>
        <w:rPr>
          <w:color w:val="000000" w:themeColor="text1"/>
          <w:szCs w:val="20"/>
        </w:rPr>
      </w:pPr>
      <w:r w:rsidRPr="00485615">
        <w:rPr>
          <w:color w:val="000000" w:themeColor="text1"/>
          <w:szCs w:val="20"/>
        </w:rPr>
        <w:t>Qualquer valor desses itens que exceda a essas quantidades, será de responsabilidade do PROPONENTE.</w:t>
      </w:r>
    </w:p>
    <w:p w14:paraId="05621255" w14:textId="77777777" w:rsidR="00485615" w:rsidRPr="00564C9C" w:rsidRDefault="00485615" w:rsidP="00CF5AC8">
      <w:pPr>
        <w:pStyle w:val="PargrafodaLista"/>
        <w:rPr>
          <w:color w:val="000000" w:themeColor="text1"/>
          <w:szCs w:val="20"/>
        </w:rPr>
      </w:pPr>
    </w:p>
    <w:p w14:paraId="4598C012" w14:textId="77777777" w:rsidR="00CF5AC8" w:rsidRPr="00CF5AC8" w:rsidRDefault="00CF5AC8" w:rsidP="00415CE6">
      <w:pPr>
        <w:pStyle w:val="Ttulo2"/>
        <w:numPr>
          <w:ilvl w:val="1"/>
          <w:numId w:val="17"/>
        </w:numPr>
        <w:jc w:val="both"/>
        <w:rPr>
          <w:color w:val="000000" w:themeColor="text1"/>
          <w:sz w:val="18"/>
          <w:szCs w:val="18"/>
        </w:rPr>
      </w:pPr>
      <w:bookmarkStart w:id="67" w:name="_Toc125964300"/>
      <w:bookmarkStart w:id="68" w:name="_Toc129694738"/>
      <w:bookmarkStart w:id="69" w:name="_Toc145940116"/>
      <w:r w:rsidRPr="00CF5AC8">
        <w:rPr>
          <w:color w:val="000000" w:themeColor="text1"/>
          <w:sz w:val="18"/>
          <w:szCs w:val="18"/>
        </w:rPr>
        <w:t>Comissionamento, Integração e Testes</w:t>
      </w:r>
      <w:bookmarkEnd w:id="67"/>
      <w:bookmarkEnd w:id="68"/>
      <w:bookmarkEnd w:id="69"/>
    </w:p>
    <w:p w14:paraId="100D4C28" w14:textId="77777777" w:rsidR="00CF5AC8" w:rsidRPr="00564C9C" w:rsidRDefault="00CF5AC8" w:rsidP="00CF5AC8">
      <w:pPr>
        <w:pStyle w:val="PargrafodaLista"/>
        <w:ind w:left="792"/>
        <w:jc w:val="both"/>
        <w:rPr>
          <w:szCs w:val="20"/>
        </w:rPr>
      </w:pPr>
    </w:p>
    <w:p w14:paraId="692F574C" w14:textId="77777777" w:rsidR="00CF5AC8" w:rsidRPr="00CF5AC8" w:rsidRDefault="00CF5AC8" w:rsidP="00415CE6">
      <w:pPr>
        <w:pStyle w:val="PargrafodaLista"/>
        <w:numPr>
          <w:ilvl w:val="2"/>
          <w:numId w:val="17"/>
        </w:numPr>
        <w:spacing w:before="360" w:after="120" w:line="240" w:lineRule="auto"/>
        <w:jc w:val="both"/>
      </w:pPr>
      <w:r w:rsidRPr="00CF5AC8">
        <w:t>Comissionamento de todos os elementos da solução;</w:t>
      </w:r>
    </w:p>
    <w:p w14:paraId="5834E45C" w14:textId="77777777" w:rsidR="00CF5AC8" w:rsidRPr="00CF5AC8" w:rsidRDefault="00CF5AC8" w:rsidP="00CF5AC8">
      <w:pPr>
        <w:pStyle w:val="PargrafodaLista"/>
        <w:spacing w:before="360" w:after="120" w:line="240" w:lineRule="auto"/>
        <w:ind w:left="1224"/>
        <w:jc w:val="both"/>
      </w:pPr>
    </w:p>
    <w:p w14:paraId="002990E4" w14:textId="77777777" w:rsidR="00CF5AC8" w:rsidRPr="00CF5AC8" w:rsidRDefault="00CF5AC8" w:rsidP="00415CE6">
      <w:pPr>
        <w:pStyle w:val="PargrafodaLista"/>
        <w:numPr>
          <w:ilvl w:val="2"/>
          <w:numId w:val="17"/>
        </w:numPr>
        <w:spacing w:before="360" w:after="120" w:line="240" w:lineRule="auto"/>
        <w:jc w:val="both"/>
      </w:pPr>
      <w:r w:rsidRPr="00CF5AC8">
        <w:t>Integração de todos os elementos da solução internamente, e com elementos externos (LAN, BBIP, EPC, MGCF, HSS, DNS, Gerência, Alarmística, Centro de Bilhetagem, etc...) a fim de deixar a solução pronta para os testes fim a fim;</w:t>
      </w:r>
    </w:p>
    <w:p w14:paraId="55A82AC8" w14:textId="77777777" w:rsidR="00CF5AC8" w:rsidRPr="00CF5AC8" w:rsidRDefault="00CF5AC8" w:rsidP="00CF5AC8">
      <w:pPr>
        <w:pStyle w:val="PargrafodaLista"/>
        <w:spacing w:before="360" w:after="120" w:line="240" w:lineRule="auto"/>
        <w:ind w:left="1224"/>
        <w:jc w:val="both"/>
      </w:pPr>
    </w:p>
    <w:p w14:paraId="2F7E1E17" w14:textId="77777777" w:rsidR="00CF5AC8" w:rsidRPr="00CF5AC8" w:rsidRDefault="00CF5AC8" w:rsidP="00415CE6">
      <w:pPr>
        <w:pStyle w:val="PargrafodaLista"/>
        <w:numPr>
          <w:ilvl w:val="2"/>
          <w:numId w:val="17"/>
        </w:numPr>
        <w:spacing w:before="360" w:after="120" w:line="240" w:lineRule="auto"/>
        <w:jc w:val="both"/>
      </w:pPr>
      <w:r w:rsidRPr="00CF5AC8">
        <w:t>A PROPONENTE deve realizar testes de conectividade em todas as integrações necessárias para o correto funcionamento do equipamento;</w:t>
      </w:r>
    </w:p>
    <w:p w14:paraId="14551BA5" w14:textId="77777777" w:rsidR="00CF5AC8" w:rsidRPr="00CF5AC8" w:rsidRDefault="00CF5AC8" w:rsidP="00CF5AC8">
      <w:pPr>
        <w:pStyle w:val="PargrafodaLista"/>
        <w:spacing w:before="360" w:after="120" w:line="240" w:lineRule="auto"/>
        <w:ind w:left="1224"/>
        <w:jc w:val="both"/>
      </w:pPr>
    </w:p>
    <w:p w14:paraId="201240C4" w14:textId="77777777" w:rsidR="00CF5AC8" w:rsidRPr="00CF5AC8" w:rsidRDefault="00CF5AC8" w:rsidP="00415CE6">
      <w:pPr>
        <w:pStyle w:val="PargrafodaLista"/>
        <w:numPr>
          <w:ilvl w:val="2"/>
          <w:numId w:val="17"/>
        </w:numPr>
        <w:spacing w:before="360" w:after="120" w:line="240" w:lineRule="auto"/>
        <w:jc w:val="both"/>
      </w:pPr>
      <w:r w:rsidRPr="00CF5AC8">
        <w:t>A PROPONENTE deve realizar testes de funcionalidade (fim a fim) para validação da solução;</w:t>
      </w:r>
    </w:p>
    <w:p w14:paraId="774B5F0A" w14:textId="77777777" w:rsidR="00CF5AC8" w:rsidRPr="00CF5AC8" w:rsidRDefault="00CF5AC8" w:rsidP="00CF5AC8">
      <w:pPr>
        <w:pStyle w:val="PargrafodaLista"/>
        <w:spacing w:before="360" w:after="120" w:line="240" w:lineRule="auto"/>
        <w:ind w:left="1224"/>
        <w:jc w:val="both"/>
      </w:pPr>
    </w:p>
    <w:p w14:paraId="2189F98C" w14:textId="77777777" w:rsidR="00CF5AC8" w:rsidRPr="00CF5AC8" w:rsidRDefault="00CF5AC8" w:rsidP="00415CE6">
      <w:pPr>
        <w:pStyle w:val="PargrafodaLista"/>
        <w:numPr>
          <w:ilvl w:val="2"/>
          <w:numId w:val="17"/>
        </w:numPr>
        <w:spacing w:before="360" w:after="120" w:line="240" w:lineRule="auto"/>
        <w:jc w:val="both"/>
      </w:pPr>
      <w:r w:rsidRPr="00CF5AC8">
        <w:t>A PROPONENTE deve apoiar a CONTRATANTE nos testes de aceitação da solução;</w:t>
      </w:r>
    </w:p>
    <w:p w14:paraId="45372D86" w14:textId="77777777" w:rsidR="00CF5AC8" w:rsidRPr="00564C9C" w:rsidRDefault="00CF5AC8" w:rsidP="00CF5AC8">
      <w:pPr>
        <w:pStyle w:val="PargrafodaLista"/>
        <w:rPr>
          <w:szCs w:val="20"/>
        </w:rPr>
      </w:pPr>
    </w:p>
    <w:p w14:paraId="70DA5A53" w14:textId="77777777" w:rsidR="00CF5AC8" w:rsidRPr="00564C9C" w:rsidRDefault="00CF5AC8" w:rsidP="00CF5AC8">
      <w:pPr>
        <w:rPr>
          <w:color w:val="000000" w:themeColor="text1"/>
          <w:szCs w:val="20"/>
        </w:rPr>
      </w:pPr>
    </w:p>
    <w:p w14:paraId="03C80A88" w14:textId="77777777" w:rsidR="00CF5AC8" w:rsidRPr="00CF5AC8" w:rsidRDefault="00CF5AC8" w:rsidP="00415CE6">
      <w:pPr>
        <w:pStyle w:val="Ttulo2"/>
        <w:numPr>
          <w:ilvl w:val="1"/>
          <w:numId w:val="17"/>
        </w:numPr>
        <w:jc w:val="both"/>
        <w:rPr>
          <w:color w:val="000000" w:themeColor="text1"/>
          <w:sz w:val="18"/>
          <w:szCs w:val="18"/>
        </w:rPr>
      </w:pPr>
      <w:bookmarkStart w:id="70" w:name="_Toc125964301"/>
      <w:bookmarkStart w:id="71" w:name="_Toc129694739"/>
      <w:bookmarkStart w:id="72" w:name="_Toc145940117"/>
      <w:r w:rsidRPr="00CF5AC8">
        <w:rPr>
          <w:color w:val="000000" w:themeColor="text1"/>
          <w:sz w:val="18"/>
          <w:szCs w:val="18"/>
        </w:rPr>
        <w:t>Aceitação</w:t>
      </w:r>
      <w:bookmarkEnd w:id="70"/>
      <w:bookmarkEnd w:id="71"/>
      <w:bookmarkEnd w:id="72"/>
    </w:p>
    <w:p w14:paraId="2C48B7EF" w14:textId="77777777" w:rsidR="00CF5AC8" w:rsidRPr="00564C9C" w:rsidRDefault="00CF5AC8" w:rsidP="00CF5AC8">
      <w:pPr>
        <w:pStyle w:val="PargrafodaLista"/>
        <w:ind w:left="1224"/>
        <w:jc w:val="both"/>
        <w:rPr>
          <w:szCs w:val="20"/>
        </w:rPr>
      </w:pPr>
    </w:p>
    <w:p w14:paraId="7CC50BF6" w14:textId="77777777" w:rsidR="00CF5AC8" w:rsidRPr="00CF5AC8" w:rsidRDefault="00CF5AC8" w:rsidP="00415CE6">
      <w:pPr>
        <w:pStyle w:val="PargrafodaLista"/>
        <w:numPr>
          <w:ilvl w:val="2"/>
          <w:numId w:val="17"/>
        </w:numPr>
        <w:spacing w:before="360" w:after="120" w:line="240" w:lineRule="auto"/>
        <w:jc w:val="both"/>
      </w:pPr>
      <w:r w:rsidRPr="00CF5AC8">
        <w:t>Devem ser realizados testes de aceitação em conjunto (PROPONENTE e CONTRATANTE) a fim de garantir o correto funcionamento da solução;</w:t>
      </w:r>
    </w:p>
    <w:p w14:paraId="2E68C8CA" w14:textId="77777777" w:rsidR="00CF5AC8" w:rsidRPr="00CF5AC8" w:rsidRDefault="00CF5AC8" w:rsidP="00CF5AC8">
      <w:pPr>
        <w:pStyle w:val="PargrafodaLista"/>
        <w:spacing w:before="360" w:after="120" w:line="240" w:lineRule="auto"/>
        <w:ind w:left="1224"/>
        <w:jc w:val="both"/>
      </w:pPr>
    </w:p>
    <w:p w14:paraId="04EBC0EF" w14:textId="77777777" w:rsidR="00CF5AC8" w:rsidRPr="00CF5AC8" w:rsidRDefault="00CF5AC8" w:rsidP="00415CE6">
      <w:pPr>
        <w:pStyle w:val="PargrafodaLista"/>
        <w:numPr>
          <w:ilvl w:val="2"/>
          <w:numId w:val="17"/>
        </w:numPr>
        <w:spacing w:before="360" w:after="120" w:line="240" w:lineRule="auto"/>
        <w:jc w:val="both"/>
      </w:pPr>
      <w:r w:rsidRPr="00CF5AC8">
        <w:t>Em relação à parte física, a PROPONENTE deverá comprovar a conformidade com o que foi aprovado no relatório de Site Survey e com o Projeto Técnico;</w:t>
      </w:r>
    </w:p>
    <w:p w14:paraId="6355323E" w14:textId="77777777" w:rsidR="00CF5AC8" w:rsidRPr="00CF5AC8" w:rsidRDefault="00CF5AC8" w:rsidP="00CF5AC8">
      <w:pPr>
        <w:pStyle w:val="PargrafodaLista"/>
        <w:spacing w:before="360" w:after="120" w:line="240" w:lineRule="auto"/>
        <w:ind w:left="1224"/>
        <w:jc w:val="both"/>
      </w:pPr>
    </w:p>
    <w:p w14:paraId="30D3383D" w14:textId="0AA9BA4F" w:rsidR="00CF5AC8" w:rsidRDefault="00CF5AC8" w:rsidP="00415CE6">
      <w:pPr>
        <w:pStyle w:val="PargrafodaLista"/>
        <w:numPr>
          <w:ilvl w:val="2"/>
          <w:numId w:val="17"/>
        </w:numPr>
        <w:spacing w:before="360" w:after="120" w:line="240" w:lineRule="auto"/>
        <w:jc w:val="both"/>
      </w:pPr>
      <w:r w:rsidRPr="00CF5AC8">
        <w:t>Em relação à parte lógica, a PROPONENTE deverá comprovar a conformidade com relatório comprobatório de testes;</w:t>
      </w:r>
    </w:p>
    <w:p w14:paraId="751F87F4" w14:textId="77777777" w:rsidR="00CF5AC8" w:rsidRDefault="00CF5AC8" w:rsidP="00CF5AC8">
      <w:pPr>
        <w:pStyle w:val="PargrafodaLista"/>
      </w:pPr>
    </w:p>
    <w:p w14:paraId="074820D0" w14:textId="77777777" w:rsidR="00CF5AC8" w:rsidRPr="00CF5AC8" w:rsidRDefault="00CF5AC8" w:rsidP="00CF5AC8">
      <w:pPr>
        <w:pStyle w:val="PargrafodaLista"/>
        <w:spacing w:before="360" w:after="120" w:line="240" w:lineRule="auto"/>
        <w:ind w:left="1224"/>
        <w:jc w:val="both"/>
      </w:pPr>
    </w:p>
    <w:p w14:paraId="32214CB6" w14:textId="77777777" w:rsidR="00CF5AC8" w:rsidRPr="00CF5AC8" w:rsidRDefault="00CF5AC8" w:rsidP="00415CE6">
      <w:pPr>
        <w:pStyle w:val="PargrafodaLista"/>
        <w:numPr>
          <w:ilvl w:val="2"/>
          <w:numId w:val="17"/>
        </w:numPr>
        <w:spacing w:before="360" w:after="120" w:line="240" w:lineRule="auto"/>
        <w:jc w:val="both"/>
      </w:pPr>
      <w:r w:rsidRPr="00CF5AC8">
        <w:t>A CONTRATANTE emitirá Termos de Aceitação Provisória (TAP), caracterizando o início do Período de Funcionamento Experimental (PFE);</w:t>
      </w:r>
    </w:p>
    <w:p w14:paraId="42889FB5" w14:textId="77777777" w:rsidR="00CF5AC8" w:rsidRPr="00CF5AC8" w:rsidRDefault="00CF5AC8" w:rsidP="00CF5AC8">
      <w:pPr>
        <w:pStyle w:val="PargrafodaLista"/>
        <w:spacing w:before="360" w:after="120" w:line="240" w:lineRule="auto"/>
        <w:ind w:left="1224"/>
        <w:jc w:val="both"/>
      </w:pPr>
    </w:p>
    <w:p w14:paraId="0E63C86F" w14:textId="77777777" w:rsidR="00CF5AC8" w:rsidRPr="00CF5AC8" w:rsidRDefault="00CF5AC8" w:rsidP="00415CE6">
      <w:pPr>
        <w:pStyle w:val="PargrafodaLista"/>
        <w:numPr>
          <w:ilvl w:val="2"/>
          <w:numId w:val="17"/>
        </w:numPr>
        <w:spacing w:before="360" w:after="120" w:line="240" w:lineRule="auto"/>
        <w:jc w:val="both"/>
      </w:pPr>
      <w:r w:rsidRPr="00CF5AC8">
        <w:t xml:space="preserve">O TAP será emitido ao término dos Testes de Aceitação, se não houver pendências nos serviços executados, ou se a natureza das mesmas não impedir a ativação experimental dos equipamentos e/ou sistemas, ou não comprometer o desempenho e a segurança operacional, bem como as </w:t>
      </w:r>
      <w:r w:rsidRPr="00CF5AC8">
        <w:lastRenderedPageBreak/>
        <w:t>atividades de O&amp;M. Este documento deverá ainda relacionar as eventuais pendências não impeditivas citadas;</w:t>
      </w:r>
    </w:p>
    <w:p w14:paraId="250D1076" w14:textId="77777777" w:rsidR="00CF5AC8" w:rsidRPr="00CF5AC8" w:rsidRDefault="00CF5AC8" w:rsidP="00CF5AC8">
      <w:pPr>
        <w:pStyle w:val="PargrafodaLista"/>
        <w:spacing w:before="360" w:after="120" w:line="240" w:lineRule="auto"/>
        <w:ind w:left="1224"/>
        <w:jc w:val="both"/>
      </w:pPr>
    </w:p>
    <w:p w14:paraId="013D32F2" w14:textId="77777777" w:rsidR="00CF5AC8" w:rsidRPr="00CF5AC8" w:rsidRDefault="00CF5AC8" w:rsidP="00415CE6">
      <w:pPr>
        <w:pStyle w:val="PargrafodaLista"/>
        <w:numPr>
          <w:ilvl w:val="2"/>
          <w:numId w:val="17"/>
        </w:numPr>
        <w:spacing w:before="360" w:after="120" w:line="240" w:lineRule="auto"/>
        <w:jc w:val="both"/>
      </w:pPr>
      <w:r w:rsidRPr="00CF5AC8">
        <w:t>O Período de Funcionamento Experimental (PFE), iniciado na data de emissão do Termo de Aceitação Provisória, visa a medição da confiabilidade e/ou desempenho dos equipamentos, serviços e/ou sistemas, com duração de 30 (trinta) dias, após o qual a CONTRATANTE poderá emitir o Termo de Aceitação Definitiva;</w:t>
      </w:r>
    </w:p>
    <w:p w14:paraId="23D82A9C" w14:textId="77777777" w:rsidR="00CF5AC8" w:rsidRPr="00CF5AC8" w:rsidRDefault="00CF5AC8" w:rsidP="00CF5AC8">
      <w:pPr>
        <w:pStyle w:val="PargrafodaLista"/>
        <w:spacing w:before="360" w:after="120" w:line="240" w:lineRule="auto"/>
        <w:ind w:left="1224"/>
        <w:jc w:val="both"/>
      </w:pPr>
    </w:p>
    <w:p w14:paraId="36E75B18" w14:textId="77777777" w:rsidR="00CF5AC8" w:rsidRPr="00CF5AC8" w:rsidRDefault="00CF5AC8" w:rsidP="00415CE6">
      <w:pPr>
        <w:pStyle w:val="PargrafodaLista"/>
        <w:numPr>
          <w:ilvl w:val="2"/>
          <w:numId w:val="17"/>
        </w:numPr>
        <w:spacing w:before="360" w:after="120" w:line="240" w:lineRule="auto"/>
        <w:jc w:val="both"/>
      </w:pPr>
      <w:r w:rsidRPr="00CF5AC8">
        <w:t>Durante o Período de Funcionamento Experimental os equipamentos poderão ou não ser colocados em produção, a critério da CONTRATANTE;</w:t>
      </w:r>
    </w:p>
    <w:p w14:paraId="649E8471" w14:textId="77777777" w:rsidR="00CF5AC8" w:rsidRPr="00CF5AC8" w:rsidRDefault="00CF5AC8" w:rsidP="00CF5AC8">
      <w:pPr>
        <w:pStyle w:val="PargrafodaLista"/>
        <w:spacing w:before="360" w:after="120" w:line="240" w:lineRule="auto"/>
        <w:ind w:left="1224"/>
        <w:jc w:val="both"/>
      </w:pPr>
    </w:p>
    <w:p w14:paraId="304BC79B" w14:textId="77777777" w:rsidR="00CF5AC8" w:rsidRPr="00CF5AC8" w:rsidRDefault="00CF5AC8" w:rsidP="00415CE6">
      <w:pPr>
        <w:pStyle w:val="PargrafodaLista"/>
        <w:numPr>
          <w:ilvl w:val="2"/>
          <w:numId w:val="17"/>
        </w:numPr>
        <w:spacing w:before="360" w:after="120" w:line="240" w:lineRule="auto"/>
        <w:jc w:val="both"/>
      </w:pPr>
      <w:r w:rsidRPr="00CF5AC8">
        <w:t>Durante o PFE poderão ser levantadas novas pendências, não incluídas inicialmente no TAP, as quais deverão ser eliminadas pela PROPONENTE até o término do PFE, ou, em casos de baixa criticidade, acordado um compromisso de data para a resolução entre PROPONENTE e CONTRATANTE através de Termo de Compromisso;</w:t>
      </w:r>
    </w:p>
    <w:p w14:paraId="66355601" w14:textId="77777777" w:rsidR="00CF5AC8" w:rsidRPr="00CF5AC8" w:rsidRDefault="00CF5AC8" w:rsidP="00CF5AC8">
      <w:pPr>
        <w:pStyle w:val="PargrafodaLista"/>
        <w:spacing w:before="360" w:after="120" w:line="240" w:lineRule="auto"/>
        <w:ind w:left="1224"/>
        <w:jc w:val="both"/>
      </w:pPr>
    </w:p>
    <w:p w14:paraId="27315642" w14:textId="77777777" w:rsidR="00CF5AC8" w:rsidRPr="00CF5AC8" w:rsidRDefault="00CF5AC8" w:rsidP="00415CE6">
      <w:pPr>
        <w:pStyle w:val="PargrafodaLista"/>
        <w:numPr>
          <w:ilvl w:val="2"/>
          <w:numId w:val="17"/>
        </w:numPr>
        <w:spacing w:before="360" w:after="120" w:line="240" w:lineRule="auto"/>
        <w:jc w:val="both"/>
      </w:pPr>
      <w:r w:rsidRPr="00CF5AC8">
        <w:t>No caso do surgimento de falhas que comprometam o desempenho e/ou a segurança operacional dos equipamentos e/ou sistemas, o PFE deverá ser reinicializado após a remoção das mesmas;</w:t>
      </w:r>
    </w:p>
    <w:p w14:paraId="2AC6D90D" w14:textId="77777777" w:rsidR="00CF5AC8" w:rsidRPr="00CF5AC8" w:rsidRDefault="00CF5AC8" w:rsidP="00CF5AC8">
      <w:pPr>
        <w:pStyle w:val="PargrafodaLista"/>
        <w:spacing w:before="360" w:after="120" w:line="240" w:lineRule="auto"/>
        <w:ind w:left="1224"/>
        <w:jc w:val="both"/>
      </w:pPr>
    </w:p>
    <w:p w14:paraId="29818E9B" w14:textId="77777777" w:rsidR="00CF5AC8" w:rsidRPr="00CF5AC8" w:rsidRDefault="00CF5AC8" w:rsidP="00415CE6">
      <w:pPr>
        <w:pStyle w:val="PargrafodaLista"/>
        <w:numPr>
          <w:ilvl w:val="2"/>
          <w:numId w:val="17"/>
        </w:numPr>
        <w:spacing w:before="360" w:after="120" w:line="240" w:lineRule="auto"/>
        <w:jc w:val="both"/>
      </w:pPr>
      <w:r w:rsidRPr="00CF5AC8">
        <w:t>Durante o Período de Funcionamento Experimental, contado a partir da emissão do TAP a PROPONENTE colocará à disposição da CONTRATANTE, técnicos para a operação e manutenção dos equipamentos, sem ônus para a mesma;</w:t>
      </w:r>
    </w:p>
    <w:p w14:paraId="6A48A3B4" w14:textId="77777777" w:rsidR="00CF5AC8" w:rsidRPr="00CF5AC8" w:rsidRDefault="00CF5AC8" w:rsidP="00CF5AC8">
      <w:pPr>
        <w:pStyle w:val="PargrafodaLista"/>
        <w:spacing w:before="360" w:after="120" w:line="240" w:lineRule="auto"/>
        <w:ind w:left="1224"/>
        <w:jc w:val="both"/>
      </w:pPr>
    </w:p>
    <w:p w14:paraId="7FBD1098" w14:textId="77777777" w:rsidR="00CF5AC8" w:rsidRPr="00CF5AC8" w:rsidRDefault="00CF5AC8" w:rsidP="00415CE6">
      <w:pPr>
        <w:pStyle w:val="PargrafodaLista"/>
        <w:numPr>
          <w:ilvl w:val="2"/>
          <w:numId w:val="17"/>
        </w:numPr>
        <w:spacing w:before="360" w:after="120" w:line="240" w:lineRule="auto"/>
        <w:jc w:val="both"/>
      </w:pPr>
      <w:r w:rsidRPr="00CF5AC8">
        <w:t>Ao término do Período de Funcionamento Experimental, desde que não haja pendências de qualquer natureza, a CONTRATANTE emitirá TERMO DE ACEITAÇÃO DEFINITIVA (TAD);</w:t>
      </w:r>
    </w:p>
    <w:p w14:paraId="1332A01E" w14:textId="77777777" w:rsidR="00CF5AC8" w:rsidRPr="00CF5AC8" w:rsidRDefault="00CF5AC8" w:rsidP="00CF5AC8">
      <w:pPr>
        <w:pStyle w:val="PargrafodaLista"/>
        <w:spacing w:before="360" w:after="120" w:line="240" w:lineRule="auto"/>
        <w:ind w:left="1224"/>
        <w:jc w:val="both"/>
      </w:pPr>
    </w:p>
    <w:p w14:paraId="18354CFB" w14:textId="77777777" w:rsidR="00CF5AC8" w:rsidRPr="00CF5AC8" w:rsidRDefault="00CF5AC8" w:rsidP="00415CE6">
      <w:pPr>
        <w:pStyle w:val="PargrafodaLista"/>
        <w:numPr>
          <w:ilvl w:val="2"/>
          <w:numId w:val="17"/>
        </w:numPr>
        <w:spacing w:before="360" w:after="120" w:line="240" w:lineRule="auto"/>
        <w:jc w:val="both"/>
      </w:pPr>
      <w:r w:rsidRPr="00CF5AC8">
        <w:t>A emissão do TAD, ou a entrada da Solução em Operação Comercial, marca o início dos serviços de suporte técnico e Operação Assistida.</w:t>
      </w:r>
    </w:p>
    <w:p w14:paraId="4FD707DC" w14:textId="77777777" w:rsidR="00CF5AC8" w:rsidRPr="00CF5AC8" w:rsidRDefault="00CF5AC8" w:rsidP="00415CE6">
      <w:pPr>
        <w:pStyle w:val="Ttulo2"/>
        <w:numPr>
          <w:ilvl w:val="1"/>
          <w:numId w:val="17"/>
        </w:numPr>
        <w:jc w:val="both"/>
        <w:rPr>
          <w:color w:val="000000" w:themeColor="text1"/>
          <w:sz w:val="18"/>
          <w:szCs w:val="18"/>
        </w:rPr>
      </w:pPr>
      <w:bookmarkStart w:id="73" w:name="_Toc125964302"/>
      <w:bookmarkStart w:id="74" w:name="_Toc129694740"/>
      <w:bookmarkStart w:id="75" w:name="_Toc145940118"/>
      <w:r w:rsidRPr="00CF5AC8">
        <w:rPr>
          <w:color w:val="000000" w:themeColor="text1"/>
          <w:sz w:val="18"/>
          <w:szCs w:val="18"/>
        </w:rPr>
        <w:t>Gerência de Projeto</w:t>
      </w:r>
      <w:bookmarkEnd w:id="73"/>
      <w:bookmarkEnd w:id="74"/>
      <w:bookmarkEnd w:id="75"/>
      <w:r w:rsidRPr="00CF5AC8">
        <w:rPr>
          <w:color w:val="000000" w:themeColor="text1"/>
          <w:sz w:val="18"/>
          <w:szCs w:val="18"/>
        </w:rPr>
        <w:tab/>
      </w:r>
    </w:p>
    <w:p w14:paraId="07555220" w14:textId="77777777" w:rsidR="00CF5AC8" w:rsidRPr="00564C9C" w:rsidRDefault="00CF5AC8" w:rsidP="00CF5AC8">
      <w:pPr>
        <w:pStyle w:val="PargrafodaLista"/>
        <w:ind w:left="792"/>
        <w:jc w:val="both"/>
        <w:rPr>
          <w:szCs w:val="20"/>
        </w:rPr>
      </w:pPr>
    </w:p>
    <w:p w14:paraId="6F3C48E0" w14:textId="77777777" w:rsidR="00CF5AC8" w:rsidRPr="00CF5AC8" w:rsidRDefault="00CF5AC8" w:rsidP="00415CE6">
      <w:pPr>
        <w:pStyle w:val="PargrafodaLista"/>
        <w:numPr>
          <w:ilvl w:val="2"/>
          <w:numId w:val="17"/>
        </w:numPr>
        <w:spacing w:before="360" w:after="120" w:line="240" w:lineRule="auto"/>
        <w:jc w:val="both"/>
      </w:pPr>
      <w:r w:rsidRPr="00CF5AC8">
        <w:t>A Gerência do Projeto deverá seguir as melhores práticas de gerenciamento de projetos do mercado;</w:t>
      </w:r>
    </w:p>
    <w:p w14:paraId="76C49C81" w14:textId="77777777" w:rsidR="00CF5AC8" w:rsidRPr="00CF5AC8" w:rsidRDefault="00CF5AC8" w:rsidP="00CF5AC8">
      <w:pPr>
        <w:pStyle w:val="PargrafodaLista"/>
        <w:spacing w:before="360" w:after="120" w:line="240" w:lineRule="auto"/>
        <w:ind w:left="1224"/>
        <w:jc w:val="both"/>
      </w:pPr>
    </w:p>
    <w:p w14:paraId="6FB4E6B0" w14:textId="77777777" w:rsidR="00CF5AC8" w:rsidRPr="00CF5AC8" w:rsidRDefault="00CF5AC8" w:rsidP="00415CE6">
      <w:pPr>
        <w:pStyle w:val="PargrafodaLista"/>
        <w:numPr>
          <w:ilvl w:val="2"/>
          <w:numId w:val="17"/>
        </w:numPr>
        <w:spacing w:before="360" w:after="120" w:line="240" w:lineRule="auto"/>
        <w:jc w:val="both"/>
      </w:pPr>
      <w:r w:rsidRPr="00CF5AC8">
        <w:t>A metodologia deverá utilizar ferramentas e padrões baseados no PMI – Project Management Institute, permitindo-se adaptações em comum acordo entre PROPONENTE e CONTRATANTE;</w:t>
      </w:r>
    </w:p>
    <w:p w14:paraId="0A02E873" w14:textId="77777777" w:rsidR="00CF5AC8" w:rsidRPr="00CF5AC8" w:rsidRDefault="00CF5AC8" w:rsidP="00CF5AC8">
      <w:pPr>
        <w:pStyle w:val="PargrafodaLista"/>
        <w:spacing w:before="360" w:after="120" w:line="240" w:lineRule="auto"/>
        <w:ind w:left="1224"/>
        <w:jc w:val="both"/>
      </w:pPr>
    </w:p>
    <w:p w14:paraId="2C9C36A8" w14:textId="77777777" w:rsidR="00CF5AC8" w:rsidRPr="00CF5AC8" w:rsidRDefault="00CF5AC8" w:rsidP="00415CE6">
      <w:pPr>
        <w:pStyle w:val="PargrafodaLista"/>
        <w:numPr>
          <w:ilvl w:val="2"/>
          <w:numId w:val="17"/>
        </w:numPr>
        <w:spacing w:before="360" w:after="120" w:line="240" w:lineRule="auto"/>
        <w:jc w:val="both"/>
      </w:pPr>
      <w:r w:rsidRPr="00CF5AC8">
        <w:t>A PROPONENTE será responsável por realizar o planejamento do projeto, junto à CONTRATANTE, e garantir um andamento adequado do projeto com relação às metas e objetivos planejados, gerenciando riscos, tomando ações preventivas e corretivas sobre o projeto;</w:t>
      </w:r>
    </w:p>
    <w:p w14:paraId="7FE98B51" w14:textId="77777777" w:rsidR="00CF5AC8" w:rsidRPr="00CF5AC8" w:rsidRDefault="00CF5AC8" w:rsidP="00CF5AC8">
      <w:pPr>
        <w:pStyle w:val="PargrafodaLista"/>
        <w:spacing w:before="360" w:after="120" w:line="240" w:lineRule="auto"/>
        <w:ind w:left="1224"/>
        <w:jc w:val="both"/>
      </w:pPr>
    </w:p>
    <w:p w14:paraId="3D929CC9" w14:textId="77777777" w:rsidR="00CF5AC8" w:rsidRPr="00CF5AC8" w:rsidRDefault="00CF5AC8" w:rsidP="00415CE6">
      <w:pPr>
        <w:pStyle w:val="PargrafodaLista"/>
        <w:numPr>
          <w:ilvl w:val="2"/>
          <w:numId w:val="17"/>
        </w:numPr>
        <w:spacing w:before="360" w:after="120" w:line="240" w:lineRule="auto"/>
        <w:jc w:val="both"/>
      </w:pPr>
      <w:r w:rsidRPr="00CF5AC8">
        <w:t>O gerenciamento de projetos da PROPONENTE deve coordenar a prestação dos serviços no projeto e interagir constantemente com a CONTRATANTE, posicionando-o sobre o andamento do projeto.</w:t>
      </w:r>
    </w:p>
    <w:p w14:paraId="3C959653" w14:textId="77777777" w:rsidR="00CF5AC8" w:rsidRPr="00564C9C" w:rsidRDefault="00CF5AC8" w:rsidP="00CF5AC8">
      <w:pPr>
        <w:rPr>
          <w:color w:val="000000" w:themeColor="text1"/>
          <w:szCs w:val="20"/>
        </w:rPr>
      </w:pPr>
    </w:p>
    <w:p w14:paraId="51B4B6AF" w14:textId="77777777" w:rsidR="00CF5AC8" w:rsidRPr="00CF5AC8" w:rsidRDefault="00CF5AC8" w:rsidP="00415CE6">
      <w:pPr>
        <w:pStyle w:val="Ttulo2"/>
        <w:numPr>
          <w:ilvl w:val="1"/>
          <w:numId w:val="17"/>
        </w:numPr>
        <w:jc w:val="both"/>
        <w:rPr>
          <w:color w:val="000000" w:themeColor="text1"/>
          <w:sz w:val="18"/>
          <w:szCs w:val="18"/>
        </w:rPr>
      </w:pPr>
      <w:bookmarkStart w:id="76" w:name="_Toc145940119"/>
      <w:r w:rsidRPr="00CF5AC8">
        <w:rPr>
          <w:color w:val="000000" w:themeColor="text1"/>
          <w:sz w:val="18"/>
          <w:szCs w:val="18"/>
        </w:rPr>
        <w:t>Serviço de Planejamento</w:t>
      </w:r>
      <w:bookmarkEnd w:id="76"/>
    </w:p>
    <w:p w14:paraId="1CD12AD2" w14:textId="77777777" w:rsidR="00CF5AC8" w:rsidRDefault="00CF5AC8" w:rsidP="00415CE6">
      <w:pPr>
        <w:pStyle w:val="PargrafodaLista"/>
        <w:numPr>
          <w:ilvl w:val="2"/>
          <w:numId w:val="17"/>
        </w:numPr>
        <w:spacing w:before="360" w:after="120" w:line="240" w:lineRule="auto"/>
        <w:jc w:val="both"/>
      </w:pPr>
      <w:bookmarkStart w:id="77" w:name="_Toc145940120"/>
      <w:r w:rsidRPr="00CF5AC8">
        <w:t>Serviço de Planejamento Técnico</w:t>
      </w:r>
      <w:bookmarkEnd w:id="77"/>
    </w:p>
    <w:p w14:paraId="242F4D8C" w14:textId="77777777" w:rsidR="00CF5AC8" w:rsidRPr="00CF5AC8" w:rsidRDefault="00CF5AC8" w:rsidP="00CF5AC8">
      <w:pPr>
        <w:pStyle w:val="PargrafodaLista"/>
        <w:spacing w:before="360" w:after="120" w:line="240" w:lineRule="auto"/>
        <w:ind w:left="1224"/>
        <w:jc w:val="both"/>
      </w:pPr>
    </w:p>
    <w:p w14:paraId="1F648C90" w14:textId="23F0A7EE" w:rsidR="00CF5AC8" w:rsidRPr="00CF5AC8" w:rsidRDefault="00CF5AC8" w:rsidP="00415CE6">
      <w:pPr>
        <w:pStyle w:val="PargrafodaLista"/>
        <w:numPr>
          <w:ilvl w:val="3"/>
          <w:numId w:val="17"/>
        </w:numPr>
        <w:spacing w:before="360" w:after="120" w:line="240" w:lineRule="auto"/>
        <w:jc w:val="both"/>
      </w:pPr>
      <w:r w:rsidRPr="00CF5AC8">
        <w:t>O Serviço de Planejamento Técnico (também chamado de Serviço de Suporte Avançado à Configuração) tem por objetivo realizar o planejamento prévio de como a Solução da rede será implementada, sua interação e seu impacto com a infraestrutura.</w:t>
      </w:r>
      <w:r w:rsidR="00163F14">
        <w:t xml:space="preserve"> </w:t>
      </w:r>
      <w:r w:rsidR="00163F14" w:rsidRPr="00163F14">
        <w:t xml:space="preserve">Este serviço deverá ser executado pela equipe de Professional Service do fabricante da plataforma SD-WAN ofertada, ele não poderá ser executado pelo integrador da solução. A equipe de Professional Service deverá ter </w:t>
      </w:r>
      <w:r w:rsidR="00B12D23">
        <w:t xml:space="preserve">a </w:t>
      </w:r>
      <w:r w:rsidR="00163F14" w:rsidRPr="00163F14">
        <w:t>expertise em planejamento e projetos para grandes operadores de Telecom (Carrier).</w:t>
      </w:r>
    </w:p>
    <w:p w14:paraId="6F7134B8" w14:textId="77777777" w:rsidR="00CF5AC8" w:rsidRPr="007460D9" w:rsidRDefault="00CF5AC8" w:rsidP="00CF5AC8">
      <w:pPr>
        <w:pStyle w:val="PargrafodaLista"/>
        <w:ind w:left="1224"/>
        <w:jc w:val="both"/>
        <w:rPr>
          <w:szCs w:val="20"/>
        </w:rPr>
      </w:pPr>
    </w:p>
    <w:p w14:paraId="650070D3" w14:textId="77777777" w:rsidR="00CF5AC8" w:rsidRPr="00CF5AC8" w:rsidRDefault="00CF5AC8" w:rsidP="00415CE6">
      <w:pPr>
        <w:pStyle w:val="PargrafodaLista"/>
        <w:numPr>
          <w:ilvl w:val="3"/>
          <w:numId w:val="17"/>
        </w:numPr>
        <w:spacing w:before="360" w:after="120" w:line="240" w:lineRule="auto"/>
        <w:jc w:val="both"/>
      </w:pPr>
      <w:r w:rsidRPr="00CF5AC8">
        <w:t>Os principais produtos do Serviço de Planejamento Técnico são:</w:t>
      </w:r>
    </w:p>
    <w:p w14:paraId="5CF543C4" w14:textId="77777777" w:rsidR="00CF5AC8" w:rsidRPr="007460D9" w:rsidRDefault="00CF5AC8" w:rsidP="00CF5AC8">
      <w:pPr>
        <w:pStyle w:val="PargrafodaLista"/>
        <w:rPr>
          <w:szCs w:val="20"/>
        </w:rPr>
      </w:pPr>
    </w:p>
    <w:p w14:paraId="48358C5F" w14:textId="77777777" w:rsidR="00CF5AC8" w:rsidRPr="007460D9" w:rsidRDefault="00CF5AC8" w:rsidP="00CF5AC8">
      <w:pPr>
        <w:pStyle w:val="PargrafodaLista"/>
        <w:ind w:left="1224"/>
        <w:jc w:val="both"/>
        <w:rPr>
          <w:szCs w:val="20"/>
        </w:rPr>
      </w:pPr>
    </w:p>
    <w:p w14:paraId="4956EE01" w14:textId="77777777" w:rsidR="00CF5AC8" w:rsidRPr="00CF5AC8" w:rsidRDefault="00CF5AC8" w:rsidP="00415CE6">
      <w:pPr>
        <w:pStyle w:val="PargrafodaLista"/>
        <w:numPr>
          <w:ilvl w:val="4"/>
          <w:numId w:val="17"/>
        </w:numPr>
        <w:spacing w:before="360" w:after="120" w:line="240" w:lineRule="auto"/>
        <w:jc w:val="both"/>
      </w:pPr>
      <w:r w:rsidRPr="00CF5AC8">
        <w:t xml:space="preserve">O HLD (High Level Design), em português “Projeto de Alto Nível”, é o documento que descreve, de forma macro, as características da nova solução adquirida e como esta </w:t>
      </w:r>
      <w:r w:rsidRPr="00CF5AC8">
        <w:lastRenderedPageBreak/>
        <w:t>irá se comportar na rede, o seu plano de migração, quais alterações devem ser adotadas, e deve incluir, porém não se limitando, a arquitetura, os requisitos, as recomendações, as estratégias/modelo de implantação e migração, entre outros;</w:t>
      </w:r>
    </w:p>
    <w:p w14:paraId="26F57FDF" w14:textId="77777777" w:rsidR="00CF5AC8" w:rsidRPr="007460D9" w:rsidRDefault="00CF5AC8" w:rsidP="00CF5AC8">
      <w:pPr>
        <w:pStyle w:val="PargrafodaLista"/>
        <w:ind w:left="1728"/>
        <w:jc w:val="both"/>
        <w:rPr>
          <w:szCs w:val="20"/>
        </w:rPr>
      </w:pPr>
    </w:p>
    <w:p w14:paraId="333749E1" w14:textId="77777777" w:rsidR="00CF5AC8" w:rsidRPr="00CF5AC8" w:rsidRDefault="00CF5AC8" w:rsidP="00415CE6">
      <w:pPr>
        <w:pStyle w:val="PargrafodaLista"/>
        <w:numPr>
          <w:ilvl w:val="4"/>
          <w:numId w:val="17"/>
        </w:numPr>
        <w:spacing w:before="360" w:after="120" w:line="240" w:lineRule="auto"/>
        <w:jc w:val="both"/>
      </w:pPr>
      <w:r w:rsidRPr="00CF5AC8">
        <w:t>HLD contém as descrições em alto nível da arquitetura da rede em questão com detalhes de todos os elementos utilizados, bem como, as interfaces e seus protocolos adotados para a integração sistêmica da rede;</w:t>
      </w:r>
    </w:p>
    <w:p w14:paraId="6B1A1B98" w14:textId="77777777" w:rsidR="00CF5AC8" w:rsidRPr="00CF5AC8" w:rsidRDefault="00CF5AC8" w:rsidP="00CF5AC8">
      <w:pPr>
        <w:pStyle w:val="PargrafodaLista"/>
        <w:spacing w:before="360" w:after="120" w:line="240" w:lineRule="auto"/>
        <w:ind w:left="2232"/>
        <w:jc w:val="both"/>
      </w:pPr>
    </w:p>
    <w:p w14:paraId="63A194C5" w14:textId="77777777" w:rsidR="00CF5AC8" w:rsidRPr="00CF5AC8" w:rsidRDefault="00CF5AC8" w:rsidP="00415CE6">
      <w:pPr>
        <w:pStyle w:val="PargrafodaLista"/>
        <w:numPr>
          <w:ilvl w:val="4"/>
          <w:numId w:val="17"/>
        </w:numPr>
        <w:spacing w:before="360" w:after="120" w:line="240" w:lineRule="auto"/>
        <w:jc w:val="both"/>
      </w:pPr>
      <w:r w:rsidRPr="00CF5AC8">
        <w:t>A elaboração deste documento é composta por todas as atividades necessárias para revisão dos requisitos de rede já definidos no Termo de Referência e para discussões para definição de novas premissas que necessitem ser assumidas para um fechamento completo da solução final adotada;</w:t>
      </w:r>
    </w:p>
    <w:p w14:paraId="48D541D3" w14:textId="77777777" w:rsidR="00CF5AC8" w:rsidRPr="00CF5AC8" w:rsidRDefault="00CF5AC8" w:rsidP="00CF5AC8">
      <w:pPr>
        <w:pStyle w:val="PargrafodaLista"/>
        <w:spacing w:before="360" w:after="120" w:line="240" w:lineRule="auto"/>
        <w:ind w:left="2232"/>
        <w:jc w:val="both"/>
      </w:pPr>
    </w:p>
    <w:p w14:paraId="384B29F3" w14:textId="77777777" w:rsidR="00CF5AC8" w:rsidRPr="00CF5AC8" w:rsidRDefault="00CF5AC8" w:rsidP="00415CE6">
      <w:pPr>
        <w:pStyle w:val="PargrafodaLista"/>
        <w:numPr>
          <w:ilvl w:val="4"/>
          <w:numId w:val="17"/>
        </w:numPr>
        <w:spacing w:before="360" w:after="120" w:line="240" w:lineRule="auto"/>
        <w:jc w:val="both"/>
      </w:pPr>
      <w:r w:rsidRPr="00CF5AC8">
        <w:t>O LLD (Low Level Design), que em português significa “Projeto de Baixo Nível”, é o documento que descreve os detalhes das configurações necessárias para a implementação da solução, definida no HLD, nos elementos da rede em questão.</w:t>
      </w:r>
    </w:p>
    <w:p w14:paraId="36951124" w14:textId="77777777" w:rsidR="00CF5AC8" w:rsidRPr="007460D9" w:rsidRDefault="00CF5AC8" w:rsidP="00CF5AC8">
      <w:pPr>
        <w:pStyle w:val="PargrafodaLista"/>
        <w:rPr>
          <w:szCs w:val="20"/>
        </w:rPr>
      </w:pPr>
    </w:p>
    <w:p w14:paraId="0FBF5EF5" w14:textId="77777777" w:rsidR="00CF5AC8" w:rsidRPr="00CF5AC8" w:rsidRDefault="00CF5AC8" w:rsidP="00415CE6">
      <w:pPr>
        <w:pStyle w:val="PargrafodaLista"/>
        <w:numPr>
          <w:ilvl w:val="3"/>
          <w:numId w:val="17"/>
        </w:numPr>
        <w:spacing w:before="360" w:after="120" w:line="240" w:lineRule="auto"/>
        <w:jc w:val="both"/>
      </w:pPr>
      <w:r w:rsidRPr="00CF5AC8">
        <w:t>Para cada serviço ou ferramenta descrita no HLD, haverá no LLD o passo a passo necessário para implementação do mesmo.</w:t>
      </w:r>
    </w:p>
    <w:p w14:paraId="3BAA9E6B" w14:textId="77777777" w:rsidR="00CF5AC8" w:rsidRPr="00CF5AC8" w:rsidRDefault="00CF5AC8" w:rsidP="00CF5AC8">
      <w:pPr>
        <w:pStyle w:val="PargrafodaLista"/>
        <w:spacing w:before="360" w:after="120" w:line="240" w:lineRule="auto"/>
        <w:ind w:left="2041"/>
        <w:jc w:val="both"/>
      </w:pPr>
    </w:p>
    <w:p w14:paraId="29A360CA" w14:textId="7949AF4F" w:rsidR="00945E23" w:rsidRDefault="00CF5AC8" w:rsidP="00415CE6">
      <w:pPr>
        <w:pStyle w:val="PargrafodaLista"/>
        <w:numPr>
          <w:ilvl w:val="3"/>
          <w:numId w:val="17"/>
        </w:numPr>
        <w:spacing w:before="360" w:after="120" w:line="240" w:lineRule="auto"/>
        <w:jc w:val="both"/>
      </w:pPr>
      <w:r w:rsidRPr="00CF5AC8">
        <w:t>A integração com o Sistema de Gerência OSS compreende o levantamento das MIB, cadastro</w:t>
      </w:r>
      <w:r w:rsidR="00945E23">
        <w:t>/modelagem</w:t>
      </w:r>
      <w:r w:rsidRPr="00CF5AC8">
        <w:t xml:space="preserve"> das mesmas no</w:t>
      </w:r>
      <w:r w:rsidR="00945E23">
        <w:t>s</w:t>
      </w:r>
      <w:r w:rsidRPr="00CF5AC8">
        <w:t xml:space="preserve"> módulo</w:t>
      </w:r>
      <w:r w:rsidR="00C96A28">
        <w:t xml:space="preserve">s </w:t>
      </w:r>
      <w:r w:rsidR="00985D63">
        <w:t>existentes.</w:t>
      </w:r>
    </w:p>
    <w:p w14:paraId="10979428" w14:textId="77777777" w:rsidR="00945E23" w:rsidRDefault="00945E23" w:rsidP="00945E23">
      <w:pPr>
        <w:pStyle w:val="PargrafodaLista"/>
      </w:pPr>
    </w:p>
    <w:p w14:paraId="2D64D6F7" w14:textId="77777777" w:rsidR="00945E23" w:rsidRPr="00CF5AC8" w:rsidRDefault="00945E23" w:rsidP="00945E23">
      <w:pPr>
        <w:pStyle w:val="PargrafodaLista"/>
        <w:spacing w:before="360" w:after="120" w:line="240" w:lineRule="auto"/>
        <w:ind w:left="2041"/>
        <w:jc w:val="both"/>
      </w:pPr>
    </w:p>
    <w:p w14:paraId="00356BB9" w14:textId="77777777" w:rsidR="00CF5AC8" w:rsidRPr="00CF5AC8" w:rsidRDefault="00CF5AC8" w:rsidP="00415CE6">
      <w:pPr>
        <w:pStyle w:val="PargrafodaLista"/>
        <w:numPr>
          <w:ilvl w:val="3"/>
          <w:numId w:val="17"/>
        </w:numPr>
        <w:spacing w:before="360" w:after="120" w:line="240" w:lineRule="auto"/>
        <w:jc w:val="both"/>
      </w:pPr>
      <w:r w:rsidRPr="00CF5AC8">
        <w:t>O Serviço de Planejamento Técnico, e por conseguinte o High Level Design (HLD) e o Low Level Design (LLD), deverão abranger tanto os equipamentos da Solução fornecidos quanto os equipamentos existentes aos quais eles deverão se conectar.</w:t>
      </w:r>
    </w:p>
    <w:p w14:paraId="1C723AE7" w14:textId="77777777" w:rsidR="00CF5AC8" w:rsidRPr="00CF5AC8" w:rsidRDefault="00CF5AC8" w:rsidP="00CF5AC8">
      <w:pPr>
        <w:pStyle w:val="PargrafodaLista"/>
        <w:spacing w:before="360" w:after="120" w:line="240" w:lineRule="auto"/>
        <w:ind w:left="2041"/>
        <w:jc w:val="both"/>
      </w:pPr>
    </w:p>
    <w:p w14:paraId="654A6737" w14:textId="77777777" w:rsidR="00CF5AC8" w:rsidRPr="00CF5AC8" w:rsidRDefault="00CF5AC8" w:rsidP="00415CE6">
      <w:pPr>
        <w:pStyle w:val="PargrafodaLista"/>
        <w:numPr>
          <w:ilvl w:val="3"/>
          <w:numId w:val="17"/>
        </w:numPr>
        <w:spacing w:before="360" w:after="120" w:line="240" w:lineRule="auto"/>
        <w:jc w:val="both"/>
      </w:pPr>
      <w:r w:rsidRPr="00CF5AC8">
        <w:t>Em relação às alterações nos equipamentos existentes, o Serviço de Planejamento Técnico abrange a definição dos novos padrões de configuração e seus respectivos testes.</w:t>
      </w:r>
    </w:p>
    <w:p w14:paraId="72669327" w14:textId="77777777" w:rsidR="00CF5AC8" w:rsidRPr="00CF5AC8" w:rsidRDefault="00CF5AC8" w:rsidP="00CF5AC8">
      <w:pPr>
        <w:pStyle w:val="PargrafodaLista"/>
        <w:spacing w:before="360" w:after="120" w:line="240" w:lineRule="auto"/>
        <w:ind w:left="2041"/>
        <w:jc w:val="both"/>
      </w:pPr>
    </w:p>
    <w:p w14:paraId="642827C4" w14:textId="77777777" w:rsidR="00CF5AC8" w:rsidRPr="00CF5AC8" w:rsidRDefault="00CF5AC8" w:rsidP="00415CE6">
      <w:pPr>
        <w:pStyle w:val="PargrafodaLista"/>
        <w:numPr>
          <w:ilvl w:val="3"/>
          <w:numId w:val="17"/>
        </w:numPr>
        <w:spacing w:before="360" w:after="120" w:line="240" w:lineRule="auto"/>
        <w:jc w:val="both"/>
      </w:pPr>
      <w:r w:rsidRPr="00CF5AC8">
        <w:t>Todas as alterações nos equipamentos legados da rede atual do Governo Federal (CISCO, DATACOM, etc) serão realizadas pela própria operadora da rede atual do Governo Federal, cabendo à PROPONENTE só a escrita dos padrões de configuração (script).</w:t>
      </w:r>
    </w:p>
    <w:p w14:paraId="738A79EB" w14:textId="77777777" w:rsidR="00CF5AC8" w:rsidRPr="00CF5AC8" w:rsidRDefault="00CF5AC8" w:rsidP="00CF5AC8">
      <w:pPr>
        <w:pStyle w:val="PargrafodaLista"/>
        <w:spacing w:before="360" w:after="120" w:line="240" w:lineRule="auto"/>
        <w:ind w:left="2041"/>
        <w:jc w:val="both"/>
      </w:pPr>
    </w:p>
    <w:p w14:paraId="227425E8" w14:textId="77777777" w:rsidR="00CF5AC8" w:rsidRPr="00CF5AC8" w:rsidRDefault="00CF5AC8" w:rsidP="00415CE6">
      <w:pPr>
        <w:pStyle w:val="PargrafodaLista"/>
        <w:numPr>
          <w:ilvl w:val="3"/>
          <w:numId w:val="17"/>
        </w:numPr>
        <w:spacing w:before="360" w:after="120" w:line="240" w:lineRule="auto"/>
        <w:jc w:val="both"/>
      </w:pPr>
      <w:r w:rsidRPr="00CF5AC8">
        <w:t>O HLD deverá abranger, no mínimo, os seguintes tópicos:</w:t>
      </w:r>
    </w:p>
    <w:p w14:paraId="5CDF00BC" w14:textId="77777777" w:rsidR="00CF5AC8" w:rsidRPr="007460D9" w:rsidRDefault="00CF5AC8" w:rsidP="00CF5AC8">
      <w:pPr>
        <w:pStyle w:val="PargrafodaLista"/>
        <w:rPr>
          <w:szCs w:val="20"/>
        </w:rPr>
      </w:pPr>
    </w:p>
    <w:p w14:paraId="722C02C3" w14:textId="77777777" w:rsidR="00CF5AC8" w:rsidRPr="00CF5AC8" w:rsidRDefault="00CF5AC8" w:rsidP="00415CE6">
      <w:pPr>
        <w:pStyle w:val="PargrafodaLista"/>
        <w:numPr>
          <w:ilvl w:val="4"/>
          <w:numId w:val="17"/>
        </w:numPr>
        <w:spacing w:before="360" w:after="120" w:line="240" w:lineRule="auto"/>
        <w:jc w:val="both"/>
      </w:pPr>
      <w:r w:rsidRPr="00CF5AC8">
        <w:t>Arquitetura da solução e eventuais adaptações na arquitetura atual da rede;</w:t>
      </w:r>
    </w:p>
    <w:p w14:paraId="1D72E435" w14:textId="77777777" w:rsidR="00CF5AC8" w:rsidRPr="00CF5AC8" w:rsidRDefault="00CF5AC8" w:rsidP="00CF5AC8">
      <w:pPr>
        <w:pStyle w:val="PargrafodaLista"/>
        <w:spacing w:before="360" w:after="120" w:line="240" w:lineRule="auto"/>
        <w:ind w:left="2232"/>
        <w:jc w:val="both"/>
      </w:pPr>
    </w:p>
    <w:p w14:paraId="14467908" w14:textId="4BEC90A0" w:rsidR="00CF5AC8" w:rsidRDefault="00CF5AC8" w:rsidP="00415CE6">
      <w:pPr>
        <w:pStyle w:val="PargrafodaLista"/>
        <w:numPr>
          <w:ilvl w:val="4"/>
          <w:numId w:val="17"/>
        </w:numPr>
        <w:spacing w:before="360" w:after="120" w:line="240" w:lineRule="auto"/>
        <w:jc w:val="both"/>
      </w:pPr>
      <w:r w:rsidRPr="00CF5AC8">
        <w:t>Planejamento da implementação da solução e sua integração com o backbone da CONTRATANTE, incluindo scripts que deverão ser aplicados nos equipamentos do backbone, independente do equipamento ter sido oferecido ou não pela PROPONENTE;</w:t>
      </w:r>
    </w:p>
    <w:p w14:paraId="6E74A858" w14:textId="77777777" w:rsidR="00566CAE" w:rsidRDefault="00566CAE" w:rsidP="00566CAE">
      <w:pPr>
        <w:pStyle w:val="PargrafodaLista"/>
      </w:pPr>
    </w:p>
    <w:p w14:paraId="1FBB45E2" w14:textId="7B16E97C" w:rsidR="00566CAE" w:rsidRDefault="00CF4C3D" w:rsidP="00415CE6">
      <w:pPr>
        <w:pStyle w:val="PargrafodaLista"/>
        <w:numPr>
          <w:ilvl w:val="4"/>
          <w:numId w:val="17"/>
        </w:numPr>
        <w:spacing w:before="360" w:after="120" w:line="240" w:lineRule="auto"/>
        <w:jc w:val="both"/>
      </w:pPr>
      <w:r w:rsidRPr="00CF4C3D">
        <w:t>Definição para instalação padrão de todos os clientes que entrarão na solução, exemplo à infra, conectividade e serviços que não são especificos da necessidade do cliente, existindo um template padrão para o nascimento de qualquer novo cliente na solução;</w:t>
      </w:r>
    </w:p>
    <w:p w14:paraId="159E75B9" w14:textId="77777777" w:rsidR="00CF4C3D" w:rsidRPr="00CF5AC8" w:rsidRDefault="00CF4C3D" w:rsidP="00CF4C3D">
      <w:pPr>
        <w:pStyle w:val="PargrafodaLista"/>
        <w:spacing w:before="360" w:after="120" w:line="240" w:lineRule="auto"/>
        <w:ind w:left="3537"/>
        <w:jc w:val="both"/>
      </w:pPr>
    </w:p>
    <w:p w14:paraId="6E9DF48E" w14:textId="77777777" w:rsidR="00CF5AC8" w:rsidRPr="00CF5AC8" w:rsidRDefault="00CF5AC8" w:rsidP="00415CE6">
      <w:pPr>
        <w:pStyle w:val="PargrafodaLista"/>
        <w:numPr>
          <w:ilvl w:val="4"/>
          <w:numId w:val="17"/>
        </w:numPr>
        <w:spacing w:before="360" w:after="120" w:line="240" w:lineRule="auto"/>
        <w:jc w:val="both"/>
      </w:pPr>
      <w:r w:rsidRPr="00CF5AC8">
        <w:t>Planejamento dos serviços de rede decorrente das soluções previstas na rede;</w:t>
      </w:r>
    </w:p>
    <w:p w14:paraId="3CBBE4D2" w14:textId="77777777" w:rsidR="00CF5AC8" w:rsidRPr="00CF5AC8" w:rsidRDefault="00CF5AC8" w:rsidP="00CF5AC8">
      <w:pPr>
        <w:pStyle w:val="PargrafodaLista"/>
        <w:spacing w:before="360" w:after="120" w:line="240" w:lineRule="auto"/>
        <w:ind w:left="2232"/>
        <w:jc w:val="both"/>
      </w:pPr>
    </w:p>
    <w:p w14:paraId="0F46223C" w14:textId="77777777" w:rsidR="00CF5AC8" w:rsidRPr="00CF5AC8" w:rsidRDefault="00CF5AC8" w:rsidP="00415CE6">
      <w:pPr>
        <w:pStyle w:val="PargrafodaLista"/>
        <w:numPr>
          <w:ilvl w:val="4"/>
          <w:numId w:val="17"/>
        </w:numPr>
        <w:spacing w:before="360" w:after="120" w:line="240" w:lineRule="auto"/>
        <w:jc w:val="both"/>
      </w:pPr>
      <w:r w:rsidRPr="00CF5AC8">
        <w:t>Planejamento e descrição dos novos serviços criados pela solução, incluído os comandos a serem aplicados nos equipamentos não fornecidos pela PROPONENTE;</w:t>
      </w:r>
    </w:p>
    <w:p w14:paraId="109C1863" w14:textId="77777777" w:rsidR="00CF5AC8" w:rsidRPr="00CF5AC8" w:rsidRDefault="00CF5AC8" w:rsidP="00CF5AC8">
      <w:pPr>
        <w:pStyle w:val="PargrafodaLista"/>
        <w:spacing w:before="360" w:after="120" w:line="240" w:lineRule="auto"/>
        <w:ind w:left="2232"/>
        <w:jc w:val="both"/>
      </w:pPr>
    </w:p>
    <w:p w14:paraId="4F605778" w14:textId="77777777" w:rsidR="00CF5AC8" w:rsidRPr="00CF5AC8" w:rsidRDefault="00CF5AC8" w:rsidP="00CF5AC8">
      <w:pPr>
        <w:pStyle w:val="PargrafodaLista"/>
        <w:spacing w:before="360" w:after="120" w:line="240" w:lineRule="auto"/>
        <w:ind w:left="2232"/>
        <w:jc w:val="both"/>
      </w:pPr>
    </w:p>
    <w:p w14:paraId="3E0877B4" w14:textId="77777777" w:rsidR="00CF5AC8" w:rsidRPr="00CF5AC8" w:rsidRDefault="00CF5AC8" w:rsidP="00415CE6">
      <w:pPr>
        <w:pStyle w:val="PargrafodaLista"/>
        <w:numPr>
          <w:ilvl w:val="4"/>
          <w:numId w:val="17"/>
        </w:numPr>
        <w:spacing w:before="360" w:after="120" w:line="240" w:lineRule="auto"/>
        <w:jc w:val="both"/>
      </w:pPr>
      <w:r w:rsidRPr="00CF5AC8">
        <w:t>Planejamento da evolução da rede para os próximos anos e os impactos nos demais elementos;</w:t>
      </w:r>
    </w:p>
    <w:p w14:paraId="65E4F773" w14:textId="77777777" w:rsidR="00CF5AC8" w:rsidRPr="00CF5AC8" w:rsidRDefault="00CF5AC8" w:rsidP="00CF5AC8">
      <w:pPr>
        <w:pStyle w:val="PargrafodaLista"/>
        <w:spacing w:before="360" w:after="120" w:line="240" w:lineRule="auto"/>
        <w:ind w:left="2232"/>
        <w:jc w:val="both"/>
      </w:pPr>
    </w:p>
    <w:p w14:paraId="1BF5E66C" w14:textId="77777777" w:rsidR="00CF5AC8" w:rsidRPr="00CF5AC8" w:rsidRDefault="00CF5AC8" w:rsidP="00415CE6">
      <w:pPr>
        <w:pStyle w:val="PargrafodaLista"/>
        <w:numPr>
          <w:ilvl w:val="4"/>
          <w:numId w:val="17"/>
        </w:numPr>
        <w:spacing w:before="360" w:after="120" w:line="240" w:lineRule="auto"/>
        <w:jc w:val="both"/>
      </w:pPr>
      <w:r w:rsidRPr="00CF5AC8">
        <w:t>Revisão de todos os serviços rede disponibilizados e afetados pela implementação da solução;</w:t>
      </w:r>
    </w:p>
    <w:p w14:paraId="43958970" w14:textId="77777777" w:rsidR="00CF5AC8" w:rsidRPr="00CF5AC8" w:rsidRDefault="00CF5AC8" w:rsidP="00CF5AC8">
      <w:pPr>
        <w:pStyle w:val="PargrafodaLista"/>
        <w:spacing w:before="360" w:after="120" w:line="240" w:lineRule="auto"/>
        <w:ind w:left="2232"/>
        <w:jc w:val="both"/>
      </w:pPr>
    </w:p>
    <w:p w14:paraId="5AC65D1C" w14:textId="77777777" w:rsidR="00CF5AC8" w:rsidRPr="00CF5AC8" w:rsidRDefault="00CF5AC8" w:rsidP="00415CE6">
      <w:pPr>
        <w:pStyle w:val="PargrafodaLista"/>
        <w:numPr>
          <w:ilvl w:val="4"/>
          <w:numId w:val="17"/>
        </w:numPr>
        <w:spacing w:before="360" w:after="120" w:line="240" w:lineRule="auto"/>
        <w:jc w:val="both"/>
      </w:pPr>
      <w:r w:rsidRPr="00CF5AC8">
        <w:t>Plano de controle da rede, com descrição das topologias e funcionamento dos protocolos que influenciam o funcionamento da nova solução;</w:t>
      </w:r>
    </w:p>
    <w:p w14:paraId="06EEE9B2" w14:textId="77777777" w:rsidR="00CF5AC8" w:rsidRPr="00CF5AC8" w:rsidRDefault="00CF5AC8" w:rsidP="00CF5AC8">
      <w:pPr>
        <w:pStyle w:val="PargrafodaLista"/>
        <w:spacing w:before="360" w:after="120" w:line="240" w:lineRule="auto"/>
        <w:ind w:left="2232"/>
        <w:jc w:val="both"/>
      </w:pPr>
    </w:p>
    <w:p w14:paraId="16880212" w14:textId="77777777" w:rsidR="00CF5AC8" w:rsidRPr="00CF5AC8" w:rsidRDefault="00CF5AC8" w:rsidP="00415CE6">
      <w:pPr>
        <w:pStyle w:val="PargrafodaLista"/>
        <w:numPr>
          <w:ilvl w:val="4"/>
          <w:numId w:val="17"/>
        </w:numPr>
        <w:spacing w:before="360" w:after="120" w:line="240" w:lineRule="auto"/>
        <w:jc w:val="both"/>
      </w:pPr>
      <w:r w:rsidRPr="00CF5AC8">
        <w:t>Mecanismos de convergência rápida a serem implementados ou alterados, quando necessário;</w:t>
      </w:r>
    </w:p>
    <w:p w14:paraId="7AC42D0D" w14:textId="77777777" w:rsidR="00CF5AC8" w:rsidRPr="00CF5AC8" w:rsidRDefault="00CF5AC8" w:rsidP="00CF5AC8">
      <w:pPr>
        <w:pStyle w:val="PargrafodaLista"/>
        <w:spacing w:before="360" w:after="120" w:line="240" w:lineRule="auto"/>
        <w:ind w:left="2232"/>
        <w:jc w:val="both"/>
      </w:pPr>
    </w:p>
    <w:p w14:paraId="5301349F" w14:textId="77777777" w:rsidR="00CF5AC8" w:rsidRPr="00CF5AC8" w:rsidRDefault="00CF5AC8" w:rsidP="00415CE6">
      <w:pPr>
        <w:pStyle w:val="PargrafodaLista"/>
        <w:numPr>
          <w:ilvl w:val="4"/>
          <w:numId w:val="17"/>
        </w:numPr>
        <w:spacing w:before="360" w:after="120" w:line="240" w:lineRule="auto"/>
        <w:jc w:val="both"/>
      </w:pPr>
      <w:r w:rsidRPr="00CF5AC8">
        <w:t>Mecanismos e políticas de gerenciamento e segurança dos equipamentos do Backbone da CONTRATANTE;</w:t>
      </w:r>
    </w:p>
    <w:p w14:paraId="704C9CFD" w14:textId="77777777" w:rsidR="00CF5AC8" w:rsidRPr="00CF5AC8" w:rsidRDefault="00CF5AC8" w:rsidP="00CF5AC8">
      <w:pPr>
        <w:pStyle w:val="PargrafodaLista"/>
        <w:spacing w:before="360" w:after="120" w:line="240" w:lineRule="auto"/>
        <w:ind w:left="2232"/>
        <w:jc w:val="both"/>
      </w:pPr>
    </w:p>
    <w:p w14:paraId="462F7EF6" w14:textId="77777777" w:rsidR="00CF5AC8" w:rsidRPr="00CF5AC8" w:rsidRDefault="00CF5AC8" w:rsidP="00415CE6">
      <w:pPr>
        <w:pStyle w:val="PargrafodaLista"/>
        <w:numPr>
          <w:ilvl w:val="4"/>
          <w:numId w:val="17"/>
        </w:numPr>
        <w:spacing w:before="360" w:after="120" w:line="240" w:lineRule="auto"/>
        <w:jc w:val="both"/>
      </w:pPr>
      <w:r w:rsidRPr="00CF5AC8">
        <w:t>Criação do plano de rollout (implantação/migração), rollback (plano de retorno) e template de matriz de responsabilidades para toda atividade necessária à implantação/migração da nova solução;</w:t>
      </w:r>
    </w:p>
    <w:p w14:paraId="27267052" w14:textId="77777777" w:rsidR="00CF5AC8" w:rsidRPr="00CF5AC8" w:rsidRDefault="00CF5AC8" w:rsidP="00CF5AC8">
      <w:pPr>
        <w:pStyle w:val="PargrafodaLista"/>
        <w:spacing w:before="360" w:after="120" w:line="240" w:lineRule="auto"/>
        <w:ind w:left="2232"/>
        <w:jc w:val="both"/>
      </w:pPr>
    </w:p>
    <w:p w14:paraId="08AFC22C" w14:textId="77777777" w:rsidR="00CF5AC8" w:rsidRPr="00CF5AC8" w:rsidRDefault="00CF5AC8" w:rsidP="00415CE6">
      <w:pPr>
        <w:pStyle w:val="PargrafodaLista"/>
        <w:numPr>
          <w:ilvl w:val="4"/>
          <w:numId w:val="17"/>
        </w:numPr>
        <w:spacing w:before="360" w:after="120" w:line="240" w:lineRule="auto"/>
        <w:jc w:val="both"/>
      </w:pPr>
      <w:r w:rsidRPr="00CF5AC8">
        <w:t>Assessment/Risk Analysis relacionados a interoperabilidade/conectividade dos equipamentos existentes na rede com a nova solução fornecida;</w:t>
      </w:r>
    </w:p>
    <w:p w14:paraId="59B8D74B" w14:textId="77777777" w:rsidR="00CF5AC8" w:rsidRPr="00CF5AC8" w:rsidRDefault="00CF5AC8" w:rsidP="00CF5AC8">
      <w:pPr>
        <w:pStyle w:val="PargrafodaLista"/>
        <w:spacing w:before="360" w:after="120" w:line="240" w:lineRule="auto"/>
        <w:ind w:left="2232"/>
        <w:jc w:val="both"/>
      </w:pPr>
    </w:p>
    <w:p w14:paraId="232832C3" w14:textId="77777777" w:rsidR="00CF5AC8" w:rsidRPr="00CF5AC8" w:rsidRDefault="00CF5AC8" w:rsidP="00415CE6">
      <w:pPr>
        <w:pStyle w:val="PargrafodaLista"/>
        <w:numPr>
          <w:ilvl w:val="4"/>
          <w:numId w:val="17"/>
        </w:numPr>
        <w:spacing w:before="360" w:after="120" w:line="240" w:lineRule="auto"/>
        <w:jc w:val="both"/>
      </w:pPr>
      <w:r w:rsidRPr="00CF5AC8">
        <w:t>Acompanhamento das primeiras ativações para realização de testes e levantamento de problemas.</w:t>
      </w:r>
    </w:p>
    <w:p w14:paraId="58302680" w14:textId="77777777" w:rsidR="00CF5AC8" w:rsidRPr="00CF5AC8" w:rsidRDefault="00CF5AC8" w:rsidP="00CF5AC8">
      <w:pPr>
        <w:pStyle w:val="PargrafodaLista"/>
        <w:spacing w:before="360" w:after="120" w:line="240" w:lineRule="auto"/>
        <w:ind w:left="2232"/>
        <w:jc w:val="both"/>
      </w:pPr>
    </w:p>
    <w:p w14:paraId="4A41D72A" w14:textId="77777777" w:rsidR="00CF5AC8" w:rsidRPr="00CF5AC8" w:rsidRDefault="00CF5AC8" w:rsidP="00415CE6">
      <w:pPr>
        <w:pStyle w:val="PargrafodaLista"/>
        <w:numPr>
          <w:ilvl w:val="4"/>
          <w:numId w:val="17"/>
        </w:numPr>
        <w:spacing w:before="360" w:after="120" w:line="240" w:lineRule="auto"/>
        <w:jc w:val="both"/>
      </w:pPr>
      <w:r w:rsidRPr="00CF5AC8">
        <w:t>Todo e qualquer outro assunto que influencie a implementação/migração da nova solução fornecida e os serviços prestados.</w:t>
      </w:r>
    </w:p>
    <w:p w14:paraId="5AE837DA" w14:textId="77777777" w:rsidR="00CF5AC8" w:rsidRPr="007460D9" w:rsidRDefault="00CF5AC8" w:rsidP="00CF5AC8">
      <w:pPr>
        <w:pStyle w:val="PargrafodaLista"/>
        <w:rPr>
          <w:szCs w:val="20"/>
        </w:rPr>
      </w:pPr>
    </w:p>
    <w:p w14:paraId="19B39EFB" w14:textId="77777777" w:rsidR="00CF5AC8" w:rsidRPr="00CF5AC8" w:rsidRDefault="00CF5AC8" w:rsidP="00415CE6">
      <w:pPr>
        <w:pStyle w:val="PargrafodaLista"/>
        <w:numPr>
          <w:ilvl w:val="3"/>
          <w:numId w:val="17"/>
        </w:numPr>
        <w:spacing w:before="360" w:after="120" w:line="240" w:lineRule="auto"/>
        <w:jc w:val="both"/>
      </w:pPr>
      <w:r w:rsidRPr="00CF5AC8">
        <w:t>Para o LLD, deverá abranger, no mínimo, os seguintes tópicos:</w:t>
      </w:r>
    </w:p>
    <w:p w14:paraId="1AE6D588" w14:textId="77777777" w:rsidR="00CF5AC8" w:rsidRPr="007460D9" w:rsidRDefault="00CF5AC8" w:rsidP="00CF5AC8">
      <w:pPr>
        <w:pStyle w:val="PargrafodaLista"/>
        <w:ind w:left="1224"/>
        <w:jc w:val="both"/>
        <w:rPr>
          <w:szCs w:val="20"/>
        </w:rPr>
      </w:pPr>
    </w:p>
    <w:p w14:paraId="249A8DC9" w14:textId="77777777" w:rsidR="00CF5AC8" w:rsidRDefault="00CF5AC8" w:rsidP="00415CE6">
      <w:pPr>
        <w:pStyle w:val="PargrafodaLista"/>
        <w:numPr>
          <w:ilvl w:val="4"/>
          <w:numId w:val="17"/>
        </w:numPr>
        <w:spacing w:before="360" w:after="120" w:line="240" w:lineRule="auto"/>
        <w:jc w:val="both"/>
      </w:pPr>
      <w:r w:rsidRPr="00CF5AC8">
        <w:t>Definição de todos os parâmetros necessários para implementação da solução definida no HLD;</w:t>
      </w:r>
    </w:p>
    <w:p w14:paraId="2891CDFB" w14:textId="6229F560" w:rsidR="002D0C70" w:rsidRPr="00CF5AC8" w:rsidRDefault="002D0C70" w:rsidP="00415CE6">
      <w:pPr>
        <w:pStyle w:val="PargrafodaLista"/>
        <w:numPr>
          <w:ilvl w:val="4"/>
          <w:numId w:val="17"/>
        </w:numPr>
        <w:spacing w:before="360" w:after="120" w:line="240" w:lineRule="auto"/>
        <w:jc w:val="both"/>
      </w:pPr>
      <w:r w:rsidRPr="002D0C70">
        <w:t>Definição das configurações especificas de cada cliente na solução (LLD);</w:t>
      </w:r>
    </w:p>
    <w:p w14:paraId="583E2784" w14:textId="77777777" w:rsidR="00CF5AC8" w:rsidRPr="00CF5AC8" w:rsidRDefault="00CF5AC8" w:rsidP="00CF5AC8">
      <w:pPr>
        <w:pStyle w:val="PargrafodaLista"/>
        <w:spacing w:before="360" w:after="120" w:line="240" w:lineRule="auto"/>
        <w:ind w:left="2232"/>
        <w:jc w:val="both"/>
      </w:pPr>
    </w:p>
    <w:p w14:paraId="637EE870" w14:textId="77777777" w:rsidR="00CF5AC8" w:rsidRPr="00CF5AC8" w:rsidRDefault="00CF5AC8" w:rsidP="00415CE6">
      <w:pPr>
        <w:pStyle w:val="PargrafodaLista"/>
        <w:numPr>
          <w:ilvl w:val="4"/>
          <w:numId w:val="17"/>
        </w:numPr>
        <w:spacing w:before="360" w:after="120" w:line="240" w:lineRule="auto"/>
        <w:jc w:val="both"/>
      </w:pPr>
      <w:r w:rsidRPr="00CF5AC8">
        <w:t>Revisão da configuração dos equipamentos legados que serão afetados pela migração de equipamentos;</w:t>
      </w:r>
    </w:p>
    <w:p w14:paraId="16A809B3" w14:textId="77777777" w:rsidR="00CF5AC8" w:rsidRPr="00CF5AC8" w:rsidRDefault="00CF5AC8" w:rsidP="00CF5AC8">
      <w:pPr>
        <w:pStyle w:val="PargrafodaLista"/>
        <w:spacing w:before="360" w:after="120" w:line="240" w:lineRule="auto"/>
        <w:ind w:left="2232"/>
        <w:jc w:val="both"/>
      </w:pPr>
    </w:p>
    <w:p w14:paraId="4788D8EA" w14:textId="77777777" w:rsidR="00CF5AC8" w:rsidRPr="00CF5AC8" w:rsidRDefault="00CF5AC8" w:rsidP="00415CE6">
      <w:pPr>
        <w:pStyle w:val="PargrafodaLista"/>
        <w:numPr>
          <w:ilvl w:val="4"/>
          <w:numId w:val="17"/>
        </w:numPr>
        <w:spacing w:before="360" w:after="120" w:line="240" w:lineRule="auto"/>
        <w:jc w:val="both"/>
      </w:pPr>
      <w:r w:rsidRPr="00CF5AC8">
        <w:t>Criação dos passo a passo para configuração remota dos equipamentos fornecidos e existentes na rede, necessários a ativação dos serviços e clientes ;</w:t>
      </w:r>
    </w:p>
    <w:p w14:paraId="67F66E62" w14:textId="77777777" w:rsidR="00CF5AC8" w:rsidRPr="00CF5AC8" w:rsidRDefault="00CF5AC8" w:rsidP="00CF5AC8">
      <w:pPr>
        <w:pStyle w:val="PargrafodaLista"/>
        <w:spacing w:before="360" w:after="120" w:line="240" w:lineRule="auto"/>
        <w:ind w:left="2232"/>
        <w:jc w:val="both"/>
      </w:pPr>
    </w:p>
    <w:p w14:paraId="73F59C96" w14:textId="77777777" w:rsidR="00CF5AC8" w:rsidRPr="00CF5AC8" w:rsidRDefault="00CF5AC8" w:rsidP="00415CE6">
      <w:pPr>
        <w:pStyle w:val="PargrafodaLista"/>
        <w:numPr>
          <w:ilvl w:val="4"/>
          <w:numId w:val="17"/>
        </w:numPr>
        <w:spacing w:before="360" w:after="120" w:line="240" w:lineRule="auto"/>
        <w:jc w:val="both"/>
      </w:pPr>
      <w:r w:rsidRPr="00CF5AC8">
        <w:t>Para os equipamentos com linha de comando (CLI), toda a sintaxe necessária à configuração dos requisitos do HLD, inclusive a descrição dos campos de cada um dos comandos utilizados, e template padrão completo para cada modelo de equipamento adquirido e existente na rede;</w:t>
      </w:r>
    </w:p>
    <w:p w14:paraId="3085116B" w14:textId="77777777" w:rsidR="00CF5AC8" w:rsidRPr="00CF5AC8" w:rsidRDefault="00CF5AC8" w:rsidP="00CF5AC8">
      <w:pPr>
        <w:pStyle w:val="PargrafodaLista"/>
        <w:spacing w:before="360" w:after="120" w:line="240" w:lineRule="auto"/>
        <w:ind w:left="2232"/>
        <w:jc w:val="both"/>
      </w:pPr>
    </w:p>
    <w:p w14:paraId="7BF9F123" w14:textId="77777777" w:rsidR="00CF5AC8" w:rsidRPr="00CF5AC8" w:rsidRDefault="00CF5AC8" w:rsidP="00415CE6">
      <w:pPr>
        <w:pStyle w:val="PargrafodaLista"/>
        <w:numPr>
          <w:ilvl w:val="4"/>
          <w:numId w:val="17"/>
        </w:numPr>
        <w:spacing w:before="360" w:after="120" w:line="240" w:lineRule="auto"/>
        <w:jc w:val="both"/>
      </w:pPr>
      <w:r w:rsidRPr="00CF5AC8">
        <w:t>Para equipamentos com interface de configuração, todo o passo a passo para configuração dos serviços e ferramentas definidas no HLD;</w:t>
      </w:r>
    </w:p>
    <w:p w14:paraId="3EA4BF8E" w14:textId="77777777" w:rsidR="00CF5AC8" w:rsidRPr="00CF5AC8" w:rsidRDefault="00CF5AC8" w:rsidP="00CF5AC8">
      <w:pPr>
        <w:pStyle w:val="PargrafodaLista"/>
        <w:spacing w:before="360" w:after="120" w:line="240" w:lineRule="auto"/>
        <w:ind w:left="2232"/>
        <w:jc w:val="both"/>
      </w:pPr>
    </w:p>
    <w:p w14:paraId="51557D88" w14:textId="77777777" w:rsidR="00CF5AC8" w:rsidRPr="00CF5AC8" w:rsidRDefault="00CF5AC8" w:rsidP="00415CE6">
      <w:pPr>
        <w:pStyle w:val="PargrafodaLista"/>
        <w:numPr>
          <w:ilvl w:val="4"/>
          <w:numId w:val="17"/>
        </w:numPr>
        <w:spacing w:before="360" w:after="120" w:line="240" w:lineRule="auto"/>
        <w:jc w:val="both"/>
      </w:pPr>
      <w:r w:rsidRPr="00CF5AC8">
        <w:t>Versão de firmware recomendada;</w:t>
      </w:r>
    </w:p>
    <w:p w14:paraId="57BDA72B" w14:textId="77777777" w:rsidR="00CF5AC8" w:rsidRPr="007460D9" w:rsidRDefault="00CF5AC8" w:rsidP="00CF5AC8">
      <w:pPr>
        <w:pStyle w:val="PargrafodaLista"/>
        <w:rPr>
          <w:szCs w:val="20"/>
        </w:rPr>
      </w:pPr>
    </w:p>
    <w:p w14:paraId="21C2F184" w14:textId="526CEFA3" w:rsidR="00CF5AC8" w:rsidRPr="00CF5AC8" w:rsidRDefault="00EA040E" w:rsidP="00415CE6">
      <w:pPr>
        <w:pStyle w:val="PargrafodaLista"/>
        <w:numPr>
          <w:ilvl w:val="3"/>
          <w:numId w:val="17"/>
        </w:numPr>
        <w:spacing w:before="360" w:after="120" w:line="240" w:lineRule="auto"/>
        <w:jc w:val="both"/>
      </w:pPr>
      <w:r w:rsidRPr="00EA040E">
        <w:t>A integração com as ferramentas de inventário e gerência compreende:</w:t>
      </w:r>
    </w:p>
    <w:p w14:paraId="4EB82713" w14:textId="77777777" w:rsidR="00CF5AC8" w:rsidRPr="007460D9" w:rsidRDefault="00CF5AC8" w:rsidP="00CF5AC8">
      <w:pPr>
        <w:pStyle w:val="PargrafodaLista"/>
        <w:ind w:left="1224"/>
        <w:jc w:val="both"/>
        <w:rPr>
          <w:szCs w:val="20"/>
        </w:rPr>
      </w:pPr>
    </w:p>
    <w:p w14:paraId="09BFE0BE" w14:textId="509BD062" w:rsidR="00CF5AC8" w:rsidRPr="00CF5AC8" w:rsidRDefault="00CF5AC8" w:rsidP="00415CE6">
      <w:pPr>
        <w:pStyle w:val="PargrafodaLista"/>
        <w:numPr>
          <w:ilvl w:val="4"/>
          <w:numId w:val="17"/>
        </w:numPr>
        <w:spacing w:before="360" w:after="120" w:line="240" w:lineRule="auto"/>
        <w:jc w:val="both"/>
      </w:pPr>
      <w:r w:rsidRPr="00CF5AC8">
        <w:t xml:space="preserve">Levantamento das MIBs dos equipamentos gerenciados, análise e cadastro dos mesmos nos módulos </w:t>
      </w:r>
      <w:r w:rsidR="00206AA0">
        <w:t>existentes</w:t>
      </w:r>
      <w:r w:rsidRPr="00CF5AC8">
        <w:t>;</w:t>
      </w:r>
    </w:p>
    <w:p w14:paraId="211D8E86" w14:textId="77777777" w:rsidR="00CF5AC8" w:rsidRPr="00CF5AC8" w:rsidRDefault="00CF5AC8" w:rsidP="00CF5AC8">
      <w:pPr>
        <w:pStyle w:val="PargrafodaLista"/>
        <w:spacing w:before="360" w:after="120" w:line="240" w:lineRule="auto"/>
        <w:ind w:left="2232"/>
        <w:jc w:val="both"/>
      </w:pPr>
    </w:p>
    <w:p w14:paraId="05F178AF" w14:textId="2D0DF400" w:rsidR="00CF5AC8" w:rsidRPr="00CF5AC8" w:rsidRDefault="00CF5AC8" w:rsidP="00415CE6">
      <w:pPr>
        <w:pStyle w:val="PargrafodaLista"/>
        <w:numPr>
          <w:ilvl w:val="4"/>
          <w:numId w:val="17"/>
        </w:numPr>
        <w:spacing w:before="360" w:after="120" w:line="240" w:lineRule="auto"/>
        <w:jc w:val="both"/>
      </w:pPr>
      <w:r w:rsidRPr="00CF5AC8">
        <w:t xml:space="preserve">Realização de testes para conferência da integração dos equipamentos fornecidos com os módulos </w:t>
      </w:r>
      <w:r w:rsidR="00FE33EA">
        <w:t>existentes</w:t>
      </w:r>
      <w:r w:rsidRPr="00CF5AC8">
        <w:t>;</w:t>
      </w:r>
    </w:p>
    <w:p w14:paraId="1BAF886D" w14:textId="77777777" w:rsidR="00CF5AC8" w:rsidRPr="00CF5AC8" w:rsidRDefault="00CF5AC8" w:rsidP="00CF5AC8">
      <w:pPr>
        <w:pStyle w:val="PargrafodaLista"/>
        <w:spacing w:before="360" w:after="120" w:line="240" w:lineRule="auto"/>
        <w:ind w:left="2232"/>
        <w:jc w:val="both"/>
      </w:pPr>
    </w:p>
    <w:p w14:paraId="38116F93" w14:textId="77777777" w:rsidR="00CF5AC8" w:rsidRPr="00CF5AC8" w:rsidRDefault="00CF5AC8" w:rsidP="00415CE6">
      <w:pPr>
        <w:pStyle w:val="PargrafodaLista"/>
        <w:numPr>
          <w:ilvl w:val="4"/>
          <w:numId w:val="17"/>
        </w:numPr>
        <w:spacing w:before="360" w:after="120" w:line="240" w:lineRule="auto"/>
        <w:jc w:val="both"/>
      </w:pPr>
      <w:r w:rsidRPr="00CF5AC8">
        <w:t>O modelamento de cada tipo do equipamento fornecido no módulo OSS/GP, incluindo o equipamento e suas partes (placas, módulos, transceivers, breakout cable, etc.), DIOs, patch-panel, PDU, entre outros;</w:t>
      </w:r>
    </w:p>
    <w:p w14:paraId="0FF23A2A" w14:textId="77777777" w:rsidR="00CF5AC8" w:rsidRPr="007460D9" w:rsidRDefault="00CF5AC8" w:rsidP="00CF5AC8">
      <w:pPr>
        <w:pStyle w:val="PargrafodaLista"/>
        <w:rPr>
          <w:szCs w:val="20"/>
        </w:rPr>
      </w:pPr>
    </w:p>
    <w:p w14:paraId="5AAE15FA" w14:textId="77777777" w:rsidR="00CF5AC8" w:rsidRDefault="00CF5AC8" w:rsidP="00415CE6">
      <w:pPr>
        <w:pStyle w:val="PargrafodaLista"/>
        <w:numPr>
          <w:ilvl w:val="3"/>
          <w:numId w:val="17"/>
        </w:numPr>
        <w:spacing w:before="360" w:after="120" w:line="240" w:lineRule="auto"/>
        <w:jc w:val="both"/>
      </w:pPr>
      <w:r w:rsidRPr="00CF5AC8">
        <w:t>O Serviço de Planejamento Técnico deverá prever a realização de testes de laboratório pré-migração (Prova de Conceito - PoC), simulando as condições a serem encontradas durante as atividades de instalação, migração e implementação de novos serviços, como por exemplo a interoperabilidade com os demais elementos da Rede IP da CONTRATANTE.</w:t>
      </w:r>
    </w:p>
    <w:p w14:paraId="6249A5AE" w14:textId="77777777" w:rsidR="00794876" w:rsidRDefault="00794876" w:rsidP="00794876">
      <w:pPr>
        <w:pStyle w:val="PargrafodaLista"/>
        <w:spacing w:before="360" w:after="120" w:line="240" w:lineRule="auto"/>
        <w:ind w:left="2041"/>
        <w:jc w:val="both"/>
      </w:pPr>
    </w:p>
    <w:p w14:paraId="0A2FAECC" w14:textId="14D44F46" w:rsidR="00360DED" w:rsidRPr="00CF5AC8" w:rsidRDefault="00360DED" w:rsidP="00415CE6">
      <w:pPr>
        <w:pStyle w:val="PargrafodaLista"/>
        <w:numPr>
          <w:ilvl w:val="3"/>
          <w:numId w:val="17"/>
        </w:numPr>
        <w:spacing w:before="360" w:after="120" w:line="240" w:lineRule="auto"/>
        <w:jc w:val="both"/>
      </w:pPr>
      <w:bookmarkStart w:id="78" w:name="OLE_LINK7"/>
      <w:r>
        <w:t xml:space="preserve">O Serviço de planejamento técnico deverá ser executado </w:t>
      </w:r>
      <w:r w:rsidR="00186454">
        <w:t xml:space="preserve">a medida em que houver a </w:t>
      </w:r>
      <w:r w:rsidR="00E94084">
        <w:t xml:space="preserve">necessidade de ativação de novos clientes em que acarretar </w:t>
      </w:r>
      <w:r w:rsidR="00C546FC">
        <w:t>diferenças de topologia/solução daquilo que já havia sido desenhado</w:t>
      </w:r>
      <w:r w:rsidR="00D15770">
        <w:t xml:space="preserve"> </w:t>
      </w:r>
      <w:r w:rsidR="00B7695A">
        <w:t>anteriormente.</w:t>
      </w:r>
    </w:p>
    <w:bookmarkEnd w:id="78"/>
    <w:p w14:paraId="638E04EA" w14:textId="77777777" w:rsidR="00CF5AC8" w:rsidRPr="000A6B31" w:rsidRDefault="00CF5AC8" w:rsidP="00CF5AC8">
      <w:pPr>
        <w:pStyle w:val="PargrafodaLista"/>
        <w:ind w:left="1224"/>
        <w:jc w:val="both"/>
        <w:rPr>
          <w:szCs w:val="20"/>
          <w:highlight w:val="green"/>
        </w:rPr>
      </w:pPr>
    </w:p>
    <w:p w14:paraId="5A5F70D4" w14:textId="77777777" w:rsidR="00CF5AC8" w:rsidRPr="00CF5AC8" w:rsidRDefault="00CF5AC8" w:rsidP="00415CE6">
      <w:pPr>
        <w:pStyle w:val="Ttulo2"/>
        <w:numPr>
          <w:ilvl w:val="1"/>
          <w:numId w:val="17"/>
        </w:numPr>
        <w:jc w:val="both"/>
        <w:rPr>
          <w:color w:val="000000" w:themeColor="text1"/>
          <w:sz w:val="18"/>
          <w:szCs w:val="18"/>
        </w:rPr>
      </w:pPr>
      <w:bookmarkStart w:id="79" w:name="_Toc145940121"/>
      <w:r w:rsidRPr="00CF5AC8">
        <w:rPr>
          <w:color w:val="000000" w:themeColor="text1"/>
          <w:sz w:val="18"/>
          <w:szCs w:val="18"/>
        </w:rPr>
        <w:t>Teste de Amostra (Homologação)</w:t>
      </w:r>
      <w:bookmarkEnd w:id="79"/>
    </w:p>
    <w:p w14:paraId="16A68004" w14:textId="5C82A17D" w:rsidR="00CF5AC8" w:rsidRDefault="00CF5AC8" w:rsidP="00415CE6">
      <w:pPr>
        <w:pStyle w:val="PargrafodaLista"/>
        <w:numPr>
          <w:ilvl w:val="2"/>
          <w:numId w:val="17"/>
        </w:numPr>
        <w:spacing w:before="360" w:after="120" w:line="240" w:lineRule="auto"/>
        <w:jc w:val="both"/>
      </w:pPr>
      <w:bookmarkStart w:id="80" w:name="_Toc145940122"/>
      <w:r w:rsidRPr="00CF5AC8">
        <w:t>Especificações dos Testes de Amostra (Homologação)</w:t>
      </w:r>
      <w:bookmarkEnd w:id="80"/>
    </w:p>
    <w:p w14:paraId="57CA768B" w14:textId="77777777" w:rsidR="00566CAE" w:rsidRPr="00566CAE" w:rsidRDefault="00566CAE" w:rsidP="00566CAE">
      <w:pPr>
        <w:pStyle w:val="PargrafodaLista"/>
        <w:spacing w:before="360" w:after="120" w:line="240" w:lineRule="auto"/>
        <w:ind w:left="1224"/>
        <w:jc w:val="both"/>
      </w:pPr>
    </w:p>
    <w:p w14:paraId="0C89CE81" w14:textId="77777777" w:rsidR="00CF5AC8" w:rsidRPr="00CF5AC8" w:rsidRDefault="00CF5AC8" w:rsidP="00415CE6">
      <w:pPr>
        <w:pStyle w:val="PargrafodaLista"/>
        <w:numPr>
          <w:ilvl w:val="3"/>
          <w:numId w:val="17"/>
        </w:numPr>
        <w:spacing w:before="360" w:after="120" w:line="240" w:lineRule="auto"/>
        <w:jc w:val="both"/>
      </w:pPr>
      <w:r w:rsidRPr="00CF5AC8">
        <w:t>As características definidas nas Especificações Técnicas deverão ser comprovadas pela PROPONENTE detentora do menor preço, na fase de aceitação das propostas, por meio de apresentação de Teste de Amostra, cuja avaliação compreenderá a testes em laboratório ou diligências, realizadas a critério da CONTRATANTE, podendo esses testes serem efetuados em todos ou em determinados itens do grupo.</w:t>
      </w:r>
    </w:p>
    <w:p w14:paraId="1DC3F56B" w14:textId="77777777" w:rsidR="00CF5AC8" w:rsidRPr="00CF5AC8" w:rsidRDefault="00CF5AC8" w:rsidP="00CF5AC8">
      <w:pPr>
        <w:pStyle w:val="PargrafodaLista"/>
        <w:spacing w:before="360" w:after="120" w:line="240" w:lineRule="auto"/>
        <w:ind w:left="2041"/>
        <w:jc w:val="both"/>
      </w:pPr>
    </w:p>
    <w:p w14:paraId="3E3A09C1" w14:textId="77777777" w:rsidR="00CF5AC8" w:rsidRPr="00CF5AC8" w:rsidRDefault="00CF5AC8" w:rsidP="00415CE6">
      <w:pPr>
        <w:pStyle w:val="PargrafodaLista"/>
        <w:numPr>
          <w:ilvl w:val="3"/>
          <w:numId w:val="17"/>
        </w:numPr>
        <w:spacing w:before="360" w:after="120" w:line="240" w:lineRule="auto"/>
        <w:jc w:val="both"/>
      </w:pPr>
      <w:r w:rsidRPr="00CF5AC8">
        <w:t>O Teste de Amostra visa à aferição da real capacidade técnica da solução de telecomunicações ofertados pela PROPONENTE. Este procedimento visa comprovar tecnicamente, juntamente com a documentação do fabricante, se a solução de fato atende aos requisitos técnicos das Especificações Técnicas. O laboratório, onde se realizará o Teste de Amostra, deve simular a operação real das Soluções de rede dentro de arranjo análogo ao proposto.</w:t>
      </w:r>
    </w:p>
    <w:p w14:paraId="53950961" w14:textId="77777777" w:rsidR="00CF5AC8" w:rsidRPr="00CF5AC8" w:rsidRDefault="00CF5AC8" w:rsidP="00CF5AC8">
      <w:pPr>
        <w:pStyle w:val="PargrafodaLista"/>
        <w:spacing w:before="360" w:after="120" w:line="240" w:lineRule="auto"/>
        <w:ind w:left="2041"/>
        <w:jc w:val="both"/>
      </w:pPr>
    </w:p>
    <w:p w14:paraId="1795A708" w14:textId="77777777" w:rsidR="00CF5AC8" w:rsidRPr="00CF5AC8" w:rsidRDefault="00CF5AC8" w:rsidP="00415CE6">
      <w:pPr>
        <w:pStyle w:val="PargrafodaLista"/>
        <w:numPr>
          <w:ilvl w:val="3"/>
          <w:numId w:val="17"/>
        </w:numPr>
        <w:spacing w:before="360" w:after="120" w:line="240" w:lineRule="auto"/>
        <w:jc w:val="both"/>
      </w:pPr>
      <w:r w:rsidRPr="00CF5AC8">
        <w:t>O Teste de Amostra deverá conter todos os tipos de equipamentos montados de tal forma que seja possível verificar todas as funcionalidades descritas e especificadas nos respectivos anexos deste documento.</w:t>
      </w:r>
    </w:p>
    <w:p w14:paraId="63359ABF" w14:textId="77777777" w:rsidR="00CF5AC8" w:rsidRPr="00F1229D" w:rsidRDefault="00CF5AC8" w:rsidP="00CF5AC8">
      <w:pPr>
        <w:pStyle w:val="PargrafodaLista"/>
        <w:spacing w:before="360" w:after="120" w:line="240" w:lineRule="auto"/>
        <w:ind w:left="2041"/>
        <w:jc w:val="both"/>
        <w:rPr>
          <w:strike/>
          <w:color w:val="FF0000"/>
        </w:rPr>
      </w:pPr>
    </w:p>
    <w:p w14:paraId="27D6CBDD" w14:textId="77777777" w:rsidR="00CF5AC8" w:rsidRPr="00CF5AC8" w:rsidRDefault="00CF5AC8" w:rsidP="00415CE6">
      <w:pPr>
        <w:pStyle w:val="PargrafodaLista"/>
        <w:numPr>
          <w:ilvl w:val="3"/>
          <w:numId w:val="17"/>
        </w:numPr>
        <w:spacing w:before="360" w:after="120" w:line="240" w:lineRule="auto"/>
        <w:jc w:val="both"/>
      </w:pPr>
      <w:r w:rsidRPr="00CF5AC8">
        <w:t>O laboratório remoto e a topologia dos equipamentos envolvidos, bem como, os procedimentos para execução dos testes comprobatórios (caderno de testes), serão de responsabilidade da PROPONENTE e deverão ser aprovados pela CONTRATANTE;</w:t>
      </w:r>
    </w:p>
    <w:p w14:paraId="765796D4" w14:textId="77777777" w:rsidR="00CF5AC8" w:rsidRPr="00CF5AC8" w:rsidRDefault="00CF5AC8" w:rsidP="00CF5AC8">
      <w:pPr>
        <w:pStyle w:val="PargrafodaLista"/>
        <w:spacing w:before="360" w:after="120" w:line="240" w:lineRule="auto"/>
        <w:ind w:left="2041"/>
        <w:jc w:val="both"/>
      </w:pPr>
    </w:p>
    <w:p w14:paraId="1942470B" w14:textId="77777777" w:rsidR="00CF5AC8" w:rsidRPr="00CF5AC8" w:rsidRDefault="00CF5AC8" w:rsidP="00415CE6">
      <w:pPr>
        <w:pStyle w:val="PargrafodaLista"/>
        <w:numPr>
          <w:ilvl w:val="3"/>
          <w:numId w:val="17"/>
        </w:numPr>
        <w:spacing w:before="360" w:after="120" w:line="240" w:lineRule="auto"/>
        <w:jc w:val="both"/>
      </w:pPr>
      <w:r w:rsidRPr="00CF5AC8">
        <w:t>O PROPONENTE deverá disponibilizar local que possibilite aos demais interessados a assistirem aos procedimentos de teste;</w:t>
      </w:r>
    </w:p>
    <w:p w14:paraId="1EAC2692" w14:textId="77777777" w:rsidR="00CF5AC8" w:rsidRPr="00CF5AC8" w:rsidRDefault="00CF5AC8" w:rsidP="00CF5AC8">
      <w:pPr>
        <w:pStyle w:val="PargrafodaLista"/>
        <w:spacing w:before="360" w:after="120" w:line="240" w:lineRule="auto"/>
        <w:ind w:left="2041"/>
        <w:jc w:val="both"/>
      </w:pPr>
    </w:p>
    <w:p w14:paraId="4D508402" w14:textId="77777777" w:rsidR="00CF5AC8" w:rsidRPr="00CF5AC8" w:rsidRDefault="00CF5AC8" w:rsidP="00415CE6">
      <w:pPr>
        <w:pStyle w:val="PargrafodaLista"/>
        <w:numPr>
          <w:ilvl w:val="3"/>
          <w:numId w:val="17"/>
        </w:numPr>
        <w:spacing w:before="360" w:after="120" w:line="240" w:lineRule="auto"/>
        <w:jc w:val="both"/>
      </w:pPr>
      <w:r w:rsidRPr="00CF5AC8">
        <w:t>O Teste de Amostra deverá conter todos os tipos de elementos da solução de tal forma que seja possível verificar todas as funcionalidades descritas e especificadas neste documento.</w:t>
      </w:r>
    </w:p>
    <w:p w14:paraId="24E519D1" w14:textId="77777777" w:rsidR="00CF5AC8" w:rsidRPr="00CF5AC8" w:rsidRDefault="00CF5AC8" w:rsidP="00CF5AC8">
      <w:pPr>
        <w:pStyle w:val="PargrafodaLista"/>
        <w:spacing w:before="360" w:after="120" w:line="240" w:lineRule="auto"/>
        <w:ind w:left="2041"/>
        <w:jc w:val="both"/>
      </w:pPr>
    </w:p>
    <w:p w14:paraId="041C3FA5" w14:textId="77777777" w:rsidR="00CF5AC8" w:rsidRPr="00CF5AC8" w:rsidRDefault="00CF5AC8" w:rsidP="00415CE6">
      <w:pPr>
        <w:pStyle w:val="PargrafodaLista"/>
        <w:numPr>
          <w:ilvl w:val="3"/>
          <w:numId w:val="17"/>
        </w:numPr>
        <w:spacing w:before="360" w:after="120" w:line="240" w:lineRule="auto"/>
        <w:jc w:val="both"/>
      </w:pPr>
      <w:r w:rsidRPr="00CF5AC8">
        <w:t>A PROPONENTE deverá disponibilizar um cenário de rede composto pela solução e por equipamentos similares aos existentes na rede da operadora da rede do Governo Federal, devendo ser fornecido no mínimo 3 roteadores com 2 interfaces de 10Gbps, 6 interfaces de 1Gbps e 30Gbps de capacidade de processamento. Será permitido o uso de roteadores virtualizados desde que o quantitativo de portas e capacidades sejam respeitadas para cada roteador.</w:t>
      </w:r>
    </w:p>
    <w:p w14:paraId="4AC252D1" w14:textId="77777777" w:rsidR="00CF5AC8" w:rsidRPr="00CF5AC8" w:rsidRDefault="00CF5AC8" w:rsidP="00CF5AC8">
      <w:pPr>
        <w:pStyle w:val="PargrafodaLista"/>
        <w:spacing w:before="360" w:after="120" w:line="240" w:lineRule="auto"/>
        <w:ind w:left="2041"/>
        <w:jc w:val="both"/>
      </w:pPr>
    </w:p>
    <w:p w14:paraId="1BEFE668" w14:textId="77777777" w:rsidR="00CF5AC8" w:rsidRPr="00CF5AC8" w:rsidRDefault="00CF5AC8" w:rsidP="00415CE6">
      <w:pPr>
        <w:pStyle w:val="PargrafodaLista"/>
        <w:numPr>
          <w:ilvl w:val="3"/>
          <w:numId w:val="17"/>
        </w:numPr>
        <w:spacing w:before="360" w:after="120" w:line="240" w:lineRule="auto"/>
        <w:jc w:val="both"/>
      </w:pPr>
      <w:r w:rsidRPr="00CF5AC8">
        <w:t>Todas as soluções e equipamentos que forem submetidos ao Teste de Amostra deverão ser iguais aos que serão fornecidos posteriormente, conforme descrito neste documento.</w:t>
      </w:r>
    </w:p>
    <w:p w14:paraId="5D66EC63" w14:textId="77777777" w:rsidR="00CF5AC8" w:rsidRPr="00CF5AC8" w:rsidRDefault="00CF5AC8" w:rsidP="00CF5AC8">
      <w:pPr>
        <w:pStyle w:val="PargrafodaLista"/>
        <w:spacing w:before="360" w:after="120" w:line="240" w:lineRule="auto"/>
        <w:ind w:left="2041"/>
        <w:jc w:val="both"/>
      </w:pPr>
    </w:p>
    <w:p w14:paraId="50876C2E" w14:textId="77777777" w:rsidR="00CF5AC8" w:rsidRPr="00CF5AC8" w:rsidRDefault="00CF5AC8" w:rsidP="00415CE6">
      <w:pPr>
        <w:pStyle w:val="PargrafodaLista"/>
        <w:numPr>
          <w:ilvl w:val="3"/>
          <w:numId w:val="17"/>
        </w:numPr>
        <w:spacing w:before="360" w:after="120" w:line="240" w:lineRule="auto"/>
        <w:jc w:val="both"/>
      </w:pPr>
      <w:r w:rsidRPr="00CF5AC8">
        <w:t>Os equipamentos a serem testados no Teste da Amostra não precisam ser novos. Caso sejam novos, poderão, a critério da PROPONENTE, fazer parte da solução a ser entregue após os testes, caso aprovados, neste caso os dados dos equipamentos deverão ser informados por escrito à CONTRATANTE.</w:t>
      </w:r>
    </w:p>
    <w:p w14:paraId="764DEEDC" w14:textId="77777777" w:rsidR="00CF5AC8" w:rsidRPr="00CF5AC8" w:rsidRDefault="00CF5AC8" w:rsidP="00CF5AC8">
      <w:pPr>
        <w:pStyle w:val="PargrafodaLista"/>
        <w:spacing w:before="360" w:after="120" w:line="240" w:lineRule="auto"/>
        <w:ind w:left="2041"/>
        <w:jc w:val="both"/>
      </w:pPr>
    </w:p>
    <w:p w14:paraId="26D15912" w14:textId="02EDFF57" w:rsidR="00CF5AC8" w:rsidRPr="00CF5AC8" w:rsidRDefault="00CF5AC8" w:rsidP="00415CE6">
      <w:pPr>
        <w:pStyle w:val="PargrafodaLista"/>
        <w:numPr>
          <w:ilvl w:val="3"/>
          <w:numId w:val="17"/>
        </w:numPr>
        <w:spacing w:before="360" w:after="120" w:line="240" w:lineRule="auto"/>
        <w:jc w:val="both"/>
      </w:pPr>
      <w:r w:rsidRPr="00CF5AC8">
        <w:t xml:space="preserve">Qualquer troca de release de software ou aplicação de patches durante os testes deverá ser submetida à aprovação prévia </w:t>
      </w:r>
      <w:r w:rsidR="00827C49">
        <w:t xml:space="preserve">da equipe de rede </w:t>
      </w:r>
      <w:r w:rsidR="00827C49" w:rsidRPr="00483B16">
        <w:rPr>
          <w:rFonts w:eastAsia="Arial" w:cs="Arial"/>
          <w:color w:val="000000" w:themeColor="text1"/>
          <w:szCs w:val="18"/>
        </w:rPr>
        <w:t>do Governo</w:t>
      </w:r>
      <w:r w:rsidRPr="00CF5AC8">
        <w:t xml:space="preserve">, sendo obrigatória a realização de todos os testes na nova release (os testes já realizados com o software anterior deverão ser repetidos na nova release), a troca do software ou instalação de patches sem a anuência </w:t>
      </w:r>
      <w:r w:rsidR="00827C49">
        <w:t xml:space="preserve">da equipe de rede </w:t>
      </w:r>
      <w:r w:rsidR="00827C49" w:rsidRPr="00483B16">
        <w:rPr>
          <w:rFonts w:eastAsia="Arial" w:cs="Arial"/>
          <w:color w:val="000000" w:themeColor="text1"/>
          <w:szCs w:val="18"/>
        </w:rPr>
        <w:t>do Governo</w:t>
      </w:r>
      <w:r w:rsidRPr="00CF5AC8">
        <w:t>, implicará em imediata desclassificação da PROPONENTE e convocação do próximo classificado de acordo com a análise de preços e documentação técnica.</w:t>
      </w:r>
    </w:p>
    <w:p w14:paraId="4852D7C9" w14:textId="77777777" w:rsidR="00CF5AC8" w:rsidRPr="00CF5AC8" w:rsidRDefault="00CF5AC8" w:rsidP="00CF5AC8">
      <w:pPr>
        <w:pStyle w:val="PargrafodaLista"/>
        <w:spacing w:before="360" w:after="120" w:line="240" w:lineRule="auto"/>
        <w:ind w:left="2041"/>
        <w:jc w:val="both"/>
      </w:pPr>
    </w:p>
    <w:p w14:paraId="2D2D2877" w14:textId="77777777" w:rsidR="00CF5AC8" w:rsidRPr="00CF5AC8" w:rsidRDefault="00CF5AC8" w:rsidP="00415CE6">
      <w:pPr>
        <w:pStyle w:val="PargrafodaLista"/>
        <w:numPr>
          <w:ilvl w:val="3"/>
          <w:numId w:val="17"/>
        </w:numPr>
        <w:spacing w:before="360" w:after="120" w:line="240" w:lineRule="auto"/>
        <w:jc w:val="both"/>
      </w:pPr>
      <w:r w:rsidRPr="00CF5AC8">
        <w:t>O laboratório deverá ter um gerador de tráfego. Caso o gerador permita o envio/coleta pela mesma interface ele deverá ter nas interfaces de 10Gbps wire-rate e interfaces de 1Gbps wire-rate suficientes para o atendimento da topologia do teste.</w:t>
      </w:r>
    </w:p>
    <w:p w14:paraId="38762D08" w14:textId="77777777" w:rsidR="00CF5AC8" w:rsidRPr="00CF5AC8" w:rsidRDefault="00CF5AC8" w:rsidP="00CF5AC8">
      <w:pPr>
        <w:pStyle w:val="PargrafodaLista"/>
        <w:spacing w:before="360" w:after="120" w:line="240" w:lineRule="auto"/>
        <w:ind w:left="2041"/>
        <w:jc w:val="both"/>
      </w:pPr>
    </w:p>
    <w:p w14:paraId="28AA508B" w14:textId="77777777" w:rsidR="00CF5AC8" w:rsidRPr="00CF5AC8" w:rsidRDefault="00CF5AC8" w:rsidP="00415CE6">
      <w:pPr>
        <w:pStyle w:val="PargrafodaLista"/>
        <w:numPr>
          <w:ilvl w:val="3"/>
          <w:numId w:val="17"/>
        </w:numPr>
        <w:spacing w:before="360" w:after="120" w:line="240" w:lineRule="auto"/>
        <w:jc w:val="both"/>
      </w:pPr>
      <w:r w:rsidRPr="00CF5AC8">
        <w:lastRenderedPageBreak/>
        <w:t>Deverá ser disponibilizado para os técnicos da CONTRATANTE acesso ao laboratório através de ferramentas de videoconferência que possibilite o compartilhamento de tela, como WebEx, Teams, Zoom, entre outros.</w:t>
      </w:r>
    </w:p>
    <w:p w14:paraId="28E0A6A9" w14:textId="77777777" w:rsidR="00CF5AC8" w:rsidRPr="00CF5AC8" w:rsidRDefault="00CF5AC8" w:rsidP="00CF5AC8">
      <w:pPr>
        <w:pStyle w:val="PargrafodaLista"/>
        <w:spacing w:before="360" w:after="120" w:line="240" w:lineRule="auto"/>
        <w:ind w:left="2041"/>
        <w:jc w:val="both"/>
      </w:pPr>
    </w:p>
    <w:p w14:paraId="4D6663C8" w14:textId="77777777" w:rsidR="00CF5AC8" w:rsidRPr="00CF5AC8" w:rsidRDefault="00CF5AC8" w:rsidP="00415CE6">
      <w:pPr>
        <w:pStyle w:val="PargrafodaLista"/>
        <w:numPr>
          <w:ilvl w:val="3"/>
          <w:numId w:val="17"/>
        </w:numPr>
        <w:spacing w:before="360" w:after="120" w:line="240" w:lineRule="auto"/>
        <w:jc w:val="both"/>
      </w:pPr>
      <w:r w:rsidRPr="00CF5AC8">
        <w:t>A CONTRATANTE se reserva o direito de gravar o Teste de Amostra.</w:t>
      </w:r>
    </w:p>
    <w:p w14:paraId="6C0EC6F2" w14:textId="77777777" w:rsidR="00CF5AC8" w:rsidRPr="00CF5AC8" w:rsidRDefault="00CF5AC8" w:rsidP="00CF5AC8">
      <w:pPr>
        <w:pStyle w:val="PargrafodaLista"/>
        <w:spacing w:before="360" w:after="120" w:line="240" w:lineRule="auto"/>
        <w:ind w:left="2041"/>
        <w:jc w:val="both"/>
      </w:pPr>
    </w:p>
    <w:p w14:paraId="0DF32336" w14:textId="77777777" w:rsidR="00CF5AC8" w:rsidRPr="00CF5AC8" w:rsidRDefault="00CF5AC8" w:rsidP="00415CE6">
      <w:pPr>
        <w:pStyle w:val="PargrafodaLista"/>
        <w:numPr>
          <w:ilvl w:val="3"/>
          <w:numId w:val="17"/>
        </w:numPr>
        <w:spacing w:before="360" w:after="120" w:line="240" w:lineRule="auto"/>
        <w:jc w:val="both"/>
      </w:pPr>
      <w:r w:rsidRPr="00CF5AC8">
        <w:t>Todos interessados em assistir o Teste de Amostra deverão enviar a solicitação para a CONTRATANTE em até 3 dias úteis após a publicação da aprovação da documentação técnica, de forma a possibilitar a disponibilização da sala em tempo hábil. Não será permitida a gravação por parte dos demais interessados.</w:t>
      </w:r>
    </w:p>
    <w:p w14:paraId="439A744E" w14:textId="77777777" w:rsidR="00CF5AC8" w:rsidRPr="00CF5AC8" w:rsidRDefault="00CF5AC8" w:rsidP="00CF5AC8">
      <w:pPr>
        <w:pStyle w:val="PargrafodaLista"/>
        <w:spacing w:before="360" w:after="120" w:line="240" w:lineRule="auto"/>
        <w:ind w:left="2041"/>
        <w:jc w:val="both"/>
      </w:pPr>
    </w:p>
    <w:p w14:paraId="176CBC30" w14:textId="77777777" w:rsidR="00CF5AC8" w:rsidRPr="00CF5AC8" w:rsidRDefault="00CF5AC8" w:rsidP="00415CE6">
      <w:pPr>
        <w:pStyle w:val="PargrafodaLista"/>
        <w:numPr>
          <w:ilvl w:val="3"/>
          <w:numId w:val="17"/>
        </w:numPr>
        <w:spacing w:before="360" w:after="120" w:line="240" w:lineRule="auto"/>
        <w:jc w:val="both"/>
      </w:pPr>
      <w:r w:rsidRPr="00CF5AC8">
        <w:t>Sobre o Teste de Amostra, serão aplicados todos os testes e procedimentos pertinentes, visando a verificar o atendimento às especificações técnicas exigidas.</w:t>
      </w:r>
    </w:p>
    <w:p w14:paraId="417C4DD6" w14:textId="77777777" w:rsidR="00CF5AC8" w:rsidRPr="00CF5AC8" w:rsidRDefault="00CF5AC8" w:rsidP="00CF5AC8">
      <w:pPr>
        <w:pStyle w:val="PargrafodaLista"/>
        <w:spacing w:before="360" w:after="120" w:line="240" w:lineRule="auto"/>
        <w:ind w:left="2041"/>
        <w:jc w:val="both"/>
      </w:pPr>
    </w:p>
    <w:p w14:paraId="58C2E0C2" w14:textId="77777777" w:rsidR="00CF5AC8" w:rsidRPr="00CF5AC8" w:rsidRDefault="00CF5AC8" w:rsidP="00415CE6">
      <w:pPr>
        <w:pStyle w:val="PargrafodaLista"/>
        <w:numPr>
          <w:ilvl w:val="3"/>
          <w:numId w:val="17"/>
        </w:numPr>
        <w:spacing w:before="360" w:after="120" w:line="240" w:lineRule="auto"/>
        <w:jc w:val="both"/>
      </w:pPr>
      <w:r w:rsidRPr="00CF5AC8">
        <w:t>Caberá à PROPONENTE prover todos os recursos necessários para a realização dos testes, incluindo: software, amostras dos equipamentos propostos, na quantidade necessária para simular sua operação dentro da arquitetura desenhada pela CONTRATANTE, servidores, módulos, transceivers, cabos, gerador de tráfego, analisadores de protocolo e qualquer outro instrumental necessário, assim como pessoal qualificado para instalar toda a infraestrutura necessária e apoiar a equipe designada pela CONTRATANTE para acompanhar os testes.</w:t>
      </w:r>
    </w:p>
    <w:p w14:paraId="47356065" w14:textId="77777777" w:rsidR="00CF5AC8" w:rsidRPr="00CF5AC8" w:rsidRDefault="00CF5AC8" w:rsidP="00CF5AC8">
      <w:pPr>
        <w:pStyle w:val="PargrafodaLista"/>
        <w:spacing w:before="360" w:after="120" w:line="240" w:lineRule="auto"/>
        <w:ind w:left="2041"/>
        <w:jc w:val="both"/>
      </w:pPr>
    </w:p>
    <w:p w14:paraId="65BFEE70" w14:textId="77777777" w:rsidR="00CF5AC8" w:rsidRPr="00CF5AC8" w:rsidRDefault="00CF5AC8" w:rsidP="00415CE6">
      <w:pPr>
        <w:pStyle w:val="PargrafodaLista"/>
        <w:numPr>
          <w:ilvl w:val="3"/>
          <w:numId w:val="17"/>
        </w:numPr>
        <w:spacing w:before="360" w:after="120" w:line="240" w:lineRule="auto"/>
        <w:jc w:val="both"/>
      </w:pPr>
      <w:r w:rsidRPr="00CF5AC8">
        <w:t>Todas as despesas decorrentes do processo do Teste de Amostra são de responsabilidade da PROPONENTE.</w:t>
      </w:r>
    </w:p>
    <w:p w14:paraId="0F2B202C" w14:textId="77777777" w:rsidR="00CF5AC8" w:rsidRPr="00CF5AC8" w:rsidRDefault="00CF5AC8" w:rsidP="00CF5AC8">
      <w:pPr>
        <w:pStyle w:val="PargrafodaLista"/>
        <w:spacing w:before="360" w:after="120" w:line="240" w:lineRule="auto"/>
        <w:ind w:left="2041"/>
        <w:jc w:val="both"/>
      </w:pPr>
    </w:p>
    <w:p w14:paraId="047DF787" w14:textId="77777777" w:rsidR="00CF5AC8" w:rsidRPr="00CF5AC8" w:rsidRDefault="00CF5AC8" w:rsidP="00415CE6">
      <w:pPr>
        <w:pStyle w:val="PargrafodaLista"/>
        <w:numPr>
          <w:ilvl w:val="3"/>
          <w:numId w:val="17"/>
        </w:numPr>
        <w:spacing w:before="360" w:after="120" w:line="240" w:lineRule="auto"/>
        <w:jc w:val="both"/>
      </w:pPr>
      <w:r w:rsidRPr="00CF5AC8">
        <w:t>A PROPONENTE deverá disponibilizar pelo menos 1 profissional que se responsabilizará pela montagem dos hardwares e softwares da solução.</w:t>
      </w:r>
    </w:p>
    <w:p w14:paraId="6F8DAAB7" w14:textId="77777777" w:rsidR="00CF5AC8" w:rsidRPr="00CF5AC8" w:rsidRDefault="00CF5AC8" w:rsidP="00CF5AC8">
      <w:pPr>
        <w:pStyle w:val="PargrafodaLista"/>
        <w:spacing w:before="360" w:after="120" w:line="240" w:lineRule="auto"/>
        <w:ind w:left="2041"/>
        <w:jc w:val="both"/>
      </w:pPr>
    </w:p>
    <w:p w14:paraId="28DB22EC" w14:textId="77777777" w:rsidR="00CF5AC8" w:rsidRPr="00CF5AC8" w:rsidRDefault="00CF5AC8" w:rsidP="00415CE6">
      <w:pPr>
        <w:pStyle w:val="PargrafodaLista"/>
        <w:numPr>
          <w:ilvl w:val="3"/>
          <w:numId w:val="17"/>
        </w:numPr>
        <w:spacing w:before="360" w:after="120" w:line="240" w:lineRule="auto"/>
        <w:jc w:val="both"/>
      </w:pPr>
      <w:r w:rsidRPr="00CF5AC8">
        <w:t>A PROPONENTE deverá apresentar a documentação técnica da solução, contemplando informações detalhadas de todos os modelos ofertados, conforme descrito.</w:t>
      </w:r>
    </w:p>
    <w:p w14:paraId="79D775B2" w14:textId="77777777" w:rsidR="00CF5AC8" w:rsidRPr="00CF5AC8" w:rsidRDefault="00CF5AC8" w:rsidP="00CF5AC8">
      <w:pPr>
        <w:pStyle w:val="PargrafodaLista"/>
        <w:spacing w:before="360" w:after="120" w:line="240" w:lineRule="auto"/>
        <w:ind w:left="2041"/>
        <w:jc w:val="both"/>
      </w:pPr>
    </w:p>
    <w:p w14:paraId="59CB362F" w14:textId="77777777" w:rsidR="00CF5AC8" w:rsidRPr="00CF5AC8" w:rsidRDefault="00CF5AC8" w:rsidP="00415CE6">
      <w:pPr>
        <w:pStyle w:val="PargrafodaLista"/>
        <w:numPr>
          <w:ilvl w:val="3"/>
          <w:numId w:val="17"/>
        </w:numPr>
        <w:spacing w:before="360" w:after="120" w:line="240" w:lineRule="auto"/>
        <w:jc w:val="both"/>
      </w:pPr>
      <w:r w:rsidRPr="00CF5AC8">
        <w:t>Antes do início da realização dos testes, a PROPONENTE deverá apresentar sua sugestão de caderno de testes, num prazo máximo de 10 dias úteis contados a partir da aprovação da documentação técnica.</w:t>
      </w:r>
    </w:p>
    <w:p w14:paraId="63EA811D" w14:textId="77777777" w:rsidR="00CF5AC8" w:rsidRPr="00CF5AC8" w:rsidRDefault="00CF5AC8" w:rsidP="00CF5AC8">
      <w:pPr>
        <w:pStyle w:val="PargrafodaLista"/>
        <w:spacing w:before="360" w:after="120" w:line="240" w:lineRule="auto"/>
        <w:ind w:left="2041"/>
        <w:jc w:val="both"/>
      </w:pPr>
    </w:p>
    <w:p w14:paraId="36681FC9" w14:textId="77777777" w:rsidR="00CF5AC8" w:rsidRPr="00CF5AC8" w:rsidRDefault="00CF5AC8" w:rsidP="00415CE6">
      <w:pPr>
        <w:pStyle w:val="PargrafodaLista"/>
        <w:numPr>
          <w:ilvl w:val="3"/>
          <w:numId w:val="17"/>
        </w:numPr>
        <w:spacing w:before="360" w:after="120" w:line="240" w:lineRule="auto"/>
        <w:jc w:val="both"/>
      </w:pPr>
      <w:r w:rsidRPr="00CF5AC8">
        <w:t>Este caderno de testes deverá conter todos os detalhes dos testes para validação, item a item, conforme especificações técnicas deste documento, bem como todos os procedimentos de execução a serem seguidos e os resultados esperados.</w:t>
      </w:r>
    </w:p>
    <w:p w14:paraId="53982B39" w14:textId="77777777" w:rsidR="00CF5AC8" w:rsidRPr="00CF5AC8" w:rsidRDefault="00CF5AC8" w:rsidP="00CF5AC8">
      <w:pPr>
        <w:pStyle w:val="PargrafodaLista"/>
        <w:spacing w:before="360" w:after="120" w:line="240" w:lineRule="auto"/>
        <w:ind w:left="2041"/>
        <w:jc w:val="both"/>
      </w:pPr>
    </w:p>
    <w:p w14:paraId="0FBF154F" w14:textId="77777777" w:rsidR="00CF5AC8" w:rsidRPr="00CF5AC8" w:rsidRDefault="00CF5AC8" w:rsidP="00415CE6">
      <w:pPr>
        <w:pStyle w:val="PargrafodaLista"/>
        <w:numPr>
          <w:ilvl w:val="3"/>
          <w:numId w:val="17"/>
        </w:numPr>
        <w:spacing w:before="360" w:after="120" w:line="240" w:lineRule="auto"/>
        <w:jc w:val="both"/>
      </w:pPr>
      <w:r w:rsidRPr="00CF5AC8">
        <w:t>Este caderno de testes será analisado pela equipe técnica da CONTRATANTE, podendo ser modificado ou adequado para melhor avaliar as especificações técnicas contidas neste documento. No caso de alterações significativas propostas pela CONTRATANTE, poderá haver prorrogação do prazo para início do Teste de Amostra. A CONTARATANTE reserva-se o direito de não aceitar o caderno de testes sugerido e gerar um próprio.</w:t>
      </w:r>
    </w:p>
    <w:p w14:paraId="30A124E2" w14:textId="77777777" w:rsidR="00CF5AC8" w:rsidRPr="00CF5AC8" w:rsidRDefault="00CF5AC8" w:rsidP="00CF5AC8">
      <w:pPr>
        <w:pStyle w:val="PargrafodaLista"/>
        <w:spacing w:before="360" w:after="120" w:line="240" w:lineRule="auto"/>
        <w:ind w:left="2041"/>
        <w:jc w:val="both"/>
      </w:pPr>
    </w:p>
    <w:p w14:paraId="3110B9E2" w14:textId="77777777" w:rsidR="00CF5AC8" w:rsidRPr="00CF5AC8" w:rsidRDefault="00CF5AC8" w:rsidP="00415CE6">
      <w:pPr>
        <w:pStyle w:val="PargrafodaLista"/>
        <w:numPr>
          <w:ilvl w:val="3"/>
          <w:numId w:val="17"/>
        </w:numPr>
        <w:spacing w:before="360" w:after="120" w:line="240" w:lineRule="auto"/>
        <w:jc w:val="both"/>
      </w:pPr>
      <w:r w:rsidRPr="00CF5AC8">
        <w:t>O caderno de teste deverá ser baseado neste Projeto Básico.</w:t>
      </w:r>
    </w:p>
    <w:p w14:paraId="69B7ED63" w14:textId="77777777" w:rsidR="00CF5AC8" w:rsidRPr="00CF5AC8" w:rsidRDefault="00CF5AC8" w:rsidP="00CF5AC8">
      <w:pPr>
        <w:pStyle w:val="PargrafodaLista"/>
        <w:spacing w:before="360" w:after="120" w:line="240" w:lineRule="auto"/>
        <w:ind w:left="2041"/>
        <w:jc w:val="both"/>
      </w:pPr>
    </w:p>
    <w:p w14:paraId="501AEA72" w14:textId="77777777" w:rsidR="00CF5AC8" w:rsidRPr="00CF5AC8" w:rsidRDefault="00CF5AC8" w:rsidP="00415CE6">
      <w:pPr>
        <w:pStyle w:val="PargrafodaLista"/>
        <w:numPr>
          <w:ilvl w:val="3"/>
          <w:numId w:val="17"/>
        </w:numPr>
        <w:spacing w:before="360" w:after="120" w:line="240" w:lineRule="auto"/>
        <w:jc w:val="both"/>
      </w:pPr>
      <w:r w:rsidRPr="00CF5AC8">
        <w:t>O caderno de teste deverá incluir os seguintes tipos de teste:</w:t>
      </w:r>
    </w:p>
    <w:p w14:paraId="33A0FE71" w14:textId="77777777" w:rsidR="00CF5AC8" w:rsidRPr="00AE4D5D" w:rsidRDefault="00CF5AC8" w:rsidP="00CF5AC8">
      <w:pPr>
        <w:pStyle w:val="PargrafodaLista"/>
        <w:rPr>
          <w:szCs w:val="20"/>
        </w:rPr>
      </w:pPr>
    </w:p>
    <w:p w14:paraId="424E0586" w14:textId="77777777" w:rsidR="00CF5AC8" w:rsidRPr="00CF5AC8" w:rsidRDefault="00CF5AC8" w:rsidP="00415CE6">
      <w:pPr>
        <w:pStyle w:val="PargrafodaLista"/>
        <w:numPr>
          <w:ilvl w:val="4"/>
          <w:numId w:val="17"/>
        </w:numPr>
        <w:spacing w:before="360" w:after="120" w:line="240" w:lineRule="auto"/>
        <w:jc w:val="both"/>
      </w:pPr>
      <w:r w:rsidRPr="00CF5AC8">
        <w:t>Testes do Tipo1: Desempenho/capacidade. Prevê a homologação dos equipamentos ofertados com gerador de tráfego e/ou rede viva a ser disponibilizada pela PROPONENTE;</w:t>
      </w:r>
    </w:p>
    <w:p w14:paraId="4636C2AA" w14:textId="77777777" w:rsidR="00CF5AC8" w:rsidRPr="00CF5AC8" w:rsidRDefault="00CF5AC8" w:rsidP="00CF5AC8">
      <w:pPr>
        <w:pStyle w:val="PargrafodaLista"/>
        <w:spacing w:before="360" w:after="120" w:line="240" w:lineRule="auto"/>
        <w:ind w:left="2232"/>
        <w:jc w:val="both"/>
      </w:pPr>
    </w:p>
    <w:p w14:paraId="3DD6DD8F" w14:textId="77777777" w:rsidR="00CF5AC8" w:rsidRPr="00CF5AC8" w:rsidRDefault="00CF5AC8" w:rsidP="00415CE6">
      <w:pPr>
        <w:pStyle w:val="PargrafodaLista"/>
        <w:numPr>
          <w:ilvl w:val="4"/>
          <w:numId w:val="17"/>
        </w:numPr>
        <w:spacing w:before="360" w:after="120" w:line="240" w:lineRule="auto"/>
        <w:jc w:val="both"/>
      </w:pPr>
      <w:r w:rsidRPr="00CF5AC8">
        <w:t>Testes do Tipo 2: Serviços e interoperabilidade. Prevê a homologação dos equipamentos ofertados no que tange à sua capacidade de interoperar com outros elementos da Rede existente do Governo Federal, inclusive de fabricantes diversos. Preocupa-se ainda validar o atendimento aos serviços previstos, que por sua vez devem estar em conformidade com os modelos e padrões estabelecidos nesse documento;</w:t>
      </w:r>
    </w:p>
    <w:p w14:paraId="76FE7CB4" w14:textId="77777777" w:rsidR="00CF5AC8" w:rsidRPr="00CF5AC8" w:rsidRDefault="00CF5AC8" w:rsidP="00CF5AC8">
      <w:pPr>
        <w:pStyle w:val="PargrafodaLista"/>
        <w:spacing w:before="360" w:after="120" w:line="240" w:lineRule="auto"/>
        <w:ind w:left="2232"/>
        <w:jc w:val="both"/>
      </w:pPr>
    </w:p>
    <w:p w14:paraId="1C0309B7" w14:textId="77777777" w:rsidR="00CF5AC8" w:rsidRPr="00CF5AC8" w:rsidRDefault="00CF5AC8" w:rsidP="00415CE6">
      <w:pPr>
        <w:pStyle w:val="PargrafodaLista"/>
        <w:numPr>
          <w:ilvl w:val="4"/>
          <w:numId w:val="17"/>
        </w:numPr>
        <w:spacing w:before="360" w:after="120" w:line="240" w:lineRule="auto"/>
        <w:jc w:val="both"/>
      </w:pPr>
      <w:r w:rsidRPr="00CF5AC8">
        <w:t>Testes do Tipo 3: Disponibilidade e funcionalidades. Execução de testes na composição de hardware (chassi, módulos de interface, switching fabric / engine / supervisor, FANs e fonte de alimentação) e dos comandos específicos referentes aos itens identificados nesta Especificação Técnica;</w:t>
      </w:r>
    </w:p>
    <w:p w14:paraId="3B9882EE" w14:textId="77777777" w:rsidR="00CF5AC8" w:rsidRPr="00AE4D5D" w:rsidRDefault="00CF5AC8" w:rsidP="00CF5AC8">
      <w:pPr>
        <w:pStyle w:val="PargrafodaLista"/>
        <w:rPr>
          <w:szCs w:val="20"/>
        </w:rPr>
      </w:pPr>
    </w:p>
    <w:p w14:paraId="64E3A8F2" w14:textId="77777777" w:rsidR="00CF5AC8" w:rsidRPr="00CF5AC8" w:rsidRDefault="00CF5AC8" w:rsidP="00415CE6">
      <w:pPr>
        <w:pStyle w:val="PargrafodaLista"/>
        <w:numPr>
          <w:ilvl w:val="3"/>
          <w:numId w:val="17"/>
        </w:numPr>
        <w:spacing w:before="360" w:after="120" w:line="240" w:lineRule="auto"/>
        <w:jc w:val="both"/>
      </w:pPr>
      <w:r w:rsidRPr="00CF5AC8">
        <w:t>Será necessária a montagem de um ambiente com interligação a outros equipamentos. Serão executados testes de redundância, ou seja, a simulação de funcionamento do hardware após falha em todos os módulos redundantes (FAN, Fonte etc.).</w:t>
      </w:r>
    </w:p>
    <w:p w14:paraId="0CD52681" w14:textId="77777777" w:rsidR="00CF5AC8" w:rsidRPr="00CF5AC8" w:rsidRDefault="00CF5AC8" w:rsidP="0068069A">
      <w:pPr>
        <w:pStyle w:val="PargrafodaLista"/>
        <w:spacing w:before="360" w:after="120" w:line="240" w:lineRule="auto"/>
        <w:ind w:left="2041"/>
        <w:jc w:val="both"/>
      </w:pPr>
    </w:p>
    <w:p w14:paraId="53F2F01F" w14:textId="75746359" w:rsidR="002C1E31" w:rsidRDefault="00CF5AC8" w:rsidP="00415CE6">
      <w:pPr>
        <w:pStyle w:val="PargrafodaLista"/>
        <w:numPr>
          <w:ilvl w:val="3"/>
          <w:numId w:val="17"/>
        </w:numPr>
        <w:spacing w:before="360" w:after="120" w:line="240" w:lineRule="auto"/>
        <w:jc w:val="both"/>
      </w:pPr>
      <w:r w:rsidRPr="00CF5AC8">
        <w:t xml:space="preserve">Após a aprovação do caderno de testes, a PROPONENTE deverá iniciar os testes em no máximo 5 dias úteis. </w:t>
      </w:r>
    </w:p>
    <w:p w14:paraId="6AEB957B" w14:textId="77777777" w:rsidR="002C1E31" w:rsidRDefault="002C1E31" w:rsidP="002C1E31">
      <w:pPr>
        <w:pStyle w:val="PargrafodaLista"/>
      </w:pPr>
    </w:p>
    <w:p w14:paraId="08B034F0" w14:textId="77777777" w:rsidR="002C1E31" w:rsidRPr="00CF5AC8" w:rsidRDefault="002C1E31" w:rsidP="002C1E31">
      <w:pPr>
        <w:pStyle w:val="PargrafodaLista"/>
        <w:spacing w:before="360" w:after="120" w:line="240" w:lineRule="auto"/>
        <w:ind w:left="2041"/>
        <w:jc w:val="both"/>
      </w:pPr>
    </w:p>
    <w:p w14:paraId="66E3E265" w14:textId="77777777" w:rsidR="00CF5AC8" w:rsidRPr="00CF5AC8" w:rsidRDefault="00CF5AC8" w:rsidP="00415CE6">
      <w:pPr>
        <w:pStyle w:val="PargrafodaLista"/>
        <w:numPr>
          <w:ilvl w:val="3"/>
          <w:numId w:val="17"/>
        </w:numPr>
        <w:spacing w:before="360" w:after="120" w:line="240" w:lineRule="auto"/>
        <w:jc w:val="both"/>
      </w:pPr>
      <w:r w:rsidRPr="00CF5AC8">
        <w:t>A duração dos testes deverá ser de no máximo 10 dias úteis.</w:t>
      </w:r>
    </w:p>
    <w:p w14:paraId="4F7131F4" w14:textId="77777777" w:rsidR="00CF5AC8" w:rsidRPr="00CF5AC8" w:rsidRDefault="00CF5AC8" w:rsidP="00CF5AC8">
      <w:pPr>
        <w:pStyle w:val="PargrafodaLista"/>
        <w:spacing w:before="360" w:after="120" w:line="240" w:lineRule="auto"/>
        <w:ind w:left="2041"/>
        <w:jc w:val="both"/>
      </w:pPr>
    </w:p>
    <w:p w14:paraId="449641BF" w14:textId="77777777" w:rsidR="00CF5AC8" w:rsidRPr="00CF5AC8" w:rsidRDefault="00CF5AC8" w:rsidP="00415CE6">
      <w:pPr>
        <w:pStyle w:val="PargrafodaLista"/>
        <w:numPr>
          <w:ilvl w:val="3"/>
          <w:numId w:val="17"/>
        </w:numPr>
        <w:spacing w:before="360" w:after="120" w:line="240" w:lineRule="auto"/>
        <w:jc w:val="both"/>
      </w:pPr>
      <w:r w:rsidRPr="00CF5AC8">
        <w:t>A PROPONENTE deverá disponibilizar, no mínimo, 1 profissional que se responsabilizará pela comprovação das funcionalidades e requisitos em conformidade com Projeto Básico, por meio de testes práticos ou por comandos de configuração.</w:t>
      </w:r>
    </w:p>
    <w:p w14:paraId="536509A3" w14:textId="77777777" w:rsidR="00CF5AC8" w:rsidRPr="00CF5AC8" w:rsidRDefault="00CF5AC8" w:rsidP="00CF5AC8">
      <w:pPr>
        <w:pStyle w:val="PargrafodaLista"/>
        <w:spacing w:before="360" w:after="120" w:line="240" w:lineRule="auto"/>
        <w:ind w:left="2041"/>
        <w:jc w:val="both"/>
      </w:pPr>
    </w:p>
    <w:p w14:paraId="662F9678" w14:textId="77777777" w:rsidR="00CF5AC8" w:rsidRPr="00CF5AC8" w:rsidRDefault="00CF5AC8" w:rsidP="00415CE6">
      <w:pPr>
        <w:pStyle w:val="PargrafodaLista"/>
        <w:numPr>
          <w:ilvl w:val="3"/>
          <w:numId w:val="17"/>
        </w:numPr>
        <w:spacing w:before="360" w:after="120" w:line="240" w:lineRule="auto"/>
        <w:jc w:val="both"/>
      </w:pPr>
      <w:r w:rsidRPr="00CF5AC8">
        <w:t>A CONTRATANTE emitirá, no prazo de até 10 dias úteis após a finalização do Teste de Amostra emitirá Nota Técnica que informará se o Teste de Amostra está ou não de acordo com as especificações técnicas exigidas.</w:t>
      </w:r>
    </w:p>
    <w:p w14:paraId="4AAC54C8" w14:textId="77777777" w:rsidR="00CF5AC8" w:rsidRPr="00CF5AC8" w:rsidRDefault="00CF5AC8" w:rsidP="00CF5AC8">
      <w:pPr>
        <w:pStyle w:val="PargrafodaLista"/>
        <w:spacing w:before="360" w:after="120" w:line="240" w:lineRule="auto"/>
        <w:ind w:left="2041"/>
        <w:jc w:val="both"/>
      </w:pPr>
    </w:p>
    <w:p w14:paraId="503D58AB" w14:textId="77777777" w:rsidR="00CF5AC8" w:rsidRPr="00CF5AC8" w:rsidRDefault="00CF5AC8" w:rsidP="00415CE6">
      <w:pPr>
        <w:pStyle w:val="PargrafodaLista"/>
        <w:numPr>
          <w:ilvl w:val="3"/>
          <w:numId w:val="17"/>
        </w:numPr>
        <w:spacing w:before="360" w:after="120" w:line="240" w:lineRule="auto"/>
        <w:jc w:val="both"/>
      </w:pPr>
      <w:r w:rsidRPr="00CF5AC8">
        <w:t>Caso a Nota Técnica de Avaliação de Amostra indique a total conformidade da solução às especificações técnicas exigidas, a solução proposta será considerada homologada e a proposta aceita.</w:t>
      </w:r>
    </w:p>
    <w:p w14:paraId="5C7F740F" w14:textId="77777777" w:rsidR="00CF5AC8" w:rsidRPr="00CF5AC8" w:rsidRDefault="00CF5AC8" w:rsidP="00CF5AC8">
      <w:pPr>
        <w:pStyle w:val="PargrafodaLista"/>
        <w:spacing w:before="360" w:after="120" w:line="240" w:lineRule="auto"/>
        <w:ind w:left="2041"/>
        <w:jc w:val="both"/>
      </w:pPr>
    </w:p>
    <w:p w14:paraId="2094386C" w14:textId="77777777" w:rsidR="00CF5AC8" w:rsidRPr="00CF5AC8" w:rsidRDefault="00CF5AC8" w:rsidP="00415CE6">
      <w:pPr>
        <w:pStyle w:val="PargrafodaLista"/>
        <w:numPr>
          <w:ilvl w:val="3"/>
          <w:numId w:val="17"/>
        </w:numPr>
        <w:spacing w:before="360" w:after="120" w:line="240" w:lineRule="auto"/>
        <w:jc w:val="both"/>
      </w:pPr>
      <w:r w:rsidRPr="00CF5AC8">
        <w:t>Caso a Nota Técnica de Avaliação de Amostra indique a não conformidade da solução às especificações técnicas exigidas, a PROPONENTE poderá ter, a critério da CONTRATANTE, o prazo de 5 dias úteis, não prorrogáveis, a contar da data de emissão do termo, para proceder aos ajustes necessários no Teste de Amostra. Neste caso a Nota Técnica listará as não conformidades.</w:t>
      </w:r>
    </w:p>
    <w:p w14:paraId="714539F5" w14:textId="77777777" w:rsidR="00CF5AC8" w:rsidRPr="00CF5AC8" w:rsidRDefault="00CF5AC8" w:rsidP="00CF5AC8">
      <w:pPr>
        <w:pStyle w:val="PargrafodaLista"/>
        <w:spacing w:before="360" w:after="120" w:line="240" w:lineRule="auto"/>
        <w:ind w:left="2041"/>
        <w:jc w:val="both"/>
      </w:pPr>
    </w:p>
    <w:p w14:paraId="07CD6B16" w14:textId="44709095" w:rsidR="00CF5AC8" w:rsidRPr="00CF5AC8" w:rsidRDefault="00CF5AC8" w:rsidP="00415CE6">
      <w:pPr>
        <w:pStyle w:val="PargrafodaLista"/>
        <w:numPr>
          <w:ilvl w:val="3"/>
          <w:numId w:val="17"/>
        </w:numPr>
        <w:spacing w:before="360" w:after="120" w:line="240" w:lineRule="auto"/>
        <w:jc w:val="both"/>
      </w:pPr>
      <w:r w:rsidRPr="00CF5AC8">
        <w:t xml:space="preserve">A equipe técnica da </w:t>
      </w:r>
      <w:r w:rsidR="00827C49">
        <w:t>rede do Governo</w:t>
      </w:r>
      <w:r w:rsidRPr="00CF5AC8">
        <w:t xml:space="preserve"> emitirá, no prazo de até 5 dias úteis após a entrega da amostra ajustada, nova Nota Técnica, que informará se solução ajustada, que passará a ser considerada como nova amostra, está ou não de acordo com as especificações técnicas exigidas.</w:t>
      </w:r>
    </w:p>
    <w:p w14:paraId="6E91E0DD" w14:textId="77777777" w:rsidR="00CF5AC8" w:rsidRPr="00CF5AC8" w:rsidRDefault="00CF5AC8" w:rsidP="00CF5AC8">
      <w:pPr>
        <w:pStyle w:val="PargrafodaLista"/>
        <w:spacing w:before="360" w:after="120" w:line="240" w:lineRule="auto"/>
        <w:ind w:left="2041"/>
        <w:jc w:val="both"/>
      </w:pPr>
    </w:p>
    <w:p w14:paraId="6D6C6F20" w14:textId="77777777" w:rsidR="00CF5AC8" w:rsidRPr="00CF5AC8" w:rsidRDefault="00CF5AC8" w:rsidP="00415CE6">
      <w:pPr>
        <w:pStyle w:val="PargrafodaLista"/>
        <w:numPr>
          <w:ilvl w:val="3"/>
          <w:numId w:val="17"/>
        </w:numPr>
        <w:spacing w:before="360" w:after="120" w:line="240" w:lineRule="auto"/>
        <w:jc w:val="both"/>
      </w:pPr>
      <w:r w:rsidRPr="00CF5AC8">
        <w:t>Caso a nova Nota Técnica indique a total conformidade da solução ajustada às especificações técnicas exigidas, a solução proposta será considerada homologado e a proposta aceita.</w:t>
      </w:r>
    </w:p>
    <w:p w14:paraId="73F00DBE" w14:textId="77777777" w:rsidR="00CF5AC8" w:rsidRPr="00CF5AC8" w:rsidRDefault="00CF5AC8" w:rsidP="00CF5AC8">
      <w:pPr>
        <w:pStyle w:val="PargrafodaLista"/>
        <w:spacing w:before="360" w:after="120" w:line="240" w:lineRule="auto"/>
        <w:ind w:left="2041"/>
        <w:jc w:val="both"/>
      </w:pPr>
    </w:p>
    <w:p w14:paraId="5B4C1A3F" w14:textId="77777777" w:rsidR="00CF5AC8" w:rsidRPr="00CF5AC8" w:rsidRDefault="00CF5AC8" w:rsidP="00415CE6">
      <w:pPr>
        <w:pStyle w:val="PargrafodaLista"/>
        <w:numPr>
          <w:ilvl w:val="3"/>
          <w:numId w:val="17"/>
        </w:numPr>
        <w:spacing w:before="360" w:after="120" w:line="240" w:lineRule="auto"/>
        <w:jc w:val="both"/>
      </w:pPr>
      <w:r w:rsidRPr="00CF5AC8">
        <w:t>Caso a nova Nota Técnica indique a não conformidade da solução ajustada às especificações técnicas exigidas, a PROPONENTE será desclassificada e eliminada do certame.</w:t>
      </w:r>
    </w:p>
    <w:p w14:paraId="1197D634" w14:textId="77777777" w:rsidR="00CF5AC8" w:rsidRPr="00CF5AC8" w:rsidRDefault="00CF5AC8" w:rsidP="00CF5AC8">
      <w:pPr>
        <w:pStyle w:val="PargrafodaLista"/>
        <w:spacing w:before="360" w:after="120" w:line="240" w:lineRule="auto"/>
        <w:ind w:left="2041"/>
        <w:jc w:val="both"/>
      </w:pPr>
    </w:p>
    <w:p w14:paraId="09015146" w14:textId="77777777" w:rsidR="00CF5AC8" w:rsidRPr="00CF5AC8" w:rsidRDefault="00CF5AC8" w:rsidP="00415CE6">
      <w:pPr>
        <w:pStyle w:val="PargrafodaLista"/>
        <w:numPr>
          <w:ilvl w:val="3"/>
          <w:numId w:val="17"/>
        </w:numPr>
        <w:spacing w:before="360" w:after="120" w:line="240" w:lineRule="auto"/>
        <w:jc w:val="both"/>
      </w:pPr>
      <w:r w:rsidRPr="00CF5AC8">
        <w:t>Se a PROPONENTE comprovar a impossibilidade de apresentar o Teste de Amostra da Solução proposta nos prazos definidos anteriormente, a PROPONENTE será desclassificada e eliminada do certame.</w:t>
      </w:r>
    </w:p>
    <w:p w14:paraId="1297AFBE" w14:textId="77777777" w:rsidR="00CF5AC8" w:rsidRPr="00CF5AC8" w:rsidRDefault="00CF5AC8" w:rsidP="00CF5AC8">
      <w:pPr>
        <w:pStyle w:val="PargrafodaLista"/>
        <w:spacing w:before="360" w:after="120" w:line="240" w:lineRule="auto"/>
        <w:ind w:left="2041"/>
        <w:jc w:val="both"/>
      </w:pPr>
    </w:p>
    <w:p w14:paraId="603DC02C" w14:textId="77777777" w:rsidR="00CF5AC8" w:rsidRPr="00CF5AC8" w:rsidRDefault="00CF5AC8" w:rsidP="00415CE6">
      <w:pPr>
        <w:pStyle w:val="PargrafodaLista"/>
        <w:numPr>
          <w:ilvl w:val="3"/>
          <w:numId w:val="17"/>
        </w:numPr>
        <w:spacing w:before="360" w:after="120" w:line="240" w:lineRule="auto"/>
        <w:jc w:val="both"/>
      </w:pPr>
      <w:r w:rsidRPr="00CF5AC8">
        <w:t>Poderão implicar na desqualificação da PROPONENTE: atendimento parcial ou não atendimento aos requisitos funcionais e de desempenho mínimos exigidos; inoperância, funcionamento irregular ou parcial de qualquer funcionalidade nos testes de laboratório; características de funcionamento que possam implicar em riscos à continuidade operacional da solução ou ao atendimento das metas e objetivos da CONTRATANTE.</w:t>
      </w:r>
    </w:p>
    <w:p w14:paraId="3C024202" w14:textId="77777777" w:rsidR="00CF5AC8" w:rsidRPr="00CF5AC8" w:rsidRDefault="00CF5AC8" w:rsidP="00CF5AC8">
      <w:pPr>
        <w:pStyle w:val="PargrafodaLista"/>
        <w:spacing w:before="360" w:after="120" w:line="240" w:lineRule="auto"/>
        <w:ind w:left="2041"/>
        <w:jc w:val="both"/>
      </w:pPr>
    </w:p>
    <w:p w14:paraId="3DAB2164" w14:textId="77777777" w:rsidR="00CF5AC8" w:rsidRPr="00CF5AC8" w:rsidRDefault="00CF5AC8" w:rsidP="00415CE6">
      <w:pPr>
        <w:pStyle w:val="PargrafodaLista"/>
        <w:numPr>
          <w:ilvl w:val="3"/>
          <w:numId w:val="17"/>
        </w:numPr>
        <w:spacing w:before="360" w:after="120" w:line="240" w:lineRule="auto"/>
        <w:jc w:val="both"/>
      </w:pPr>
      <w:r w:rsidRPr="00CF5AC8">
        <w:t xml:space="preserve">A adjudicação do vencedor está condicionada à aprovação do Teste de Amostra pela CONTRATANTE.  </w:t>
      </w:r>
    </w:p>
    <w:p w14:paraId="525759F6" w14:textId="77777777" w:rsidR="002402EB" w:rsidRPr="00CF5AC8" w:rsidRDefault="002402EB" w:rsidP="002402EB">
      <w:pPr>
        <w:pStyle w:val="Corpodetexto"/>
        <w:jc w:val="both"/>
        <w:rPr>
          <w:rFonts w:ascii="Franklin Gothic Book" w:hAnsi="Franklin Gothic Book"/>
          <w:sz w:val="18"/>
          <w:szCs w:val="18"/>
          <w:lang w:val="pt-BR"/>
        </w:rPr>
      </w:pPr>
    </w:p>
    <w:p w14:paraId="44F469DD" w14:textId="77777777" w:rsidR="002402EB" w:rsidRPr="00750255" w:rsidRDefault="002402EB" w:rsidP="002402EB">
      <w:pPr>
        <w:pStyle w:val="Corpodetexto"/>
        <w:jc w:val="both"/>
        <w:rPr>
          <w:rFonts w:ascii="Franklin Gothic Book" w:hAnsi="Franklin Gothic Book"/>
          <w:sz w:val="18"/>
          <w:szCs w:val="18"/>
          <w:lang w:val="pt"/>
        </w:rPr>
      </w:pPr>
    </w:p>
    <w:p w14:paraId="344663FE" w14:textId="230B3D6B" w:rsidR="00A33C00" w:rsidRPr="002402EB" w:rsidRDefault="00A33C00" w:rsidP="00415CE6">
      <w:pPr>
        <w:pStyle w:val="Ttulo1"/>
        <w:numPr>
          <w:ilvl w:val="0"/>
          <w:numId w:val="40"/>
        </w:numPr>
      </w:pPr>
      <w:bookmarkStart w:id="81" w:name="_Toc129694693"/>
      <w:bookmarkStart w:id="82" w:name="_Toc175756247"/>
      <w:r w:rsidRPr="002402EB">
        <w:t>Operações e Confiabilidade</w:t>
      </w:r>
      <w:bookmarkEnd w:id="81"/>
      <w:bookmarkEnd w:id="82"/>
    </w:p>
    <w:p w14:paraId="0B76D3A1" w14:textId="77777777" w:rsidR="00A33C00" w:rsidRPr="004C326E" w:rsidRDefault="00A33C00" w:rsidP="00A33C00"/>
    <w:p w14:paraId="474C6857" w14:textId="77777777" w:rsidR="002402EB" w:rsidRPr="002402EB" w:rsidRDefault="002402EB" w:rsidP="00415CE6">
      <w:pPr>
        <w:pStyle w:val="PargrafodaLista"/>
        <w:keepNext/>
        <w:keepLines/>
        <w:numPr>
          <w:ilvl w:val="0"/>
          <w:numId w:val="17"/>
        </w:numPr>
        <w:spacing w:before="40" w:after="0"/>
        <w:contextualSpacing w:val="0"/>
        <w:outlineLvl w:val="1"/>
        <w:rPr>
          <w:rFonts w:eastAsiaTheme="majorEastAsia" w:cstheme="majorBidi"/>
          <w:vanish/>
          <w:color w:val="000000" w:themeColor="text1"/>
          <w:szCs w:val="18"/>
        </w:rPr>
      </w:pPr>
      <w:bookmarkStart w:id="83" w:name="_Toc126172339"/>
      <w:bookmarkStart w:id="84" w:name="_Toc128156753"/>
    </w:p>
    <w:p w14:paraId="167E4154" w14:textId="221629C0" w:rsidR="00A33C00" w:rsidRPr="003E6B32" w:rsidRDefault="00A33C00" w:rsidP="00415CE6">
      <w:pPr>
        <w:pStyle w:val="Ttulo2"/>
        <w:numPr>
          <w:ilvl w:val="1"/>
          <w:numId w:val="17"/>
        </w:numPr>
        <w:rPr>
          <w:color w:val="000000" w:themeColor="text1"/>
          <w:sz w:val="18"/>
          <w:szCs w:val="18"/>
        </w:rPr>
      </w:pPr>
      <w:r w:rsidRPr="003E6B32">
        <w:rPr>
          <w:color w:val="000000" w:themeColor="text1"/>
          <w:sz w:val="18"/>
          <w:szCs w:val="18"/>
        </w:rPr>
        <w:t>Geral</w:t>
      </w:r>
      <w:bookmarkEnd w:id="83"/>
      <w:bookmarkEnd w:id="84"/>
    </w:p>
    <w:p w14:paraId="4ADEA12E" w14:textId="77777777" w:rsidR="00A33C00" w:rsidRPr="00A33C00" w:rsidRDefault="00A33C00" w:rsidP="00A33C00"/>
    <w:p w14:paraId="0D718566" w14:textId="77777777" w:rsidR="00D00038" w:rsidRPr="00D00038" w:rsidRDefault="00D00038" w:rsidP="00415CE6">
      <w:pPr>
        <w:pStyle w:val="PargrafodaLista"/>
        <w:numPr>
          <w:ilvl w:val="0"/>
          <w:numId w:val="36"/>
        </w:numPr>
        <w:spacing w:after="0" w:line="240" w:lineRule="auto"/>
        <w:jc w:val="both"/>
        <w:rPr>
          <w:rFonts w:eastAsia="Arial" w:cs="Arial"/>
          <w:vanish/>
          <w:color w:val="000000" w:themeColor="text1"/>
          <w:sz w:val="20"/>
          <w:szCs w:val="20"/>
        </w:rPr>
      </w:pPr>
      <w:bookmarkStart w:id="85" w:name="_Toc126172340"/>
    </w:p>
    <w:p w14:paraId="36188438" w14:textId="77777777" w:rsidR="00D00038" w:rsidRPr="00D00038" w:rsidRDefault="00D00038" w:rsidP="00415CE6">
      <w:pPr>
        <w:pStyle w:val="PargrafodaLista"/>
        <w:numPr>
          <w:ilvl w:val="1"/>
          <w:numId w:val="36"/>
        </w:numPr>
        <w:spacing w:after="0" w:line="240" w:lineRule="auto"/>
        <w:jc w:val="both"/>
        <w:rPr>
          <w:rFonts w:eastAsia="Arial" w:cs="Arial"/>
          <w:vanish/>
          <w:color w:val="000000" w:themeColor="text1"/>
          <w:sz w:val="20"/>
          <w:szCs w:val="20"/>
        </w:rPr>
      </w:pPr>
    </w:p>
    <w:p w14:paraId="049CE4AC" w14:textId="57175B5B" w:rsidR="00A33C00" w:rsidRPr="00750255" w:rsidRDefault="00A33C00" w:rsidP="00415CE6">
      <w:pPr>
        <w:pStyle w:val="Corpodetexto"/>
        <w:numPr>
          <w:ilvl w:val="0"/>
          <w:numId w:val="47"/>
        </w:numPr>
        <w:rPr>
          <w:rFonts w:ascii="Franklin Gothic Book" w:hAnsi="Franklin Gothic Book"/>
          <w:sz w:val="18"/>
          <w:szCs w:val="18"/>
          <w:lang w:val="pt"/>
        </w:rPr>
      </w:pPr>
      <w:r w:rsidRPr="00750255">
        <w:rPr>
          <w:rFonts w:ascii="Franklin Gothic Book" w:hAnsi="Franklin Gothic Book"/>
          <w:sz w:val="18"/>
          <w:szCs w:val="18"/>
          <w:lang w:val="pt"/>
        </w:rPr>
        <w:t>A manutenção do hardware do equipamento deve incluir o seguinte:</w:t>
      </w:r>
    </w:p>
    <w:p w14:paraId="0AE7F2FA" w14:textId="77777777" w:rsidR="00C6426F" w:rsidRPr="00F67065" w:rsidRDefault="00C6426F" w:rsidP="00C6426F">
      <w:pPr>
        <w:pStyle w:val="Heading-3"/>
        <w:ind w:left="720"/>
      </w:pPr>
    </w:p>
    <w:p w14:paraId="11FD53F5" w14:textId="77777777" w:rsidR="00A33C00" w:rsidRPr="006B43D6" w:rsidRDefault="00A33C00" w:rsidP="00415CE6">
      <w:pPr>
        <w:pStyle w:val="Heading-4"/>
        <w:numPr>
          <w:ilvl w:val="3"/>
          <w:numId w:val="48"/>
        </w:numPr>
        <w:spacing w:line="276" w:lineRule="auto"/>
        <w:rPr>
          <w:sz w:val="18"/>
          <w:szCs w:val="18"/>
        </w:rPr>
      </w:pPr>
      <w:r w:rsidRPr="006B43D6">
        <w:rPr>
          <w:sz w:val="18"/>
          <w:szCs w:val="18"/>
        </w:rPr>
        <w:t>Manutenção preventiva de acordo com os manuais da PROPONENTE;</w:t>
      </w:r>
    </w:p>
    <w:p w14:paraId="3E8A9DB2" w14:textId="3B17F2D1" w:rsidR="00A33C00" w:rsidRPr="006B43D6" w:rsidRDefault="00A33C00" w:rsidP="00415CE6">
      <w:pPr>
        <w:pStyle w:val="Heading-4"/>
        <w:numPr>
          <w:ilvl w:val="3"/>
          <w:numId w:val="48"/>
        </w:numPr>
        <w:spacing w:line="276" w:lineRule="auto"/>
        <w:rPr>
          <w:sz w:val="18"/>
          <w:szCs w:val="18"/>
        </w:rPr>
      </w:pPr>
      <w:r w:rsidRPr="006B43D6">
        <w:rPr>
          <w:sz w:val="18"/>
          <w:szCs w:val="18"/>
        </w:rPr>
        <w:t>Acompanhamento</w:t>
      </w:r>
      <w:r w:rsidR="00E36C43" w:rsidRPr="006B43D6">
        <w:rPr>
          <w:sz w:val="18"/>
          <w:szCs w:val="18"/>
        </w:rPr>
        <w:t>s</w:t>
      </w:r>
      <w:r w:rsidRPr="006B43D6">
        <w:rPr>
          <w:sz w:val="18"/>
          <w:szCs w:val="18"/>
        </w:rPr>
        <w:t xml:space="preserve"> funcional e técnico com medições programadas;</w:t>
      </w:r>
    </w:p>
    <w:p w14:paraId="66D07846" w14:textId="395D383D" w:rsidR="00A33C00" w:rsidRPr="006B43D6" w:rsidRDefault="00A33C00" w:rsidP="00415CE6">
      <w:pPr>
        <w:pStyle w:val="Heading-4"/>
        <w:numPr>
          <w:ilvl w:val="3"/>
          <w:numId w:val="48"/>
        </w:numPr>
        <w:spacing w:line="276" w:lineRule="auto"/>
        <w:rPr>
          <w:sz w:val="18"/>
          <w:szCs w:val="18"/>
        </w:rPr>
      </w:pPr>
      <w:r w:rsidRPr="006B43D6">
        <w:rPr>
          <w:sz w:val="18"/>
          <w:szCs w:val="18"/>
        </w:rPr>
        <w:t xml:space="preserve">Localização da falha até unidades ou placas intercambiáveis e </w:t>
      </w:r>
      <w:r w:rsidR="000257B4" w:rsidRPr="006B43D6">
        <w:rPr>
          <w:sz w:val="18"/>
          <w:szCs w:val="18"/>
        </w:rPr>
        <w:t>substituição</w:t>
      </w:r>
      <w:r w:rsidRPr="006B43D6">
        <w:rPr>
          <w:sz w:val="18"/>
          <w:szCs w:val="18"/>
        </w:rPr>
        <w:t xml:space="preserve"> de tais peças;</w:t>
      </w:r>
    </w:p>
    <w:p w14:paraId="66A301A0" w14:textId="77777777" w:rsidR="00A33C00" w:rsidRPr="006B43D6" w:rsidRDefault="00A33C00" w:rsidP="00415CE6">
      <w:pPr>
        <w:pStyle w:val="Heading-4"/>
        <w:numPr>
          <w:ilvl w:val="3"/>
          <w:numId w:val="48"/>
        </w:numPr>
        <w:spacing w:line="276" w:lineRule="auto"/>
        <w:rPr>
          <w:sz w:val="18"/>
          <w:szCs w:val="18"/>
        </w:rPr>
      </w:pPr>
      <w:r w:rsidRPr="006B43D6">
        <w:rPr>
          <w:sz w:val="18"/>
          <w:szCs w:val="18"/>
        </w:rPr>
        <w:t>Reparação de equipamento que não seja facilmente substituível;</w:t>
      </w:r>
    </w:p>
    <w:p w14:paraId="16823C0E" w14:textId="77777777" w:rsidR="00A33C00" w:rsidRPr="006B43D6" w:rsidRDefault="00A33C00" w:rsidP="00415CE6">
      <w:pPr>
        <w:pStyle w:val="Heading-4"/>
        <w:numPr>
          <w:ilvl w:val="3"/>
          <w:numId w:val="48"/>
        </w:numPr>
        <w:spacing w:line="276" w:lineRule="auto"/>
        <w:rPr>
          <w:sz w:val="18"/>
          <w:szCs w:val="18"/>
        </w:rPr>
      </w:pPr>
      <w:r w:rsidRPr="006B43D6">
        <w:rPr>
          <w:sz w:val="18"/>
          <w:szCs w:val="18"/>
        </w:rPr>
        <w:t>Controle funcional após a reparação ou substituição de unidades;</w:t>
      </w:r>
    </w:p>
    <w:p w14:paraId="1D46B244" w14:textId="77777777" w:rsidR="00A33C00" w:rsidRPr="006B43D6" w:rsidRDefault="00A33C00" w:rsidP="00415CE6">
      <w:pPr>
        <w:pStyle w:val="Heading-4"/>
        <w:numPr>
          <w:ilvl w:val="3"/>
          <w:numId w:val="48"/>
        </w:numPr>
        <w:spacing w:line="276" w:lineRule="auto"/>
        <w:rPr>
          <w:sz w:val="18"/>
          <w:szCs w:val="18"/>
        </w:rPr>
      </w:pPr>
      <w:r w:rsidRPr="006B43D6">
        <w:rPr>
          <w:sz w:val="18"/>
          <w:szCs w:val="18"/>
        </w:rPr>
        <w:t>Peças de reposição adequadas para minimizar o tempo de recuperação;</w:t>
      </w:r>
    </w:p>
    <w:p w14:paraId="223FD803" w14:textId="77777777" w:rsidR="00A33C00" w:rsidRPr="006B43D6" w:rsidRDefault="00A33C00" w:rsidP="00A33C00">
      <w:pPr>
        <w:pStyle w:val="Heading-4"/>
        <w:numPr>
          <w:ilvl w:val="0"/>
          <w:numId w:val="0"/>
        </w:numPr>
        <w:ind w:left="1080"/>
        <w:rPr>
          <w:sz w:val="18"/>
          <w:szCs w:val="18"/>
        </w:rPr>
      </w:pPr>
    </w:p>
    <w:p w14:paraId="3C3191A0" w14:textId="77777777" w:rsidR="00A33C00" w:rsidRPr="006B43D6" w:rsidRDefault="00A33C00" w:rsidP="00415CE6">
      <w:pPr>
        <w:pStyle w:val="Corpodetexto"/>
        <w:numPr>
          <w:ilvl w:val="0"/>
          <w:numId w:val="47"/>
        </w:numPr>
        <w:rPr>
          <w:rFonts w:ascii="Franklin Gothic Book" w:hAnsi="Franklin Gothic Book"/>
          <w:sz w:val="18"/>
          <w:szCs w:val="18"/>
          <w:lang w:val="pt"/>
        </w:rPr>
      </w:pPr>
      <w:r w:rsidRPr="006B43D6">
        <w:rPr>
          <w:rFonts w:ascii="Franklin Gothic Book" w:hAnsi="Franklin Gothic Book"/>
          <w:sz w:val="18"/>
          <w:szCs w:val="18"/>
          <w:lang w:val="pt"/>
        </w:rPr>
        <w:t>A PROPONENTE deve ter em consideração este requisito na sua oferta de cursos de formação, formação no local de trabalho, documentação, equipamento de ensaio e peças sobressalentes;</w:t>
      </w:r>
    </w:p>
    <w:p w14:paraId="3AA7F18A" w14:textId="77777777" w:rsidR="00A33C00" w:rsidRPr="006B43D6" w:rsidRDefault="00A33C00" w:rsidP="00A33C00">
      <w:pPr>
        <w:pStyle w:val="Heading-3"/>
        <w:ind w:left="720"/>
        <w:rPr>
          <w:sz w:val="18"/>
          <w:szCs w:val="18"/>
        </w:rPr>
      </w:pPr>
    </w:p>
    <w:p w14:paraId="78EC955D" w14:textId="21DFDA8D" w:rsidR="00FC456E" w:rsidRDefault="00A33C00" w:rsidP="00415CE6">
      <w:pPr>
        <w:pStyle w:val="Corpodetexto"/>
        <w:numPr>
          <w:ilvl w:val="0"/>
          <w:numId w:val="47"/>
        </w:numPr>
        <w:rPr>
          <w:rFonts w:ascii="Franklin Gothic Book" w:hAnsi="Franklin Gothic Book"/>
          <w:sz w:val="18"/>
          <w:szCs w:val="18"/>
          <w:lang w:val="pt"/>
        </w:rPr>
      </w:pPr>
      <w:r w:rsidRPr="006B43D6">
        <w:rPr>
          <w:rFonts w:ascii="Franklin Gothic Book" w:hAnsi="Franklin Gothic Book"/>
          <w:sz w:val="18"/>
          <w:szCs w:val="18"/>
          <w:lang w:val="pt"/>
        </w:rPr>
        <w:t xml:space="preserve">Este requisito abrange tanto o hardware como o software. As unidades que não </w:t>
      </w:r>
      <w:r w:rsidR="00E36C43" w:rsidRPr="006B43D6">
        <w:rPr>
          <w:rFonts w:ascii="Franklin Gothic Book" w:hAnsi="Franklin Gothic Book"/>
          <w:sz w:val="18"/>
          <w:szCs w:val="18"/>
          <w:lang w:val="pt"/>
        </w:rPr>
        <w:t>são</w:t>
      </w:r>
      <w:r w:rsidRPr="006B43D6">
        <w:rPr>
          <w:rFonts w:ascii="Franklin Gothic Book" w:hAnsi="Franklin Gothic Book"/>
          <w:sz w:val="18"/>
          <w:szCs w:val="18"/>
          <w:lang w:val="pt"/>
        </w:rPr>
        <w:t xml:space="preserve"> reparáveis</w:t>
      </w:r>
      <w:r w:rsidR="00E36C43" w:rsidRPr="006B43D6">
        <w:rPr>
          <w:rFonts w:ascii="Franklin Gothic Book" w:hAnsi="Franklin Gothic Book"/>
          <w:sz w:val="18"/>
          <w:szCs w:val="18"/>
          <w:lang w:val="pt"/>
        </w:rPr>
        <w:t>,</w:t>
      </w:r>
      <w:r w:rsidRPr="006B43D6">
        <w:rPr>
          <w:rFonts w:ascii="Franklin Gothic Book" w:hAnsi="Franklin Gothic Book"/>
          <w:sz w:val="18"/>
          <w:szCs w:val="18"/>
          <w:lang w:val="pt"/>
        </w:rPr>
        <w:t xml:space="preserve"> nas premissas do site</w:t>
      </w:r>
      <w:r w:rsidR="00E36C43" w:rsidRPr="006B43D6">
        <w:rPr>
          <w:rFonts w:ascii="Franklin Gothic Book" w:hAnsi="Franklin Gothic Book"/>
          <w:sz w:val="18"/>
          <w:szCs w:val="18"/>
          <w:lang w:val="pt"/>
        </w:rPr>
        <w:t>,</w:t>
      </w:r>
      <w:r w:rsidRPr="006B43D6">
        <w:rPr>
          <w:rFonts w:ascii="Franklin Gothic Book" w:hAnsi="Franklin Gothic Book"/>
          <w:sz w:val="18"/>
          <w:szCs w:val="18"/>
          <w:lang w:val="pt"/>
        </w:rPr>
        <w:t xml:space="preserve"> devem ser enumeradas na proposta;</w:t>
      </w:r>
    </w:p>
    <w:p w14:paraId="3712AFDE" w14:textId="77777777" w:rsidR="00FC456E" w:rsidRDefault="00FC456E" w:rsidP="00FC456E">
      <w:pPr>
        <w:pStyle w:val="Corpodetexto"/>
        <w:ind w:left="1069"/>
        <w:rPr>
          <w:rFonts w:ascii="Franklin Gothic Book" w:hAnsi="Franklin Gothic Book"/>
          <w:sz w:val="18"/>
          <w:szCs w:val="18"/>
          <w:lang w:val="pt"/>
        </w:rPr>
      </w:pPr>
    </w:p>
    <w:p w14:paraId="6E9FE9A8" w14:textId="77777777" w:rsidR="00FC456E" w:rsidRPr="006B43D6" w:rsidRDefault="00FC456E" w:rsidP="00FC456E">
      <w:pPr>
        <w:pStyle w:val="Corpodetexto"/>
        <w:ind w:left="1069"/>
        <w:rPr>
          <w:rFonts w:ascii="Franklin Gothic Book" w:hAnsi="Franklin Gothic Book"/>
          <w:sz w:val="18"/>
          <w:szCs w:val="18"/>
          <w:lang w:val="pt"/>
        </w:rPr>
      </w:pPr>
    </w:p>
    <w:p w14:paraId="71182E4C" w14:textId="77777777" w:rsidR="00A33C00" w:rsidRPr="00A33C00" w:rsidRDefault="00A33C00" w:rsidP="00A33C00">
      <w:pPr>
        <w:pStyle w:val="Heading-3"/>
      </w:pPr>
    </w:p>
    <w:p w14:paraId="12A49761" w14:textId="77777777" w:rsidR="00A33C00" w:rsidRPr="00FC5533" w:rsidRDefault="00A33C00" w:rsidP="00415CE6">
      <w:pPr>
        <w:pStyle w:val="Ttulo2"/>
        <w:numPr>
          <w:ilvl w:val="1"/>
          <w:numId w:val="17"/>
        </w:numPr>
        <w:rPr>
          <w:color w:val="000000" w:themeColor="text1"/>
          <w:sz w:val="18"/>
          <w:szCs w:val="18"/>
        </w:rPr>
      </w:pPr>
      <w:bookmarkStart w:id="86" w:name="_Toc128156754"/>
      <w:r w:rsidRPr="00FC5533">
        <w:rPr>
          <w:color w:val="000000" w:themeColor="text1"/>
          <w:sz w:val="18"/>
          <w:szCs w:val="18"/>
        </w:rPr>
        <w:t>Operação e Manutenção</w:t>
      </w:r>
      <w:bookmarkEnd w:id="85"/>
      <w:bookmarkEnd w:id="86"/>
    </w:p>
    <w:p w14:paraId="4F502307" w14:textId="77777777" w:rsidR="00A33C00" w:rsidRPr="004C326E" w:rsidRDefault="00A33C00" w:rsidP="00A33C00"/>
    <w:p w14:paraId="5CF2F8BB" w14:textId="77777777" w:rsidR="00A33C00" w:rsidRPr="00A33C00" w:rsidRDefault="00A33C00" w:rsidP="00415CE6">
      <w:pPr>
        <w:pStyle w:val="PargrafodaLista"/>
        <w:numPr>
          <w:ilvl w:val="1"/>
          <w:numId w:val="36"/>
        </w:numPr>
        <w:spacing w:after="0" w:line="240" w:lineRule="auto"/>
        <w:jc w:val="both"/>
        <w:rPr>
          <w:rFonts w:eastAsia="Arial" w:cs="Arial"/>
          <w:vanish/>
          <w:color w:val="000000" w:themeColor="text1"/>
          <w:sz w:val="20"/>
          <w:szCs w:val="20"/>
        </w:rPr>
      </w:pPr>
      <w:bookmarkStart w:id="87" w:name="_Toc126172341"/>
      <w:bookmarkStart w:id="88" w:name="_Toc128156755"/>
    </w:p>
    <w:bookmarkEnd w:id="87"/>
    <w:bookmarkEnd w:id="88"/>
    <w:p w14:paraId="509334C7" w14:textId="76D38C8A" w:rsidR="007D67BE"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cumprir com o Acordo de Suporte da CONTRATANTE;</w:t>
      </w:r>
    </w:p>
    <w:p w14:paraId="7E794C03" w14:textId="77777777" w:rsidR="00170858" w:rsidRPr="00564C9C" w:rsidRDefault="00170858" w:rsidP="00170858">
      <w:pPr>
        <w:pStyle w:val="PargrafodaLista"/>
        <w:ind w:left="1434"/>
        <w:jc w:val="both"/>
      </w:pPr>
    </w:p>
    <w:p w14:paraId="0E66052E" w14:textId="339CA2BD"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 xml:space="preserve">O PROPONENTE deverá ter capacidade técnica comprovada como provedor de serviços em entrega de soluções de tecnologia avançadas, especialmente em redes </w:t>
      </w:r>
      <w:r w:rsidR="00671782">
        <w:rPr>
          <w:color w:val="000000" w:themeColor="text1"/>
          <w:sz w:val="18"/>
          <w:szCs w:val="18"/>
        </w:rPr>
        <w:t>SD-WAN;</w:t>
      </w:r>
    </w:p>
    <w:p w14:paraId="7AE17360" w14:textId="77777777" w:rsidR="00170858" w:rsidRPr="00170858" w:rsidRDefault="00170858" w:rsidP="00170858">
      <w:pPr>
        <w:pStyle w:val="Ttulo2"/>
        <w:ind w:left="1224"/>
        <w:rPr>
          <w:color w:val="000000" w:themeColor="text1"/>
          <w:sz w:val="18"/>
          <w:szCs w:val="18"/>
        </w:rPr>
      </w:pPr>
    </w:p>
    <w:p w14:paraId="36141686" w14:textId="684CADAD"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 xml:space="preserve">O PROPONENTE deverá ter experiências comprovadas em implementação e manutenção de redes </w:t>
      </w:r>
      <w:r w:rsidR="00671782">
        <w:rPr>
          <w:color w:val="000000" w:themeColor="text1"/>
          <w:sz w:val="18"/>
          <w:szCs w:val="18"/>
        </w:rPr>
        <w:t>SD-WAN</w:t>
      </w:r>
      <w:r w:rsidRPr="00170858">
        <w:rPr>
          <w:color w:val="000000" w:themeColor="text1"/>
          <w:sz w:val="18"/>
          <w:szCs w:val="18"/>
        </w:rPr>
        <w:t xml:space="preserve"> nos últimos três anos;</w:t>
      </w:r>
    </w:p>
    <w:p w14:paraId="3BB0D4D8" w14:textId="77777777" w:rsidR="00170858" w:rsidRPr="00170858" w:rsidRDefault="00170858" w:rsidP="00170858">
      <w:pPr>
        <w:pStyle w:val="Ttulo2"/>
        <w:ind w:left="1224"/>
        <w:rPr>
          <w:color w:val="000000" w:themeColor="text1"/>
          <w:sz w:val="18"/>
          <w:szCs w:val="18"/>
        </w:rPr>
      </w:pPr>
    </w:p>
    <w:p w14:paraId="09E224DC"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ser capaz de demonstrar alta disponibilidade de peças sobressalentes para substituição antecipada de qualquer unidade que apresente falhas e estar apto à imediata auditoria;</w:t>
      </w:r>
    </w:p>
    <w:p w14:paraId="43ACBCDA" w14:textId="77777777" w:rsidR="00170858" w:rsidRPr="00170858" w:rsidRDefault="00170858" w:rsidP="00170858">
      <w:pPr>
        <w:pStyle w:val="Ttulo2"/>
        <w:ind w:left="1224"/>
        <w:rPr>
          <w:color w:val="000000" w:themeColor="text1"/>
          <w:sz w:val="18"/>
          <w:szCs w:val="18"/>
        </w:rPr>
      </w:pPr>
    </w:p>
    <w:p w14:paraId="54D5C21F"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ter estabelecido gerenciamento de serviços a clientes tais como gerenciamento de problemas e procedimentos de escalonamento padrão, incluindo suporte em help-desk e disponibilização de serviço hotline/0800;</w:t>
      </w:r>
    </w:p>
    <w:p w14:paraId="278511AE" w14:textId="77777777" w:rsidR="00170858" w:rsidRPr="00170858" w:rsidRDefault="00170858" w:rsidP="00170858">
      <w:pPr>
        <w:pStyle w:val="Ttulo2"/>
        <w:ind w:left="1224"/>
        <w:rPr>
          <w:color w:val="000000" w:themeColor="text1"/>
          <w:sz w:val="18"/>
          <w:szCs w:val="18"/>
        </w:rPr>
      </w:pPr>
    </w:p>
    <w:p w14:paraId="370401B3"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assegurar a disponibilidade do serviço e melhorar a substituição de dispositivos com falhas. Deverá propor a implementação de um sistema de SPMS (Spare Part Management System) à CONTRATANTE;</w:t>
      </w:r>
    </w:p>
    <w:p w14:paraId="2FC2006D" w14:textId="77777777" w:rsidR="00170858" w:rsidRPr="00170858" w:rsidRDefault="00170858" w:rsidP="00170858">
      <w:pPr>
        <w:pStyle w:val="Ttulo2"/>
        <w:ind w:left="1224"/>
        <w:rPr>
          <w:color w:val="000000" w:themeColor="text1"/>
          <w:sz w:val="18"/>
          <w:szCs w:val="18"/>
        </w:rPr>
      </w:pPr>
    </w:p>
    <w:p w14:paraId="40972B9E"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fornecer serviços por 24 horas, sete (7) dias na semana (escala 24x7), exceto para revisões de relatórios e consultoria, que deverão ocorrer durante dias úteis em horário comercial (segunda a sexta, das 9h às 18h horário local);</w:t>
      </w:r>
    </w:p>
    <w:p w14:paraId="027113F6" w14:textId="77777777" w:rsidR="00170858" w:rsidRPr="00170858" w:rsidRDefault="00170858" w:rsidP="00170858">
      <w:pPr>
        <w:pStyle w:val="Ttulo2"/>
        <w:ind w:left="1224"/>
        <w:rPr>
          <w:color w:val="000000" w:themeColor="text1"/>
          <w:sz w:val="18"/>
          <w:szCs w:val="18"/>
        </w:rPr>
      </w:pPr>
    </w:p>
    <w:p w14:paraId="47176363"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ter um Engenheiro de Suporte que seja qualificado com uma certificação de rede em nível Expert e com pelo menos três (3) engenheiros certificados no fornecedor de rede escolhido.</w:t>
      </w:r>
    </w:p>
    <w:p w14:paraId="674CAE72" w14:textId="77777777" w:rsidR="00170858" w:rsidRPr="00170858" w:rsidRDefault="00170858" w:rsidP="00170858">
      <w:pPr>
        <w:pStyle w:val="Ttulo2"/>
        <w:ind w:left="1224"/>
        <w:rPr>
          <w:color w:val="000000" w:themeColor="text1"/>
          <w:sz w:val="18"/>
          <w:szCs w:val="18"/>
        </w:rPr>
      </w:pPr>
    </w:p>
    <w:p w14:paraId="03CD4853" w14:textId="77777777" w:rsidR="00170858" w:rsidRPr="00170858" w:rsidRDefault="00170858" w:rsidP="00415CE6">
      <w:pPr>
        <w:pStyle w:val="Ttulo2"/>
        <w:numPr>
          <w:ilvl w:val="2"/>
          <w:numId w:val="17"/>
        </w:numPr>
        <w:rPr>
          <w:color w:val="000000" w:themeColor="text1"/>
          <w:sz w:val="18"/>
          <w:szCs w:val="18"/>
        </w:rPr>
      </w:pPr>
      <w:r w:rsidRPr="00170858">
        <w:rPr>
          <w:color w:val="000000" w:themeColor="text1"/>
          <w:sz w:val="18"/>
          <w:szCs w:val="18"/>
        </w:rPr>
        <w:t>O PROPONENTE deverá fornecer informações detalhadas sobre a estrutura de organização do projeto com informações de níveis de conhecimento e experiência de cada colaborador que for alocado ao Projeto.</w:t>
      </w:r>
    </w:p>
    <w:p w14:paraId="40A86AB9" w14:textId="77777777" w:rsidR="00866086" w:rsidRPr="005B2F75" w:rsidRDefault="00866086" w:rsidP="002A2DA9">
      <w:pPr>
        <w:pStyle w:val="Heading-3"/>
        <w:ind w:left="1224" w:hanging="504"/>
      </w:pPr>
    </w:p>
    <w:p w14:paraId="22B2ADDF" w14:textId="77777777" w:rsidR="005B2F75" w:rsidRPr="005B2F75" w:rsidRDefault="005B2F75" w:rsidP="00415CE6">
      <w:pPr>
        <w:pStyle w:val="PargrafodaLista"/>
        <w:numPr>
          <w:ilvl w:val="1"/>
          <w:numId w:val="36"/>
        </w:numPr>
        <w:spacing w:after="0" w:line="240" w:lineRule="auto"/>
        <w:jc w:val="both"/>
        <w:rPr>
          <w:rFonts w:eastAsia="Arial" w:cs="Arial"/>
          <w:vanish/>
          <w:color w:val="000000" w:themeColor="text1"/>
          <w:sz w:val="20"/>
          <w:szCs w:val="20"/>
        </w:rPr>
      </w:pPr>
    </w:p>
    <w:p w14:paraId="37959126" w14:textId="6A66EBC3" w:rsidR="005B2F75" w:rsidRPr="003E6B32" w:rsidRDefault="00A33C00" w:rsidP="00415CE6">
      <w:pPr>
        <w:pStyle w:val="Ttulo2"/>
        <w:numPr>
          <w:ilvl w:val="1"/>
          <w:numId w:val="17"/>
        </w:numPr>
        <w:jc w:val="both"/>
        <w:rPr>
          <w:color w:val="000000" w:themeColor="text1"/>
          <w:sz w:val="18"/>
          <w:szCs w:val="18"/>
        </w:rPr>
      </w:pPr>
      <w:bookmarkStart w:id="89" w:name="_Toc128156765"/>
      <w:r w:rsidRPr="003E6B32">
        <w:rPr>
          <w:color w:val="000000" w:themeColor="text1"/>
          <w:sz w:val="18"/>
          <w:szCs w:val="18"/>
        </w:rPr>
        <w:t>Equipamentos e Ferramentas de Teste</w:t>
      </w:r>
      <w:bookmarkEnd w:id="89"/>
    </w:p>
    <w:p w14:paraId="178222AE" w14:textId="77777777" w:rsidR="005B2F75" w:rsidRPr="005B2F75" w:rsidRDefault="005B2F75" w:rsidP="002A2DA9">
      <w:pPr>
        <w:jc w:val="both"/>
      </w:pPr>
    </w:p>
    <w:p w14:paraId="48EE7FB0" w14:textId="62FE72AB" w:rsidR="00A33C00" w:rsidRPr="00E147F8" w:rsidRDefault="00A33C00" w:rsidP="00415CE6">
      <w:pPr>
        <w:pStyle w:val="Corpodetexto"/>
        <w:numPr>
          <w:ilvl w:val="0"/>
          <w:numId w:val="49"/>
        </w:numPr>
        <w:jc w:val="both"/>
        <w:rPr>
          <w:rFonts w:ascii="Franklin Gothic Book" w:hAnsi="Franklin Gothic Book"/>
          <w:sz w:val="18"/>
          <w:szCs w:val="18"/>
          <w:lang w:val="pt"/>
        </w:rPr>
      </w:pPr>
      <w:r w:rsidRPr="00E147F8">
        <w:rPr>
          <w:rFonts w:ascii="Franklin Gothic Book" w:hAnsi="Franklin Gothic Book"/>
          <w:sz w:val="18"/>
          <w:szCs w:val="18"/>
          <w:lang w:val="pt"/>
        </w:rPr>
        <w:lastRenderedPageBreak/>
        <w:t>A PROPONENTE deverá oferecer equipamentos de teste e ferramentas para suporte a operação e manutenção do sistema. Uma lista das ferramentas e equipamentos de teste oferecidos deve ser enviada como parte da oferta;</w:t>
      </w:r>
    </w:p>
    <w:p w14:paraId="193979B0" w14:textId="77777777" w:rsidR="00B2729F" w:rsidRPr="00F67065" w:rsidRDefault="00B2729F" w:rsidP="002A2DA9">
      <w:pPr>
        <w:pStyle w:val="Nivel3"/>
        <w:ind w:left="1400"/>
      </w:pPr>
    </w:p>
    <w:p w14:paraId="00A54C5F" w14:textId="77777777" w:rsidR="00A33C00" w:rsidRPr="00E147F8" w:rsidRDefault="00A33C00" w:rsidP="00415CE6">
      <w:pPr>
        <w:pStyle w:val="Corpodetexto"/>
        <w:numPr>
          <w:ilvl w:val="0"/>
          <w:numId w:val="49"/>
        </w:numPr>
        <w:jc w:val="both"/>
        <w:rPr>
          <w:rFonts w:ascii="Franklin Gothic Book" w:hAnsi="Franklin Gothic Book"/>
          <w:sz w:val="18"/>
          <w:szCs w:val="18"/>
          <w:lang w:val="pt"/>
        </w:rPr>
      </w:pPr>
      <w:r w:rsidRPr="00E147F8">
        <w:rPr>
          <w:rFonts w:ascii="Franklin Gothic Book" w:hAnsi="Franklin Gothic Book"/>
          <w:sz w:val="18"/>
          <w:szCs w:val="18"/>
          <w:lang w:val="pt"/>
        </w:rPr>
        <w:t>Todos os equipamentos e ferramentas de teste devem ser considerados parte do sistema e, portanto, devem cumprir todas as disposições da especificação sempre que aplicável, por exemplo, condições de serviço, manuais, peças sobressalentes, etc.;</w:t>
      </w:r>
    </w:p>
    <w:p w14:paraId="50E8883F" w14:textId="77777777" w:rsidR="00B2729F" w:rsidRPr="00F67065" w:rsidRDefault="00B2729F" w:rsidP="002A2DA9">
      <w:pPr>
        <w:pStyle w:val="Nivel3"/>
      </w:pPr>
    </w:p>
    <w:p w14:paraId="606F8C49" w14:textId="77777777" w:rsidR="00A33C00" w:rsidRPr="00E147F8" w:rsidRDefault="00A33C00" w:rsidP="00415CE6">
      <w:pPr>
        <w:pStyle w:val="Corpodetexto"/>
        <w:numPr>
          <w:ilvl w:val="0"/>
          <w:numId w:val="49"/>
        </w:numPr>
        <w:jc w:val="both"/>
        <w:rPr>
          <w:rFonts w:ascii="Franklin Gothic Book" w:hAnsi="Franklin Gothic Book"/>
          <w:sz w:val="18"/>
          <w:szCs w:val="18"/>
          <w:lang w:val="pt"/>
        </w:rPr>
      </w:pPr>
      <w:r w:rsidRPr="00E147F8">
        <w:rPr>
          <w:rFonts w:ascii="Franklin Gothic Book" w:hAnsi="Franklin Gothic Book"/>
          <w:sz w:val="18"/>
          <w:szCs w:val="18"/>
          <w:lang w:val="pt"/>
        </w:rPr>
        <w:t>O fornecimento de todos os equipamentos e ferramentas de teste necessários para a instalação, teste e comissionamento do sistema será de responsabilidade da PROPONENTE.</w:t>
      </w:r>
    </w:p>
    <w:p w14:paraId="14A48236" w14:textId="74557856" w:rsidR="007E4DAA" w:rsidRDefault="007E4DAA">
      <w:pPr>
        <w:rPr>
          <w:rFonts w:eastAsia="Arial" w:cs="Arial"/>
          <w:color w:val="000000" w:themeColor="text1"/>
          <w:szCs w:val="18"/>
        </w:rPr>
      </w:pPr>
      <w:bookmarkStart w:id="90" w:name="OLE_LINK11"/>
    </w:p>
    <w:p w14:paraId="402642D8" w14:textId="77777777" w:rsidR="00FC456E" w:rsidRDefault="00FC456E">
      <w:pPr>
        <w:rPr>
          <w:rFonts w:eastAsia="Arial" w:cs="Arial"/>
          <w:color w:val="000000" w:themeColor="text1"/>
          <w:szCs w:val="18"/>
        </w:rPr>
      </w:pPr>
    </w:p>
    <w:p w14:paraId="0DD018E6" w14:textId="77777777" w:rsidR="00FC456E" w:rsidRDefault="00FC456E">
      <w:pPr>
        <w:rPr>
          <w:rFonts w:eastAsia="Arial" w:cs="Arial"/>
          <w:color w:val="000000" w:themeColor="text1"/>
          <w:szCs w:val="18"/>
        </w:rPr>
      </w:pPr>
    </w:p>
    <w:p w14:paraId="0E820064" w14:textId="77777777" w:rsidR="00FC456E" w:rsidRDefault="00FC456E">
      <w:pPr>
        <w:rPr>
          <w:rFonts w:eastAsia="Arial" w:cs="Arial"/>
          <w:color w:val="000000" w:themeColor="text1"/>
          <w:szCs w:val="18"/>
        </w:rPr>
      </w:pPr>
    </w:p>
    <w:p w14:paraId="7C2029E6" w14:textId="77777777" w:rsidR="00FB1CE6" w:rsidRDefault="00FB1CE6" w:rsidP="00415CE6">
      <w:pPr>
        <w:pStyle w:val="Ttulo1"/>
        <w:numPr>
          <w:ilvl w:val="0"/>
          <w:numId w:val="40"/>
        </w:numPr>
      </w:pPr>
      <w:bookmarkStart w:id="91" w:name="_Toc126172395"/>
      <w:bookmarkStart w:id="92" w:name="_Toc128156804"/>
      <w:bookmarkStart w:id="93" w:name="_Toc129694698"/>
      <w:bookmarkStart w:id="94" w:name="_Toc175756248"/>
      <w:r w:rsidRPr="00C807E8">
        <w:t>Evolução Tecnológica</w:t>
      </w:r>
      <w:bookmarkEnd w:id="91"/>
      <w:bookmarkEnd w:id="92"/>
      <w:bookmarkEnd w:id="93"/>
      <w:bookmarkEnd w:id="94"/>
    </w:p>
    <w:p w14:paraId="78F4684B" w14:textId="77777777" w:rsidR="00FB1CE6" w:rsidRPr="00C807E8" w:rsidRDefault="00FB1CE6" w:rsidP="00FB1CE6"/>
    <w:p w14:paraId="480178C2" w14:textId="77777777" w:rsidR="00A23B4D" w:rsidRPr="00A23B4D" w:rsidRDefault="00A23B4D" w:rsidP="00415CE6">
      <w:pPr>
        <w:pStyle w:val="PargrafodaLista"/>
        <w:keepNext/>
        <w:keepLines/>
        <w:numPr>
          <w:ilvl w:val="0"/>
          <w:numId w:val="33"/>
        </w:numPr>
        <w:spacing w:before="40" w:after="0"/>
        <w:contextualSpacing w:val="0"/>
        <w:outlineLvl w:val="1"/>
        <w:rPr>
          <w:rFonts w:eastAsiaTheme="majorEastAsia" w:cstheme="majorBidi"/>
          <w:vanish/>
          <w:sz w:val="20"/>
          <w:szCs w:val="26"/>
        </w:rPr>
      </w:pPr>
      <w:bookmarkStart w:id="95" w:name="_Toc126172396"/>
      <w:bookmarkStart w:id="96" w:name="_Toc128156805"/>
    </w:p>
    <w:p w14:paraId="0B492E4E" w14:textId="6C3BAA4F" w:rsidR="00FB1CE6" w:rsidRPr="003E6B32" w:rsidRDefault="00FB1CE6" w:rsidP="00415CE6">
      <w:pPr>
        <w:pStyle w:val="Ttulo2"/>
        <w:numPr>
          <w:ilvl w:val="1"/>
          <w:numId w:val="17"/>
        </w:numPr>
        <w:rPr>
          <w:color w:val="000000" w:themeColor="text1"/>
          <w:sz w:val="18"/>
          <w:szCs w:val="18"/>
        </w:rPr>
      </w:pPr>
      <w:r w:rsidRPr="003E6B32">
        <w:rPr>
          <w:color w:val="000000" w:themeColor="text1"/>
          <w:sz w:val="18"/>
          <w:szCs w:val="18"/>
        </w:rPr>
        <w:t>Introdução</w:t>
      </w:r>
      <w:bookmarkEnd w:id="95"/>
      <w:bookmarkEnd w:id="96"/>
    </w:p>
    <w:p w14:paraId="11822461" w14:textId="77777777" w:rsidR="00FB1CE6" w:rsidRPr="00480541" w:rsidRDefault="00FB1CE6" w:rsidP="00FB1CE6">
      <w:pPr>
        <w:spacing w:after="0"/>
        <w:ind w:left="357"/>
        <w:rPr>
          <w:szCs w:val="18"/>
        </w:rPr>
      </w:pPr>
    </w:p>
    <w:p w14:paraId="3FE2BCCC" w14:textId="77777777" w:rsidR="00A23B4D" w:rsidRPr="00A23B4D" w:rsidRDefault="00A23B4D" w:rsidP="00415CE6">
      <w:pPr>
        <w:pStyle w:val="PargrafodaLista"/>
        <w:numPr>
          <w:ilvl w:val="1"/>
          <w:numId w:val="36"/>
        </w:numPr>
        <w:spacing w:after="0" w:line="240" w:lineRule="auto"/>
        <w:jc w:val="both"/>
        <w:rPr>
          <w:rFonts w:eastAsia="Arial" w:cs="Arial"/>
          <w:vanish/>
          <w:color w:val="000000" w:themeColor="text1"/>
          <w:sz w:val="20"/>
          <w:szCs w:val="20"/>
        </w:rPr>
      </w:pPr>
    </w:p>
    <w:p w14:paraId="48BA6000" w14:textId="0232FA1C" w:rsidR="00FB1CE6" w:rsidRPr="00BD7189" w:rsidRDefault="00FB1CE6" w:rsidP="00415CE6">
      <w:pPr>
        <w:pStyle w:val="Ttulo2"/>
        <w:numPr>
          <w:ilvl w:val="2"/>
          <w:numId w:val="17"/>
        </w:numPr>
        <w:rPr>
          <w:color w:val="000000" w:themeColor="text1"/>
          <w:sz w:val="18"/>
          <w:szCs w:val="18"/>
        </w:rPr>
      </w:pPr>
      <w:r w:rsidRPr="00BD7189">
        <w:rPr>
          <w:color w:val="000000" w:themeColor="text1"/>
          <w:sz w:val="18"/>
          <w:szCs w:val="18"/>
        </w:rPr>
        <w:t xml:space="preserve">O sistema adquirido residirá na rede da </w:t>
      </w:r>
      <w:r w:rsidR="00571ECC" w:rsidRPr="00BD7189">
        <w:rPr>
          <w:color w:val="000000" w:themeColor="text1"/>
          <w:sz w:val="18"/>
          <w:szCs w:val="18"/>
        </w:rPr>
        <w:t>EAF</w:t>
      </w:r>
      <w:r w:rsidRPr="00BD7189">
        <w:rPr>
          <w:color w:val="000000" w:themeColor="text1"/>
          <w:sz w:val="18"/>
          <w:szCs w:val="18"/>
        </w:rPr>
        <w:t xml:space="preserve"> por vários anos. Portanto, é importante ter uma imagem sobre a capacidade futura do sistema proposto e possível impacto futuro na rede e nos negócios da </w:t>
      </w:r>
      <w:r w:rsidR="00571ECC" w:rsidRPr="00BD7189">
        <w:rPr>
          <w:color w:val="000000" w:themeColor="text1"/>
          <w:sz w:val="18"/>
          <w:szCs w:val="18"/>
        </w:rPr>
        <w:t>EAF</w:t>
      </w:r>
      <w:r w:rsidRPr="00BD7189">
        <w:rPr>
          <w:color w:val="000000" w:themeColor="text1"/>
          <w:sz w:val="18"/>
          <w:szCs w:val="18"/>
        </w:rPr>
        <w:t>.</w:t>
      </w:r>
    </w:p>
    <w:p w14:paraId="55E1E157" w14:textId="77777777" w:rsidR="004E6252" w:rsidRPr="004E6252" w:rsidRDefault="004E6252" w:rsidP="004E6252">
      <w:pPr>
        <w:pStyle w:val="Nivel3"/>
        <w:ind w:left="720"/>
        <w:rPr>
          <w:sz w:val="18"/>
          <w:szCs w:val="18"/>
        </w:rPr>
      </w:pPr>
    </w:p>
    <w:p w14:paraId="3101B3C5" w14:textId="27C0114D" w:rsidR="00FB1CE6" w:rsidRPr="00BD7189" w:rsidRDefault="00FB1CE6" w:rsidP="00415CE6">
      <w:pPr>
        <w:pStyle w:val="Ttulo2"/>
        <w:numPr>
          <w:ilvl w:val="2"/>
          <w:numId w:val="17"/>
        </w:numPr>
        <w:rPr>
          <w:color w:val="000000" w:themeColor="text1"/>
          <w:sz w:val="18"/>
          <w:szCs w:val="18"/>
        </w:rPr>
      </w:pPr>
      <w:r w:rsidRPr="00BD7189">
        <w:rPr>
          <w:color w:val="000000" w:themeColor="text1"/>
          <w:sz w:val="18"/>
          <w:szCs w:val="18"/>
        </w:rPr>
        <w:t xml:space="preserve">Solicita-se a PROPONENTE que forneça qualquer outra informação sobre o futuro do sistema proposto que possa ser de importância para a </w:t>
      </w:r>
      <w:r w:rsidR="00571ECC" w:rsidRPr="00BD7189">
        <w:rPr>
          <w:color w:val="000000" w:themeColor="text1"/>
          <w:sz w:val="18"/>
          <w:szCs w:val="18"/>
        </w:rPr>
        <w:t>EAF</w:t>
      </w:r>
      <w:r w:rsidRPr="00BD7189">
        <w:rPr>
          <w:color w:val="000000" w:themeColor="text1"/>
          <w:sz w:val="18"/>
          <w:szCs w:val="18"/>
        </w:rPr>
        <w:t xml:space="preserve"> </w:t>
      </w:r>
      <w:r w:rsidR="00652C99" w:rsidRPr="00BD7189">
        <w:rPr>
          <w:color w:val="000000" w:themeColor="text1"/>
          <w:sz w:val="18"/>
          <w:szCs w:val="18"/>
        </w:rPr>
        <w:t xml:space="preserve">e que </w:t>
      </w:r>
      <w:r w:rsidRPr="00BD7189">
        <w:rPr>
          <w:color w:val="000000" w:themeColor="text1"/>
          <w:sz w:val="18"/>
          <w:szCs w:val="18"/>
        </w:rPr>
        <w:t xml:space="preserve">não </w:t>
      </w:r>
      <w:r w:rsidR="00652C99" w:rsidRPr="00BD7189">
        <w:rPr>
          <w:color w:val="000000" w:themeColor="text1"/>
          <w:sz w:val="18"/>
          <w:szCs w:val="18"/>
        </w:rPr>
        <w:t xml:space="preserve">esteja </w:t>
      </w:r>
      <w:r w:rsidRPr="00BD7189">
        <w:rPr>
          <w:color w:val="000000" w:themeColor="text1"/>
          <w:sz w:val="18"/>
          <w:szCs w:val="18"/>
        </w:rPr>
        <w:t>explicitamente solicitada abaixo.</w:t>
      </w:r>
    </w:p>
    <w:p w14:paraId="43B279B4" w14:textId="77777777" w:rsidR="00FB1CE6" w:rsidRPr="00C807E8" w:rsidRDefault="00FB1CE6" w:rsidP="00FB1CE6">
      <w:pPr>
        <w:pStyle w:val="Heading-3"/>
        <w:ind w:left="720"/>
      </w:pPr>
    </w:p>
    <w:p w14:paraId="1194E549" w14:textId="6BAC6F3D" w:rsidR="00FB1CE6" w:rsidRPr="003E6B32" w:rsidRDefault="00FB1CE6" w:rsidP="00415CE6">
      <w:pPr>
        <w:pStyle w:val="Ttulo2"/>
        <w:numPr>
          <w:ilvl w:val="1"/>
          <w:numId w:val="17"/>
        </w:numPr>
        <w:rPr>
          <w:color w:val="000000" w:themeColor="text1"/>
          <w:sz w:val="18"/>
          <w:szCs w:val="18"/>
        </w:rPr>
      </w:pPr>
      <w:bookmarkStart w:id="97" w:name="_Toc126172397"/>
      <w:bookmarkStart w:id="98" w:name="_Toc128156806"/>
      <w:r w:rsidRPr="003E6B32">
        <w:rPr>
          <w:color w:val="000000" w:themeColor="text1"/>
          <w:sz w:val="18"/>
          <w:szCs w:val="18"/>
        </w:rPr>
        <w:t>Geral</w:t>
      </w:r>
      <w:bookmarkEnd w:id="97"/>
      <w:bookmarkEnd w:id="98"/>
    </w:p>
    <w:p w14:paraId="63E28765" w14:textId="77777777" w:rsidR="00FB1CE6" w:rsidRPr="00FB1CE6" w:rsidRDefault="00FB1CE6" w:rsidP="00FB1CE6"/>
    <w:p w14:paraId="47360BC7" w14:textId="77777777" w:rsidR="00A23B4D" w:rsidRPr="00A23B4D" w:rsidRDefault="00A23B4D" w:rsidP="00415CE6">
      <w:pPr>
        <w:pStyle w:val="PargrafodaLista"/>
        <w:numPr>
          <w:ilvl w:val="1"/>
          <w:numId w:val="36"/>
        </w:numPr>
        <w:spacing w:after="0" w:line="240" w:lineRule="auto"/>
        <w:jc w:val="both"/>
        <w:rPr>
          <w:rFonts w:eastAsia="Arial" w:cs="Arial"/>
          <w:vanish/>
          <w:color w:val="000000" w:themeColor="text1"/>
          <w:sz w:val="20"/>
          <w:szCs w:val="20"/>
        </w:rPr>
      </w:pPr>
    </w:p>
    <w:p w14:paraId="5285B616" w14:textId="77777777" w:rsidR="00A23B4D" w:rsidRPr="00A23B4D" w:rsidRDefault="00A23B4D" w:rsidP="00A23B4D">
      <w:pPr>
        <w:spacing w:after="0" w:line="240" w:lineRule="auto"/>
        <w:jc w:val="both"/>
        <w:rPr>
          <w:rFonts w:eastAsia="Arial" w:cs="Arial"/>
          <w:vanish/>
          <w:color w:val="000000" w:themeColor="text1"/>
          <w:sz w:val="20"/>
          <w:szCs w:val="20"/>
        </w:rPr>
      </w:pPr>
    </w:p>
    <w:p w14:paraId="5B3B0C42" w14:textId="5EAC7260" w:rsidR="004E6252" w:rsidRPr="00BD7189" w:rsidRDefault="00FB1CE6" w:rsidP="00415CE6">
      <w:pPr>
        <w:pStyle w:val="Ttulo2"/>
        <w:numPr>
          <w:ilvl w:val="2"/>
          <w:numId w:val="17"/>
        </w:numPr>
        <w:rPr>
          <w:color w:val="000000" w:themeColor="text1"/>
          <w:sz w:val="18"/>
          <w:szCs w:val="18"/>
        </w:rPr>
      </w:pPr>
      <w:r w:rsidRPr="00BD7189">
        <w:rPr>
          <w:color w:val="000000" w:themeColor="text1"/>
          <w:sz w:val="18"/>
          <w:szCs w:val="18"/>
        </w:rPr>
        <w:t>O sistema proposto deve ser concebido de modo a que as novas funções e serviços possam ser facilmente integrados nas configurações existentes, com um mínimo de alterações e interrupções do serviço;</w:t>
      </w:r>
    </w:p>
    <w:p w14:paraId="0158E5B8" w14:textId="0E93D3A9" w:rsidR="004E6252" w:rsidRPr="00E40B73" w:rsidRDefault="00FB1CE6" w:rsidP="00415CE6">
      <w:pPr>
        <w:pStyle w:val="Ttulo2"/>
        <w:numPr>
          <w:ilvl w:val="2"/>
          <w:numId w:val="17"/>
        </w:numPr>
        <w:rPr>
          <w:color w:val="000000" w:themeColor="text1"/>
          <w:sz w:val="18"/>
          <w:szCs w:val="18"/>
        </w:rPr>
      </w:pPr>
      <w:r w:rsidRPr="00E40B73">
        <w:rPr>
          <w:color w:val="000000" w:themeColor="text1"/>
          <w:sz w:val="18"/>
          <w:szCs w:val="18"/>
        </w:rPr>
        <w:t>A introdução de novas funcionalidades deve ser introduzida à medida que o software se altera. As alterações no hardware devem ser minimizadas;</w:t>
      </w:r>
    </w:p>
    <w:p w14:paraId="09FE6357" w14:textId="599CE2CA" w:rsidR="00FB1CE6" w:rsidRPr="00BD7189" w:rsidRDefault="00FB1CE6" w:rsidP="00415CE6">
      <w:pPr>
        <w:pStyle w:val="Ttulo2"/>
        <w:numPr>
          <w:ilvl w:val="2"/>
          <w:numId w:val="17"/>
        </w:numPr>
        <w:rPr>
          <w:color w:val="000000" w:themeColor="text1"/>
          <w:sz w:val="18"/>
          <w:szCs w:val="18"/>
        </w:rPr>
      </w:pPr>
      <w:r w:rsidRPr="00BD7189">
        <w:rPr>
          <w:color w:val="000000" w:themeColor="text1"/>
          <w:sz w:val="18"/>
          <w:szCs w:val="18"/>
        </w:rPr>
        <w:t>O sistema deve ser concebido para que os</w:t>
      </w:r>
      <w:r w:rsidR="006D1AA1">
        <w:rPr>
          <w:color w:val="000000" w:themeColor="text1"/>
          <w:sz w:val="18"/>
          <w:szCs w:val="18"/>
        </w:rPr>
        <w:t xml:space="preserve"> futuros</w:t>
      </w:r>
      <w:r w:rsidRPr="00BD7189">
        <w:rPr>
          <w:color w:val="000000" w:themeColor="text1"/>
          <w:sz w:val="18"/>
          <w:szCs w:val="18"/>
        </w:rPr>
        <w:t xml:space="preserve"> outros serviços e funcionalidades definidos</w:t>
      </w:r>
      <w:r w:rsidR="00652C99" w:rsidRPr="00BD7189">
        <w:rPr>
          <w:color w:val="000000" w:themeColor="text1"/>
          <w:sz w:val="18"/>
          <w:szCs w:val="18"/>
        </w:rPr>
        <w:t>,</w:t>
      </w:r>
      <w:r w:rsidRPr="00BD7189">
        <w:rPr>
          <w:color w:val="000000" w:themeColor="text1"/>
          <w:sz w:val="18"/>
          <w:szCs w:val="18"/>
        </w:rPr>
        <w:t xml:space="preserve"> reutilizem a plataforma e as funções do sistema proposto.</w:t>
      </w:r>
    </w:p>
    <w:p w14:paraId="16DCA94D" w14:textId="77777777" w:rsidR="00FB1CE6" w:rsidRPr="00FB1CE6" w:rsidRDefault="00FB1CE6" w:rsidP="00FB1CE6">
      <w:pPr>
        <w:spacing w:after="0"/>
        <w:ind w:left="720"/>
        <w:rPr>
          <w:szCs w:val="18"/>
        </w:rPr>
      </w:pPr>
    </w:p>
    <w:p w14:paraId="7F35B99F" w14:textId="77777777" w:rsidR="00FB1CE6" w:rsidRPr="003E6B32" w:rsidRDefault="00FB1CE6" w:rsidP="00415CE6">
      <w:pPr>
        <w:pStyle w:val="Ttulo2"/>
        <w:numPr>
          <w:ilvl w:val="1"/>
          <w:numId w:val="17"/>
        </w:numPr>
        <w:rPr>
          <w:color w:val="000000" w:themeColor="text1"/>
          <w:sz w:val="18"/>
          <w:szCs w:val="18"/>
        </w:rPr>
      </w:pPr>
      <w:bookmarkStart w:id="99" w:name="_Toc128156807"/>
      <w:r w:rsidRPr="003E6B32">
        <w:rPr>
          <w:color w:val="000000" w:themeColor="text1"/>
          <w:sz w:val="18"/>
          <w:szCs w:val="18"/>
        </w:rPr>
        <w:t>Roadmap</w:t>
      </w:r>
      <w:bookmarkEnd w:id="99"/>
    </w:p>
    <w:p w14:paraId="73C0477F" w14:textId="77777777" w:rsidR="00FB1CE6" w:rsidRPr="00FB1CE6" w:rsidRDefault="00FB1CE6" w:rsidP="00FB1CE6"/>
    <w:p w14:paraId="40EA4694" w14:textId="77777777" w:rsidR="00A23B4D" w:rsidRPr="00A23B4D" w:rsidRDefault="00A23B4D" w:rsidP="00415CE6">
      <w:pPr>
        <w:pStyle w:val="PargrafodaLista"/>
        <w:numPr>
          <w:ilvl w:val="1"/>
          <w:numId w:val="36"/>
        </w:numPr>
        <w:spacing w:after="0" w:line="240" w:lineRule="auto"/>
        <w:jc w:val="both"/>
        <w:rPr>
          <w:rFonts w:eastAsia="Arial" w:cs="Arial"/>
          <w:vanish/>
          <w:color w:val="000000" w:themeColor="text1"/>
          <w:sz w:val="20"/>
          <w:szCs w:val="20"/>
        </w:rPr>
      </w:pPr>
    </w:p>
    <w:p w14:paraId="4B1F11BB" w14:textId="39E92983" w:rsidR="00FB1CE6" w:rsidRPr="006D1AA1" w:rsidRDefault="00FB1CE6" w:rsidP="00415CE6">
      <w:pPr>
        <w:pStyle w:val="Ttulo2"/>
        <w:numPr>
          <w:ilvl w:val="2"/>
          <w:numId w:val="17"/>
        </w:numPr>
        <w:rPr>
          <w:color w:val="000000" w:themeColor="text1"/>
          <w:sz w:val="18"/>
          <w:szCs w:val="18"/>
        </w:rPr>
      </w:pPr>
      <w:r w:rsidRPr="006D1AA1">
        <w:rPr>
          <w:color w:val="000000" w:themeColor="text1"/>
          <w:sz w:val="18"/>
          <w:szCs w:val="18"/>
        </w:rPr>
        <w:t>A PROPONENTE deve fornecer um roadmap para a evolução prevista do produto do sistema proposto, incluindo as seguintes informações:</w:t>
      </w:r>
    </w:p>
    <w:p w14:paraId="11C5D56D" w14:textId="77777777" w:rsidR="00A23B4D" w:rsidRPr="004E6252" w:rsidRDefault="00A23B4D" w:rsidP="00A23B4D">
      <w:pPr>
        <w:pStyle w:val="Nivel3"/>
        <w:ind w:left="720"/>
        <w:rPr>
          <w:sz w:val="18"/>
          <w:szCs w:val="18"/>
        </w:rPr>
      </w:pPr>
    </w:p>
    <w:p w14:paraId="01F80E46" w14:textId="1BD341C8" w:rsidR="00FB1CE6" w:rsidRPr="004E6252" w:rsidRDefault="00FB1CE6" w:rsidP="00415CE6">
      <w:pPr>
        <w:pStyle w:val="Heading-4"/>
        <w:numPr>
          <w:ilvl w:val="3"/>
          <w:numId w:val="38"/>
        </w:numPr>
        <w:rPr>
          <w:sz w:val="18"/>
          <w:szCs w:val="18"/>
        </w:rPr>
      </w:pPr>
      <w:r w:rsidRPr="004E6252">
        <w:rPr>
          <w:sz w:val="18"/>
          <w:szCs w:val="18"/>
        </w:rPr>
        <w:t>Descrição da atualização (alteração/nova fun</w:t>
      </w:r>
      <w:r w:rsidR="00652C99" w:rsidRPr="004E6252">
        <w:rPr>
          <w:sz w:val="18"/>
          <w:szCs w:val="18"/>
        </w:rPr>
        <w:t>cionalidade</w:t>
      </w:r>
      <w:r w:rsidRPr="004E6252">
        <w:rPr>
          <w:sz w:val="18"/>
          <w:szCs w:val="18"/>
        </w:rPr>
        <w:t>);</w:t>
      </w:r>
    </w:p>
    <w:p w14:paraId="24485704" w14:textId="77777777" w:rsidR="00FB1CE6" w:rsidRPr="004E6252" w:rsidRDefault="00FB1CE6" w:rsidP="00415CE6">
      <w:pPr>
        <w:pStyle w:val="Heading-4"/>
        <w:numPr>
          <w:ilvl w:val="3"/>
          <w:numId w:val="38"/>
        </w:numPr>
        <w:rPr>
          <w:sz w:val="18"/>
          <w:szCs w:val="18"/>
        </w:rPr>
      </w:pPr>
      <w:r w:rsidRPr="004E6252">
        <w:rPr>
          <w:sz w:val="18"/>
          <w:szCs w:val="18"/>
        </w:rPr>
        <w:t>Motivo da atualização;</w:t>
      </w:r>
    </w:p>
    <w:p w14:paraId="063F0827" w14:textId="77777777" w:rsidR="00FB1CE6" w:rsidRPr="004E6252" w:rsidRDefault="00FB1CE6" w:rsidP="00415CE6">
      <w:pPr>
        <w:pStyle w:val="Heading-4"/>
        <w:numPr>
          <w:ilvl w:val="3"/>
          <w:numId w:val="38"/>
        </w:numPr>
        <w:rPr>
          <w:sz w:val="18"/>
          <w:szCs w:val="18"/>
        </w:rPr>
      </w:pPr>
      <w:r w:rsidRPr="004E6252">
        <w:rPr>
          <w:sz w:val="18"/>
          <w:szCs w:val="18"/>
        </w:rPr>
        <w:t>Dados planejados/tempo de atualização;</w:t>
      </w:r>
    </w:p>
    <w:p w14:paraId="3B288687" w14:textId="77777777" w:rsidR="00FB1CE6" w:rsidRPr="004E6252" w:rsidRDefault="00FB1CE6" w:rsidP="00415CE6">
      <w:pPr>
        <w:pStyle w:val="Heading-4"/>
        <w:numPr>
          <w:ilvl w:val="3"/>
          <w:numId w:val="38"/>
        </w:numPr>
        <w:rPr>
          <w:sz w:val="18"/>
          <w:szCs w:val="18"/>
        </w:rPr>
      </w:pPr>
      <w:r w:rsidRPr="004E6252">
        <w:rPr>
          <w:sz w:val="18"/>
          <w:szCs w:val="18"/>
        </w:rPr>
        <w:t>Elemento de rede afetado;</w:t>
      </w:r>
    </w:p>
    <w:p w14:paraId="1CBDB207" w14:textId="77777777" w:rsidR="00FB1CE6" w:rsidRPr="004E6252" w:rsidRDefault="00FB1CE6" w:rsidP="00415CE6">
      <w:pPr>
        <w:pStyle w:val="Heading-4"/>
        <w:numPr>
          <w:ilvl w:val="3"/>
          <w:numId w:val="38"/>
        </w:numPr>
        <w:rPr>
          <w:sz w:val="18"/>
          <w:szCs w:val="18"/>
        </w:rPr>
      </w:pPr>
      <w:r w:rsidRPr="004E6252">
        <w:rPr>
          <w:sz w:val="18"/>
          <w:szCs w:val="18"/>
        </w:rPr>
        <w:t>Natureza da atualização;</w:t>
      </w:r>
    </w:p>
    <w:p w14:paraId="346366DF" w14:textId="77777777" w:rsidR="00FB1CE6" w:rsidRPr="004E6252" w:rsidRDefault="00FB1CE6" w:rsidP="00415CE6">
      <w:pPr>
        <w:pStyle w:val="Heading-4"/>
        <w:numPr>
          <w:ilvl w:val="3"/>
          <w:numId w:val="38"/>
        </w:numPr>
        <w:rPr>
          <w:sz w:val="18"/>
          <w:szCs w:val="18"/>
        </w:rPr>
      </w:pPr>
      <w:r w:rsidRPr="004E6252">
        <w:rPr>
          <w:sz w:val="18"/>
          <w:szCs w:val="18"/>
        </w:rPr>
        <w:t>Hardware/software.</w:t>
      </w:r>
    </w:p>
    <w:p w14:paraId="646E58EB" w14:textId="77777777" w:rsidR="00FB1CE6" w:rsidRPr="00480541" w:rsidRDefault="00FB1CE6" w:rsidP="00FB1CE6">
      <w:pPr>
        <w:spacing w:after="0"/>
        <w:ind w:left="1080"/>
        <w:rPr>
          <w:szCs w:val="18"/>
        </w:rPr>
      </w:pPr>
    </w:p>
    <w:p w14:paraId="78561C63" w14:textId="72B54A3A" w:rsidR="00FB1CE6" w:rsidRPr="006D1AA1" w:rsidRDefault="00FB1CE6" w:rsidP="00415CE6">
      <w:pPr>
        <w:pStyle w:val="Ttulo2"/>
        <w:numPr>
          <w:ilvl w:val="2"/>
          <w:numId w:val="17"/>
        </w:numPr>
        <w:rPr>
          <w:color w:val="000000" w:themeColor="text1"/>
          <w:sz w:val="18"/>
          <w:szCs w:val="18"/>
        </w:rPr>
      </w:pPr>
      <w:r w:rsidRPr="006D1AA1">
        <w:rPr>
          <w:color w:val="000000" w:themeColor="text1"/>
          <w:sz w:val="18"/>
          <w:szCs w:val="18"/>
        </w:rPr>
        <w:t>A PROPONENTE deve apresentar um roadmap para a implementação e adaptação planejadas dos novos serviços e fun</w:t>
      </w:r>
      <w:r w:rsidR="00652C99" w:rsidRPr="006D1AA1">
        <w:rPr>
          <w:color w:val="000000" w:themeColor="text1"/>
          <w:sz w:val="18"/>
          <w:szCs w:val="18"/>
        </w:rPr>
        <w:t>cionalidades</w:t>
      </w:r>
      <w:r w:rsidRPr="006D1AA1">
        <w:rPr>
          <w:color w:val="000000" w:themeColor="text1"/>
          <w:sz w:val="18"/>
          <w:szCs w:val="18"/>
        </w:rPr>
        <w:t xml:space="preserve"> definidos que possam impactar a proposta.</w:t>
      </w:r>
    </w:p>
    <w:bookmarkEnd w:id="9"/>
    <w:bookmarkEnd w:id="43"/>
    <w:bookmarkEnd w:id="90"/>
    <w:p w14:paraId="3A351F84" w14:textId="32014EBB" w:rsidR="007E4DAA" w:rsidRDefault="007E4DAA"/>
    <w:sectPr w:rsidR="007E4DAA" w:rsidSect="0048468E">
      <w:headerReference w:type="default" r:id="rId13"/>
      <w:footerReference w:type="default" r:id="rId14"/>
      <w:headerReference w:type="first" r:id="rId15"/>
      <w:pgSz w:w="11906" w:h="16838"/>
      <w:pgMar w:top="1417" w:right="1416" w:bottom="1417" w:left="1701" w:header="708" w:footer="44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5AA797" w14:textId="77777777" w:rsidR="00D6322C" w:rsidRDefault="00D6322C" w:rsidP="005E3B0E">
      <w:pPr>
        <w:spacing w:after="0" w:line="240" w:lineRule="auto"/>
      </w:pPr>
      <w:r>
        <w:separator/>
      </w:r>
    </w:p>
  </w:endnote>
  <w:endnote w:type="continuationSeparator" w:id="0">
    <w:p w14:paraId="6CE369B3" w14:textId="77777777" w:rsidR="00D6322C" w:rsidRDefault="00D6322C" w:rsidP="005E3B0E">
      <w:pPr>
        <w:spacing w:after="0" w:line="240" w:lineRule="auto"/>
      </w:pPr>
      <w:r>
        <w:continuationSeparator/>
      </w:r>
    </w:p>
  </w:endnote>
  <w:endnote w:type="continuationNotice" w:id="1">
    <w:p w14:paraId="1A623316" w14:textId="77777777" w:rsidR="00D6322C" w:rsidRDefault="00D63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altName w:val="Calibri"/>
    <w:panose1 w:val="020B05030201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9103467"/>
      <w:docPartObj>
        <w:docPartGallery w:val="Page Numbers (Bottom of Page)"/>
        <w:docPartUnique/>
      </w:docPartObj>
    </w:sdtPr>
    <w:sdtContent>
      <w:p w14:paraId="272E7E48" w14:textId="573B3CFC" w:rsidR="00BB5DC4" w:rsidRDefault="00BB5DC4">
        <w:pPr>
          <w:pStyle w:val="Rodap"/>
          <w:jc w:val="right"/>
        </w:pPr>
        <w:r>
          <w:fldChar w:fldCharType="begin"/>
        </w:r>
        <w:r>
          <w:instrText>PAGE   \* MERGEFORMAT</w:instrText>
        </w:r>
        <w:r>
          <w:fldChar w:fldCharType="separate"/>
        </w:r>
        <w:r>
          <w:t>2</w:t>
        </w:r>
        <w:r>
          <w:fldChar w:fldCharType="end"/>
        </w:r>
      </w:p>
    </w:sdtContent>
  </w:sdt>
  <w:p w14:paraId="7EF47585" w14:textId="0C9765F1" w:rsidR="005E3B0E" w:rsidRPr="00B327DB" w:rsidRDefault="005E3B0E" w:rsidP="00E10A4D">
    <w:pPr>
      <w:pStyle w:val="Rodap"/>
      <w:jc w:val="center"/>
      <w:rPr>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DADA52" w14:textId="77777777" w:rsidR="00D6322C" w:rsidRDefault="00D6322C" w:rsidP="005E3B0E">
      <w:pPr>
        <w:spacing w:after="0" w:line="240" w:lineRule="auto"/>
      </w:pPr>
      <w:r>
        <w:separator/>
      </w:r>
    </w:p>
  </w:footnote>
  <w:footnote w:type="continuationSeparator" w:id="0">
    <w:p w14:paraId="19F43D20" w14:textId="77777777" w:rsidR="00D6322C" w:rsidRDefault="00D6322C" w:rsidP="005E3B0E">
      <w:pPr>
        <w:spacing w:after="0" w:line="240" w:lineRule="auto"/>
      </w:pPr>
      <w:r>
        <w:continuationSeparator/>
      </w:r>
    </w:p>
  </w:footnote>
  <w:footnote w:type="continuationNotice" w:id="1">
    <w:p w14:paraId="4009C87C" w14:textId="77777777" w:rsidR="00D6322C" w:rsidRDefault="00D632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F050B2" w:rsidRPr="00D272CB" w14:paraId="3A7DCB8C" w14:textId="77777777" w:rsidTr="00F050B2">
      <w:trPr>
        <w:cantSplit/>
        <w:trHeight w:val="552"/>
      </w:trPr>
      <w:tc>
        <w:tcPr>
          <w:tcW w:w="2836" w:type="dxa"/>
          <w:vMerge w:val="restart"/>
          <w:tcBorders>
            <w:top w:val="single" w:sz="6" w:space="0" w:color="auto"/>
            <w:bottom w:val="nil"/>
            <w:right w:val="single" w:sz="6" w:space="0" w:color="auto"/>
          </w:tcBorders>
        </w:tcPr>
        <w:p w14:paraId="04A5F12B" w14:textId="0B525846" w:rsidR="00F050B2" w:rsidRPr="00D272CB" w:rsidRDefault="001B55AC" w:rsidP="00F050B2">
          <w:pPr>
            <w:pStyle w:val="Cabealho"/>
            <w:jc w:val="center"/>
            <w:rPr>
              <w:rFonts w:ascii="Arial" w:hAnsi="Arial" w:cs="Arial"/>
              <w:sz w:val="100"/>
              <w:szCs w:val="100"/>
            </w:rPr>
          </w:pPr>
          <w:r>
            <w:rPr>
              <w:noProof/>
            </w:rPr>
            <w:drawing>
              <wp:inline distT="0" distB="0" distL="0" distR="0" wp14:anchorId="71113B2F" wp14:editId="3D187E66">
                <wp:extent cx="876300" cy="876300"/>
                <wp:effectExtent l="0" t="0" r="0" b="0"/>
                <wp:docPr id="1340565437"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15491" name="Imagem 1" descr="Texto, Logotipo&#10;&#10;Descrição gerada automaticamente"/>
                        <pic:cNvPicPr>
                          <a:picLocks noChangeAspect="1"/>
                        </pic:cNvPicPr>
                      </pic:nvPicPr>
                      <pic:blipFill>
                        <a:blip r:embed="rId1"/>
                        <a:stretch>
                          <a:fillRect/>
                        </a:stretch>
                      </pic:blipFill>
                      <pic:spPr>
                        <a:xfrm>
                          <a:off x="0" y="0"/>
                          <a:ext cx="876300" cy="876300"/>
                        </a:xfrm>
                        <a:prstGeom prst="rect">
                          <a:avLst/>
                        </a:prstGeom>
                      </pic:spPr>
                    </pic:pic>
                  </a:graphicData>
                </a:graphic>
              </wp:inline>
            </w:drawing>
          </w:r>
        </w:p>
        <w:p w14:paraId="6D21A056" w14:textId="77777777" w:rsidR="00F050B2" w:rsidRPr="00D272CB" w:rsidRDefault="00F050B2" w:rsidP="00F050B2">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E10F968" w14:textId="7315E5DE" w:rsidR="00F050B2" w:rsidRPr="00D272CB" w:rsidRDefault="00860A20" w:rsidP="00F050B2">
          <w:pPr>
            <w:pStyle w:val="Cabealho"/>
            <w:jc w:val="center"/>
            <w:rPr>
              <w:rFonts w:ascii="Arial" w:hAnsi="Arial" w:cs="Arial"/>
              <w:sz w:val="24"/>
              <w:szCs w:val="24"/>
            </w:rPr>
          </w:pPr>
          <w:r>
            <w:rPr>
              <w:rFonts w:ascii="Arial" w:hAnsi="Arial" w:cs="Arial"/>
              <w:sz w:val="24"/>
              <w:szCs w:val="24"/>
            </w:rPr>
            <w:t>RFP</w:t>
          </w:r>
          <w:r w:rsidR="00F050B2">
            <w:rPr>
              <w:rFonts w:ascii="Arial" w:hAnsi="Arial" w:cs="Arial"/>
              <w:sz w:val="24"/>
              <w:szCs w:val="24"/>
            </w:rPr>
            <w:t xml:space="preserve"> – </w:t>
          </w:r>
          <w:r w:rsidR="00F050B2" w:rsidRPr="001B2540">
            <w:rPr>
              <w:rFonts w:ascii="Arial" w:hAnsi="Arial" w:cs="Arial"/>
              <w:sz w:val="24"/>
              <w:szCs w:val="24"/>
              <w:lang w:val="en-US"/>
            </w:rPr>
            <w:t xml:space="preserve">Request for </w:t>
          </w:r>
          <w:r w:rsidR="009267ED">
            <w:rPr>
              <w:rFonts w:ascii="Arial" w:hAnsi="Arial" w:cs="Arial"/>
              <w:sz w:val="24"/>
              <w:szCs w:val="24"/>
              <w:lang w:val="en-US"/>
            </w:rPr>
            <w:t>Propos</w:t>
          </w:r>
          <w:r w:rsidR="00703DF7">
            <w:rPr>
              <w:rFonts w:ascii="Arial" w:hAnsi="Arial" w:cs="Arial"/>
              <w:sz w:val="24"/>
              <w:szCs w:val="24"/>
              <w:lang w:val="en-US"/>
            </w:rPr>
            <w:t>a</w:t>
          </w:r>
          <w:r w:rsidR="00EB60BA">
            <w:rPr>
              <w:rFonts w:ascii="Arial" w:hAnsi="Arial" w:cs="Arial"/>
              <w:sz w:val="24"/>
              <w:szCs w:val="24"/>
              <w:lang w:val="en-US"/>
            </w:rPr>
            <w:t>l</w:t>
          </w:r>
        </w:p>
      </w:tc>
      <w:tc>
        <w:tcPr>
          <w:tcW w:w="1134" w:type="dxa"/>
          <w:tcBorders>
            <w:top w:val="single" w:sz="6" w:space="0" w:color="auto"/>
            <w:left w:val="nil"/>
            <w:bottom w:val="single" w:sz="6" w:space="0" w:color="auto"/>
          </w:tcBorders>
        </w:tcPr>
        <w:p w14:paraId="2C3CCF7E" w14:textId="77777777" w:rsidR="00F050B2" w:rsidRPr="00D272CB" w:rsidRDefault="00F050B2" w:rsidP="00F050B2">
          <w:pPr>
            <w:pStyle w:val="Cabealho"/>
          </w:pPr>
          <w:r w:rsidRPr="00D272CB">
            <w:t>Página</w:t>
          </w:r>
        </w:p>
      </w:tc>
      <w:tc>
        <w:tcPr>
          <w:tcW w:w="772" w:type="dxa"/>
          <w:tcBorders>
            <w:top w:val="single" w:sz="6" w:space="0" w:color="auto"/>
            <w:left w:val="nil"/>
            <w:bottom w:val="single" w:sz="6" w:space="0" w:color="auto"/>
          </w:tcBorders>
        </w:tcPr>
        <w:p w14:paraId="33F0DDE8" w14:textId="77777777" w:rsidR="00F050B2" w:rsidRPr="00D272CB" w:rsidRDefault="00F050B2" w:rsidP="00F050B2">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F050B2" w:rsidRPr="00D272CB" w14:paraId="072E9170" w14:textId="77777777" w:rsidTr="00F050B2">
      <w:trPr>
        <w:cantSplit/>
        <w:trHeight w:val="546"/>
      </w:trPr>
      <w:tc>
        <w:tcPr>
          <w:tcW w:w="2836" w:type="dxa"/>
          <w:vMerge/>
          <w:tcBorders>
            <w:top w:val="nil"/>
            <w:bottom w:val="nil"/>
            <w:right w:val="single" w:sz="6" w:space="0" w:color="auto"/>
          </w:tcBorders>
        </w:tcPr>
        <w:p w14:paraId="06F69187" w14:textId="77777777" w:rsidR="00F050B2" w:rsidRPr="00D272CB" w:rsidRDefault="00F050B2" w:rsidP="00F050B2">
          <w:pPr>
            <w:pStyle w:val="Cabealho"/>
          </w:pPr>
        </w:p>
      </w:tc>
      <w:tc>
        <w:tcPr>
          <w:tcW w:w="5181" w:type="dxa"/>
          <w:vMerge w:val="restart"/>
          <w:tcBorders>
            <w:top w:val="single" w:sz="6" w:space="0" w:color="auto"/>
            <w:left w:val="nil"/>
            <w:bottom w:val="nil"/>
            <w:right w:val="single" w:sz="6" w:space="0" w:color="auto"/>
          </w:tcBorders>
          <w:vAlign w:val="center"/>
        </w:tcPr>
        <w:p w14:paraId="3C39AF73" w14:textId="77777777" w:rsidR="00F050B2" w:rsidRPr="00D272CB" w:rsidRDefault="00F050B2" w:rsidP="00F050B2">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0C0CAC97" w14:textId="77777777" w:rsidR="00F050B2" w:rsidRPr="00D272CB" w:rsidRDefault="00F050B2" w:rsidP="00F050B2">
          <w:pPr>
            <w:pStyle w:val="Cabealho"/>
          </w:pPr>
          <w:r w:rsidRPr="00D272CB">
            <w:t>Edição</w:t>
          </w:r>
        </w:p>
        <w:p w14:paraId="5D45E037" w14:textId="0AC6B6EB" w:rsidR="00F050B2" w:rsidRPr="00D272CB" w:rsidRDefault="00F050B2" w:rsidP="00F050B2">
          <w:pPr>
            <w:pStyle w:val="Cabealho"/>
          </w:pPr>
          <w:r w:rsidRPr="00D272CB">
            <w:t>Versão</w:t>
          </w:r>
          <w:r>
            <w:t xml:space="preserve"> </w:t>
          </w:r>
          <w:r w:rsidR="00F06F1C">
            <w:t>2</w:t>
          </w:r>
        </w:p>
      </w:tc>
      <w:tc>
        <w:tcPr>
          <w:tcW w:w="772" w:type="dxa"/>
          <w:tcBorders>
            <w:top w:val="nil"/>
            <w:bottom w:val="single" w:sz="6" w:space="0" w:color="auto"/>
          </w:tcBorders>
        </w:tcPr>
        <w:p w14:paraId="5CB78322" w14:textId="77777777" w:rsidR="00F050B2" w:rsidRPr="00D272CB" w:rsidRDefault="00F050B2" w:rsidP="00F050B2">
          <w:pPr>
            <w:pStyle w:val="Cabealho"/>
          </w:pPr>
        </w:p>
      </w:tc>
    </w:tr>
    <w:tr w:rsidR="00F050B2" w:rsidRPr="00D272CB" w14:paraId="7C6FB313" w14:textId="77777777" w:rsidTr="00F050B2">
      <w:trPr>
        <w:cantSplit/>
        <w:trHeight w:val="424"/>
      </w:trPr>
      <w:tc>
        <w:tcPr>
          <w:tcW w:w="2836" w:type="dxa"/>
          <w:vMerge/>
          <w:tcBorders>
            <w:top w:val="nil"/>
            <w:bottom w:val="single" w:sz="6" w:space="0" w:color="auto"/>
            <w:right w:val="single" w:sz="6" w:space="0" w:color="auto"/>
          </w:tcBorders>
        </w:tcPr>
        <w:p w14:paraId="208E2040" w14:textId="77777777" w:rsidR="00F050B2" w:rsidRPr="00D272CB" w:rsidRDefault="00F050B2" w:rsidP="00F050B2">
          <w:pPr>
            <w:pStyle w:val="Cabealho"/>
          </w:pPr>
        </w:p>
      </w:tc>
      <w:tc>
        <w:tcPr>
          <w:tcW w:w="5181" w:type="dxa"/>
          <w:vMerge/>
          <w:tcBorders>
            <w:top w:val="nil"/>
            <w:left w:val="nil"/>
            <w:bottom w:val="single" w:sz="6" w:space="0" w:color="auto"/>
            <w:right w:val="single" w:sz="6" w:space="0" w:color="auto"/>
          </w:tcBorders>
        </w:tcPr>
        <w:p w14:paraId="0777F153" w14:textId="77777777" w:rsidR="00F050B2" w:rsidRPr="00D272CB" w:rsidRDefault="00F050B2" w:rsidP="00F050B2">
          <w:pPr>
            <w:pStyle w:val="Cabealho"/>
          </w:pPr>
        </w:p>
      </w:tc>
      <w:tc>
        <w:tcPr>
          <w:tcW w:w="1134" w:type="dxa"/>
          <w:tcBorders>
            <w:top w:val="nil"/>
            <w:left w:val="nil"/>
          </w:tcBorders>
        </w:tcPr>
        <w:p w14:paraId="1F71A7DD" w14:textId="392789D5" w:rsidR="00F050B2" w:rsidRPr="00D272CB" w:rsidRDefault="00F050B2" w:rsidP="00F050B2">
          <w:pPr>
            <w:pStyle w:val="Cabealho"/>
          </w:pPr>
          <w:r w:rsidRPr="00D272CB">
            <w:t>Data</w:t>
          </w:r>
          <w:r>
            <w:t xml:space="preserve">:   </w:t>
          </w:r>
          <w:r w:rsidR="00CC666C">
            <w:t>2</w:t>
          </w:r>
          <w:r w:rsidR="00F06F1C">
            <w:t>6</w:t>
          </w:r>
          <w:r>
            <w:t>/</w:t>
          </w:r>
          <w:r w:rsidR="00CC666C">
            <w:t>0</w:t>
          </w:r>
          <w:r w:rsidR="00F06F1C">
            <w:t>9</w:t>
          </w:r>
          <w:r>
            <w:t>/2</w:t>
          </w:r>
          <w:r w:rsidR="00CC666C">
            <w:t>4</w:t>
          </w:r>
        </w:p>
      </w:tc>
      <w:tc>
        <w:tcPr>
          <w:tcW w:w="772" w:type="dxa"/>
          <w:tcBorders>
            <w:top w:val="nil"/>
          </w:tcBorders>
        </w:tcPr>
        <w:p w14:paraId="6641914A" w14:textId="77777777" w:rsidR="00F050B2" w:rsidRPr="00D272CB" w:rsidRDefault="00F050B2" w:rsidP="00F050B2">
          <w:pPr>
            <w:pStyle w:val="Cabealho"/>
            <w:rPr>
              <w:lang w:val="es-ES"/>
            </w:rPr>
          </w:pPr>
        </w:p>
      </w:tc>
    </w:tr>
  </w:tbl>
  <w:p w14:paraId="4D6E41F9" w14:textId="0CA081F3" w:rsidR="005E3B0E" w:rsidRDefault="005E3B0E" w:rsidP="005D225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923" w:type="dxa"/>
      <w:tblInd w:w="-714"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2836"/>
      <w:gridCol w:w="5181"/>
      <w:gridCol w:w="1134"/>
      <w:gridCol w:w="772"/>
    </w:tblGrid>
    <w:tr w:rsidR="005F5BEC" w:rsidRPr="00D272CB" w14:paraId="1F67C20B" w14:textId="77777777" w:rsidTr="003E05B3">
      <w:trPr>
        <w:cantSplit/>
        <w:trHeight w:val="552"/>
      </w:trPr>
      <w:tc>
        <w:tcPr>
          <w:tcW w:w="2836" w:type="dxa"/>
          <w:vMerge w:val="restart"/>
          <w:tcBorders>
            <w:top w:val="single" w:sz="6" w:space="0" w:color="auto"/>
            <w:bottom w:val="nil"/>
            <w:right w:val="single" w:sz="6" w:space="0" w:color="auto"/>
          </w:tcBorders>
        </w:tcPr>
        <w:p w14:paraId="7FCF1678" w14:textId="57FCD208" w:rsidR="005F5BEC" w:rsidRPr="00D272CB" w:rsidRDefault="001B55AC" w:rsidP="005F5BEC">
          <w:pPr>
            <w:pStyle w:val="Cabealho"/>
            <w:jc w:val="center"/>
            <w:rPr>
              <w:rFonts w:ascii="Arial" w:hAnsi="Arial" w:cs="Arial"/>
              <w:sz w:val="100"/>
              <w:szCs w:val="100"/>
            </w:rPr>
          </w:pPr>
          <w:r>
            <w:rPr>
              <w:noProof/>
            </w:rPr>
            <w:drawing>
              <wp:inline distT="0" distB="0" distL="0" distR="0" wp14:anchorId="19125D57" wp14:editId="7093A3AD">
                <wp:extent cx="876300" cy="876300"/>
                <wp:effectExtent l="0" t="0" r="0" b="0"/>
                <wp:docPr id="44471549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715491" name="Imagem 1" descr="Texto, Logotipo&#10;&#10;Descrição gerada automaticamente"/>
                        <pic:cNvPicPr>
                          <a:picLocks noChangeAspect="1"/>
                        </pic:cNvPicPr>
                      </pic:nvPicPr>
                      <pic:blipFill>
                        <a:blip r:embed="rId1"/>
                        <a:stretch>
                          <a:fillRect/>
                        </a:stretch>
                      </pic:blipFill>
                      <pic:spPr>
                        <a:xfrm>
                          <a:off x="0" y="0"/>
                          <a:ext cx="876300" cy="876300"/>
                        </a:xfrm>
                        <a:prstGeom prst="rect">
                          <a:avLst/>
                        </a:prstGeom>
                      </pic:spPr>
                    </pic:pic>
                  </a:graphicData>
                </a:graphic>
              </wp:inline>
            </w:drawing>
          </w:r>
        </w:p>
        <w:p w14:paraId="469DFCB8" w14:textId="77777777" w:rsidR="005F5BEC" w:rsidRPr="00D272CB" w:rsidRDefault="005F5BEC" w:rsidP="005F5BEC">
          <w:pPr>
            <w:pStyle w:val="Cabealho"/>
            <w:rPr>
              <w:lang w:val="es-ES"/>
            </w:rPr>
          </w:pPr>
        </w:p>
      </w:tc>
      <w:tc>
        <w:tcPr>
          <w:tcW w:w="5181" w:type="dxa"/>
          <w:tcBorders>
            <w:top w:val="single" w:sz="6" w:space="0" w:color="auto"/>
            <w:left w:val="nil"/>
            <w:bottom w:val="single" w:sz="6" w:space="0" w:color="auto"/>
            <w:right w:val="single" w:sz="6" w:space="0" w:color="auto"/>
          </w:tcBorders>
          <w:vAlign w:val="center"/>
        </w:tcPr>
        <w:p w14:paraId="35F4F3E3" w14:textId="7171B5F4" w:rsidR="005F5BEC" w:rsidRPr="00D272CB" w:rsidRDefault="00860A20" w:rsidP="005F5BEC">
          <w:pPr>
            <w:pStyle w:val="Cabealho"/>
            <w:jc w:val="center"/>
            <w:rPr>
              <w:rFonts w:ascii="Arial" w:hAnsi="Arial" w:cs="Arial"/>
              <w:sz w:val="24"/>
              <w:szCs w:val="24"/>
            </w:rPr>
          </w:pPr>
          <w:r>
            <w:rPr>
              <w:rFonts w:ascii="Arial" w:hAnsi="Arial" w:cs="Arial"/>
              <w:sz w:val="24"/>
              <w:szCs w:val="24"/>
            </w:rPr>
            <w:t>RFP</w:t>
          </w:r>
          <w:r w:rsidR="005F5BEC">
            <w:rPr>
              <w:rFonts w:ascii="Arial" w:hAnsi="Arial" w:cs="Arial"/>
              <w:sz w:val="24"/>
              <w:szCs w:val="24"/>
            </w:rPr>
            <w:t xml:space="preserve"> – </w:t>
          </w:r>
          <w:r w:rsidR="005F5BEC" w:rsidRPr="001B2540">
            <w:rPr>
              <w:rFonts w:ascii="Arial" w:hAnsi="Arial" w:cs="Arial"/>
              <w:sz w:val="24"/>
              <w:szCs w:val="24"/>
              <w:lang w:val="en-US"/>
            </w:rPr>
            <w:t>Request for Proposal</w:t>
          </w:r>
        </w:p>
      </w:tc>
      <w:tc>
        <w:tcPr>
          <w:tcW w:w="1134" w:type="dxa"/>
          <w:tcBorders>
            <w:top w:val="single" w:sz="6" w:space="0" w:color="auto"/>
            <w:left w:val="nil"/>
            <w:bottom w:val="single" w:sz="6" w:space="0" w:color="auto"/>
          </w:tcBorders>
        </w:tcPr>
        <w:p w14:paraId="113D2B87" w14:textId="77777777" w:rsidR="005F5BEC" w:rsidRPr="00D272CB" w:rsidRDefault="005F5BEC" w:rsidP="005F5BEC">
          <w:pPr>
            <w:pStyle w:val="Cabealho"/>
          </w:pPr>
          <w:r w:rsidRPr="00D272CB">
            <w:t>Página</w:t>
          </w:r>
        </w:p>
      </w:tc>
      <w:tc>
        <w:tcPr>
          <w:tcW w:w="772" w:type="dxa"/>
          <w:tcBorders>
            <w:top w:val="single" w:sz="6" w:space="0" w:color="auto"/>
            <w:left w:val="nil"/>
            <w:bottom w:val="single" w:sz="6" w:space="0" w:color="auto"/>
          </w:tcBorders>
        </w:tcPr>
        <w:p w14:paraId="72BB8845" w14:textId="77777777" w:rsidR="005F5BEC" w:rsidRPr="00D272CB" w:rsidRDefault="005F5BEC" w:rsidP="005F5BEC">
          <w:pPr>
            <w:pStyle w:val="Cabealho"/>
          </w:pPr>
          <w:r w:rsidRPr="00D272CB">
            <w:rPr>
              <w:lang w:val="es-ES"/>
            </w:rPr>
            <w:fldChar w:fldCharType="begin"/>
          </w:r>
          <w:r w:rsidRPr="00D272CB">
            <w:rPr>
              <w:lang w:val="es-ES"/>
            </w:rPr>
            <w:instrText xml:space="preserve"> PAGE </w:instrText>
          </w:r>
          <w:r w:rsidRPr="00D272CB">
            <w:rPr>
              <w:lang w:val="es-ES"/>
            </w:rPr>
            <w:fldChar w:fldCharType="separate"/>
          </w:r>
          <w:r>
            <w:rPr>
              <w:noProof/>
              <w:lang w:val="es-ES"/>
            </w:rPr>
            <w:t>1</w:t>
          </w:r>
          <w:r w:rsidRPr="00D272CB">
            <w:fldChar w:fldCharType="end"/>
          </w:r>
          <w:r w:rsidRPr="00D272CB">
            <w:rPr>
              <w:lang w:val="es-ES"/>
            </w:rPr>
            <w:t xml:space="preserve"> de </w:t>
          </w:r>
          <w:r w:rsidRPr="00D272CB">
            <w:rPr>
              <w:lang w:val="es-ES"/>
            </w:rPr>
            <w:fldChar w:fldCharType="begin"/>
          </w:r>
          <w:r w:rsidRPr="00D272CB">
            <w:rPr>
              <w:lang w:val="es-ES"/>
            </w:rPr>
            <w:instrText xml:space="preserve"> NUMPAGES </w:instrText>
          </w:r>
          <w:r w:rsidRPr="00D272CB">
            <w:rPr>
              <w:lang w:val="es-ES"/>
            </w:rPr>
            <w:fldChar w:fldCharType="separate"/>
          </w:r>
          <w:r>
            <w:rPr>
              <w:noProof/>
              <w:lang w:val="es-ES"/>
            </w:rPr>
            <w:t>6</w:t>
          </w:r>
          <w:r w:rsidRPr="00D272CB">
            <w:fldChar w:fldCharType="end"/>
          </w:r>
        </w:p>
      </w:tc>
    </w:tr>
    <w:tr w:rsidR="005F5BEC" w:rsidRPr="00D272CB" w14:paraId="2D358BC6" w14:textId="77777777" w:rsidTr="003E05B3">
      <w:trPr>
        <w:cantSplit/>
        <w:trHeight w:val="546"/>
      </w:trPr>
      <w:tc>
        <w:tcPr>
          <w:tcW w:w="2836" w:type="dxa"/>
          <w:vMerge/>
          <w:tcBorders>
            <w:top w:val="nil"/>
            <w:bottom w:val="nil"/>
            <w:right w:val="single" w:sz="6" w:space="0" w:color="auto"/>
          </w:tcBorders>
        </w:tcPr>
        <w:p w14:paraId="6A8BE6F3" w14:textId="77777777" w:rsidR="005F5BEC" w:rsidRPr="00D272CB" w:rsidRDefault="005F5BEC" w:rsidP="005F5BEC">
          <w:pPr>
            <w:pStyle w:val="Cabealho"/>
          </w:pPr>
        </w:p>
      </w:tc>
      <w:tc>
        <w:tcPr>
          <w:tcW w:w="5181" w:type="dxa"/>
          <w:vMerge w:val="restart"/>
          <w:tcBorders>
            <w:top w:val="single" w:sz="6" w:space="0" w:color="auto"/>
            <w:left w:val="nil"/>
            <w:bottom w:val="nil"/>
            <w:right w:val="single" w:sz="6" w:space="0" w:color="auto"/>
          </w:tcBorders>
          <w:vAlign w:val="center"/>
        </w:tcPr>
        <w:p w14:paraId="1427F902" w14:textId="77777777" w:rsidR="005F5BEC" w:rsidRPr="00D272CB" w:rsidRDefault="005F5BEC" w:rsidP="005F5BEC">
          <w:pPr>
            <w:pStyle w:val="Cabealho"/>
            <w:jc w:val="center"/>
            <w:rPr>
              <w:rFonts w:ascii="Arial" w:hAnsi="Arial" w:cs="Arial"/>
              <w:sz w:val="24"/>
              <w:szCs w:val="24"/>
            </w:rPr>
          </w:pPr>
          <w:r>
            <w:rPr>
              <w:rFonts w:ascii="Arial" w:hAnsi="Arial" w:cs="Arial"/>
              <w:sz w:val="24"/>
              <w:szCs w:val="24"/>
            </w:rPr>
            <w:t>“Solicitação de Proposta”</w:t>
          </w:r>
        </w:p>
      </w:tc>
      <w:tc>
        <w:tcPr>
          <w:tcW w:w="1134" w:type="dxa"/>
          <w:tcBorders>
            <w:top w:val="nil"/>
            <w:left w:val="nil"/>
            <w:bottom w:val="single" w:sz="6" w:space="0" w:color="auto"/>
          </w:tcBorders>
        </w:tcPr>
        <w:p w14:paraId="5C887773" w14:textId="77777777" w:rsidR="005F5BEC" w:rsidRPr="00D272CB" w:rsidRDefault="005F5BEC" w:rsidP="005F5BEC">
          <w:pPr>
            <w:pStyle w:val="Cabealho"/>
          </w:pPr>
          <w:r w:rsidRPr="00D272CB">
            <w:t>Edição</w:t>
          </w:r>
        </w:p>
        <w:p w14:paraId="7A5B59AE" w14:textId="403DF340" w:rsidR="005F5BEC" w:rsidRPr="00D272CB" w:rsidRDefault="005F5BEC" w:rsidP="005F5BEC">
          <w:pPr>
            <w:pStyle w:val="Cabealho"/>
          </w:pPr>
          <w:r w:rsidRPr="00D272CB">
            <w:t>Versão</w:t>
          </w:r>
          <w:r>
            <w:t xml:space="preserve"> </w:t>
          </w:r>
          <w:r w:rsidR="00F06F1C">
            <w:t>2</w:t>
          </w:r>
        </w:p>
      </w:tc>
      <w:tc>
        <w:tcPr>
          <w:tcW w:w="772" w:type="dxa"/>
          <w:tcBorders>
            <w:top w:val="nil"/>
            <w:bottom w:val="single" w:sz="6" w:space="0" w:color="auto"/>
          </w:tcBorders>
        </w:tcPr>
        <w:p w14:paraId="1D8C5F6D" w14:textId="77777777" w:rsidR="005F5BEC" w:rsidRPr="00D272CB" w:rsidRDefault="005F5BEC" w:rsidP="005F5BEC">
          <w:pPr>
            <w:pStyle w:val="Cabealho"/>
          </w:pPr>
        </w:p>
      </w:tc>
    </w:tr>
    <w:tr w:rsidR="005F5BEC" w:rsidRPr="00D272CB" w14:paraId="5F63F4DC" w14:textId="77777777" w:rsidTr="003E05B3">
      <w:trPr>
        <w:cantSplit/>
        <w:trHeight w:val="424"/>
      </w:trPr>
      <w:tc>
        <w:tcPr>
          <w:tcW w:w="2836" w:type="dxa"/>
          <w:vMerge/>
          <w:tcBorders>
            <w:top w:val="nil"/>
            <w:bottom w:val="single" w:sz="6" w:space="0" w:color="auto"/>
            <w:right w:val="single" w:sz="6" w:space="0" w:color="auto"/>
          </w:tcBorders>
        </w:tcPr>
        <w:p w14:paraId="7A400717" w14:textId="77777777" w:rsidR="005F5BEC" w:rsidRPr="00D272CB" w:rsidRDefault="005F5BEC" w:rsidP="005F5BEC">
          <w:pPr>
            <w:pStyle w:val="Cabealho"/>
          </w:pPr>
        </w:p>
      </w:tc>
      <w:tc>
        <w:tcPr>
          <w:tcW w:w="5181" w:type="dxa"/>
          <w:vMerge/>
          <w:tcBorders>
            <w:top w:val="nil"/>
            <w:left w:val="nil"/>
            <w:bottom w:val="single" w:sz="6" w:space="0" w:color="auto"/>
            <w:right w:val="single" w:sz="6" w:space="0" w:color="auto"/>
          </w:tcBorders>
        </w:tcPr>
        <w:p w14:paraId="055CE73C" w14:textId="77777777" w:rsidR="005F5BEC" w:rsidRPr="00D272CB" w:rsidRDefault="005F5BEC" w:rsidP="005F5BEC">
          <w:pPr>
            <w:pStyle w:val="Cabealho"/>
          </w:pPr>
        </w:p>
      </w:tc>
      <w:tc>
        <w:tcPr>
          <w:tcW w:w="1134" w:type="dxa"/>
          <w:tcBorders>
            <w:top w:val="nil"/>
            <w:left w:val="nil"/>
          </w:tcBorders>
        </w:tcPr>
        <w:p w14:paraId="581F8F3C" w14:textId="57A97C1A" w:rsidR="005F5BEC" w:rsidRPr="00D272CB" w:rsidRDefault="005F5BEC" w:rsidP="005F5BEC">
          <w:pPr>
            <w:pStyle w:val="Cabealho"/>
          </w:pPr>
          <w:r w:rsidRPr="00D272CB">
            <w:t>Data</w:t>
          </w:r>
          <w:r>
            <w:t xml:space="preserve">:   </w:t>
          </w:r>
          <w:r w:rsidR="00CC666C">
            <w:t>2</w:t>
          </w:r>
          <w:r w:rsidR="00F06F1C">
            <w:t>6</w:t>
          </w:r>
          <w:r>
            <w:t>/</w:t>
          </w:r>
          <w:r w:rsidR="00CC666C">
            <w:t>0</w:t>
          </w:r>
          <w:r w:rsidR="00F06F1C">
            <w:t>9</w:t>
          </w:r>
          <w:r>
            <w:t>/2</w:t>
          </w:r>
          <w:r w:rsidR="00CC666C">
            <w:t>4</w:t>
          </w:r>
        </w:p>
      </w:tc>
      <w:tc>
        <w:tcPr>
          <w:tcW w:w="772" w:type="dxa"/>
          <w:tcBorders>
            <w:top w:val="nil"/>
          </w:tcBorders>
        </w:tcPr>
        <w:p w14:paraId="4DC6D19B" w14:textId="77777777" w:rsidR="005F5BEC" w:rsidRPr="00D272CB" w:rsidRDefault="005F5BEC" w:rsidP="005F5BEC">
          <w:pPr>
            <w:pStyle w:val="Cabealho"/>
            <w:rPr>
              <w:lang w:val="es-ES"/>
            </w:rPr>
          </w:pPr>
        </w:p>
      </w:tc>
    </w:tr>
  </w:tbl>
  <w:p w14:paraId="4B300210" w14:textId="77777777" w:rsidR="005F5BEC" w:rsidRDefault="005F5BE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05022"/>
    <w:multiLevelType w:val="multilevel"/>
    <w:tmpl w:val="22B008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96F36"/>
    <w:multiLevelType w:val="multilevel"/>
    <w:tmpl w:val="6E94B7C2"/>
    <w:styleLink w:val="Estilo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A50178"/>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C84A93"/>
    <w:multiLevelType w:val="multilevel"/>
    <w:tmpl w:val="05C46D6A"/>
    <w:lvl w:ilvl="0">
      <w:start w:val="1"/>
      <w:numFmt w:val="lowerLetter"/>
      <w:lvlText w:val="%1)"/>
      <w:lvlJc w:val="left"/>
      <w:pPr>
        <w:ind w:left="1075" w:hanging="283"/>
      </w:pPr>
      <w:rPr>
        <w:rFonts w:hint="default"/>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4" w15:restartNumberingAfterBreak="0">
    <w:nsid w:val="06192FA8"/>
    <w:multiLevelType w:val="multilevel"/>
    <w:tmpl w:val="0416001D"/>
    <w:styleLink w:val="Estilo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6BE6902"/>
    <w:multiLevelType w:val="multilevel"/>
    <w:tmpl w:val="7522240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C44562"/>
    <w:multiLevelType w:val="multilevel"/>
    <w:tmpl w:val="0416001D"/>
    <w:styleLink w:val="Estilo12"/>
    <w:lvl w:ilvl="0">
      <w:start w:val="2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7A0B43"/>
    <w:multiLevelType w:val="multilevel"/>
    <w:tmpl w:val="766222F8"/>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A801291"/>
    <w:multiLevelType w:val="multilevel"/>
    <w:tmpl w:val="4E9AB97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AC7277C"/>
    <w:multiLevelType w:val="multilevel"/>
    <w:tmpl w:val="5D6A15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DA4320"/>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0D61984"/>
    <w:multiLevelType w:val="multilevel"/>
    <w:tmpl w:val="EB28054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119304D"/>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2942F2"/>
    <w:multiLevelType w:val="multilevel"/>
    <w:tmpl w:val="FB42A1B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Letter"/>
      <w:lvlText w:val="%4)"/>
      <w:lvlJc w:val="left"/>
      <w:pPr>
        <w:ind w:left="1440"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3FD10F6"/>
    <w:multiLevelType w:val="hybridMultilevel"/>
    <w:tmpl w:val="2160A5D8"/>
    <w:lvl w:ilvl="0" w:tplc="FFFFFFFF">
      <w:start w:val="1"/>
      <w:numFmt w:val="lowerLetter"/>
      <w:lvlText w:val="%1)"/>
      <w:lvlJc w:val="left"/>
      <w:pPr>
        <w:ind w:left="1778" w:hanging="360"/>
      </w:p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16C1174E"/>
    <w:multiLevelType w:val="multilevel"/>
    <w:tmpl w:val="3F0641A0"/>
    <w:styleLink w:val="Estilo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7670087"/>
    <w:multiLevelType w:val="multilevel"/>
    <w:tmpl w:val="1C729576"/>
    <w:lvl w:ilvl="0">
      <w:start w:val="5"/>
      <w:numFmt w:val="decimal"/>
      <w:lvlText w:val="%1."/>
      <w:lvlJc w:val="left"/>
      <w:pPr>
        <w:ind w:left="360" w:hanging="360"/>
      </w:pPr>
      <w:rPr>
        <w:rFonts w:hint="default"/>
        <w:lang w:val="p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2041" w:hanging="961"/>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7850FC4"/>
    <w:multiLevelType w:val="hybridMultilevel"/>
    <w:tmpl w:val="0BC6E684"/>
    <w:lvl w:ilvl="0" w:tplc="04160017">
      <w:start w:val="1"/>
      <w:numFmt w:val="lowerLetter"/>
      <w:lvlText w:val="%1)"/>
      <w:lvlJc w:val="left"/>
      <w:pPr>
        <w:ind w:left="2851" w:hanging="360"/>
      </w:pPr>
    </w:lvl>
    <w:lvl w:ilvl="1" w:tplc="04160019" w:tentative="1">
      <w:start w:val="1"/>
      <w:numFmt w:val="lowerLetter"/>
      <w:lvlText w:val="%2."/>
      <w:lvlJc w:val="left"/>
      <w:pPr>
        <w:ind w:left="3571" w:hanging="360"/>
      </w:pPr>
    </w:lvl>
    <w:lvl w:ilvl="2" w:tplc="0416001B" w:tentative="1">
      <w:start w:val="1"/>
      <w:numFmt w:val="lowerRoman"/>
      <w:lvlText w:val="%3."/>
      <w:lvlJc w:val="right"/>
      <w:pPr>
        <w:ind w:left="4291" w:hanging="180"/>
      </w:pPr>
    </w:lvl>
    <w:lvl w:ilvl="3" w:tplc="0416000F" w:tentative="1">
      <w:start w:val="1"/>
      <w:numFmt w:val="decimal"/>
      <w:lvlText w:val="%4."/>
      <w:lvlJc w:val="left"/>
      <w:pPr>
        <w:ind w:left="5011" w:hanging="360"/>
      </w:pPr>
    </w:lvl>
    <w:lvl w:ilvl="4" w:tplc="04160019" w:tentative="1">
      <w:start w:val="1"/>
      <w:numFmt w:val="lowerLetter"/>
      <w:lvlText w:val="%5."/>
      <w:lvlJc w:val="left"/>
      <w:pPr>
        <w:ind w:left="5731" w:hanging="360"/>
      </w:pPr>
    </w:lvl>
    <w:lvl w:ilvl="5" w:tplc="0416001B" w:tentative="1">
      <w:start w:val="1"/>
      <w:numFmt w:val="lowerRoman"/>
      <w:lvlText w:val="%6."/>
      <w:lvlJc w:val="right"/>
      <w:pPr>
        <w:ind w:left="6451" w:hanging="180"/>
      </w:pPr>
    </w:lvl>
    <w:lvl w:ilvl="6" w:tplc="0416000F" w:tentative="1">
      <w:start w:val="1"/>
      <w:numFmt w:val="decimal"/>
      <w:lvlText w:val="%7."/>
      <w:lvlJc w:val="left"/>
      <w:pPr>
        <w:ind w:left="7171" w:hanging="360"/>
      </w:pPr>
    </w:lvl>
    <w:lvl w:ilvl="7" w:tplc="04160019" w:tentative="1">
      <w:start w:val="1"/>
      <w:numFmt w:val="lowerLetter"/>
      <w:lvlText w:val="%8."/>
      <w:lvlJc w:val="left"/>
      <w:pPr>
        <w:ind w:left="7891" w:hanging="360"/>
      </w:pPr>
    </w:lvl>
    <w:lvl w:ilvl="8" w:tplc="0416001B" w:tentative="1">
      <w:start w:val="1"/>
      <w:numFmt w:val="lowerRoman"/>
      <w:lvlText w:val="%9."/>
      <w:lvlJc w:val="right"/>
      <w:pPr>
        <w:ind w:left="8611" w:hanging="180"/>
      </w:pPr>
    </w:lvl>
  </w:abstractNum>
  <w:abstractNum w:abstractNumId="18" w15:restartNumberingAfterBreak="0">
    <w:nsid w:val="181B0468"/>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1B8613D9"/>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0106AA"/>
    <w:multiLevelType w:val="multilevel"/>
    <w:tmpl w:val="5F40B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4BC0ABA"/>
    <w:multiLevelType w:val="multilevel"/>
    <w:tmpl w:val="BF70CA9E"/>
    <w:lvl w:ilvl="0">
      <w:start w:val="1"/>
      <w:numFmt w:val="lowerLetter"/>
      <w:lvlText w:val="%1)"/>
      <w:lvlJc w:val="left"/>
      <w:pPr>
        <w:ind w:left="1701" w:hanging="283"/>
      </w:pPr>
      <w:rPr>
        <w:rFonts w:hint="default"/>
      </w:rPr>
    </w:lvl>
    <w:lvl w:ilvl="1">
      <w:start w:val="1"/>
      <w:numFmt w:val="lowerLetter"/>
      <w:lvlText w:val="%2."/>
      <w:lvlJc w:val="left"/>
      <w:pPr>
        <w:ind w:left="2180" w:hanging="360"/>
      </w:pPr>
      <w:rPr>
        <w:rFonts w:hint="default"/>
      </w:rPr>
    </w:lvl>
    <w:lvl w:ilvl="2">
      <w:start w:val="1"/>
      <w:numFmt w:val="lowerRoman"/>
      <w:lvlText w:val="%3."/>
      <w:lvlJc w:val="right"/>
      <w:pPr>
        <w:ind w:left="2900" w:hanging="180"/>
      </w:pPr>
      <w:rPr>
        <w:rFonts w:hint="default"/>
      </w:rPr>
    </w:lvl>
    <w:lvl w:ilvl="3">
      <w:start w:val="1"/>
      <w:numFmt w:val="decimal"/>
      <w:lvlText w:val="%4."/>
      <w:lvlJc w:val="left"/>
      <w:pPr>
        <w:ind w:left="3620" w:hanging="360"/>
      </w:pPr>
      <w:rPr>
        <w:rFonts w:hint="default"/>
      </w:rPr>
    </w:lvl>
    <w:lvl w:ilvl="4">
      <w:start w:val="1"/>
      <w:numFmt w:val="lowerLetter"/>
      <w:lvlText w:val="%5."/>
      <w:lvlJc w:val="left"/>
      <w:pPr>
        <w:ind w:left="4340" w:hanging="360"/>
      </w:pPr>
      <w:rPr>
        <w:rFonts w:hint="default"/>
      </w:rPr>
    </w:lvl>
    <w:lvl w:ilvl="5">
      <w:start w:val="1"/>
      <w:numFmt w:val="lowerRoman"/>
      <w:lvlText w:val="%6."/>
      <w:lvlJc w:val="right"/>
      <w:pPr>
        <w:ind w:left="5060" w:hanging="180"/>
      </w:pPr>
      <w:rPr>
        <w:rFonts w:hint="default"/>
      </w:rPr>
    </w:lvl>
    <w:lvl w:ilvl="6">
      <w:start w:val="1"/>
      <w:numFmt w:val="decimal"/>
      <w:lvlText w:val="%7."/>
      <w:lvlJc w:val="left"/>
      <w:pPr>
        <w:ind w:left="5780" w:hanging="360"/>
      </w:pPr>
      <w:rPr>
        <w:rFonts w:hint="default"/>
      </w:rPr>
    </w:lvl>
    <w:lvl w:ilvl="7">
      <w:start w:val="1"/>
      <w:numFmt w:val="lowerLetter"/>
      <w:lvlText w:val="%8."/>
      <w:lvlJc w:val="left"/>
      <w:pPr>
        <w:ind w:left="6500" w:hanging="360"/>
      </w:pPr>
      <w:rPr>
        <w:rFonts w:hint="default"/>
      </w:rPr>
    </w:lvl>
    <w:lvl w:ilvl="8">
      <w:start w:val="1"/>
      <w:numFmt w:val="lowerRoman"/>
      <w:lvlText w:val="%9."/>
      <w:lvlJc w:val="right"/>
      <w:pPr>
        <w:ind w:left="7220" w:hanging="180"/>
      </w:pPr>
      <w:rPr>
        <w:rFonts w:hint="default"/>
      </w:rPr>
    </w:lvl>
  </w:abstractNum>
  <w:abstractNum w:abstractNumId="22" w15:restartNumberingAfterBreak="0">
    <w:nsid w:val="27C739AB"/>
    <w:multiLevelType w:val="multilevel"/>
    <w:tmpl w:val="4CAA6B26"/>
    <w:lvl w:ilvl="0">
      <w:start w:val="1"/>
      <w:numFmt w:val="decimal"/>
      <w:lvlText w:val="%1."/>
      <w:lvlJc w:val="left"/>
      <w:pPr>
        <w:ind w:left="1440" w:hanging="360"/>
      </w:pPr>
    </w:lvl>
    <w:lvl w:ilvl="1">
      <w:start w:val="7"/>
      <w:numFmt w:val="decimal"/>
      <w:isLgl/>
      <w:lvlText w:val="%1.%2."/>
      <w:lvlJc w:val="left"/>
      <w:pPr>
        <w:ind w:left="2673" w:hanging="1305"/>
      </w:pPr>
      <w:rPr>
        <w:rFonts w:hint="default"/>
      </w:rPr>
    </w:lvl>
    <w:lvl w:ilvl="2">
      <w:start w:val="1"/>
      <w:numFmt w:val="decimal"/>
      <w:isLgl/>
      <w:lvlText w:val="%1.%2.%3."/>
      <w:lvlJc w:val="left"/>
      <w:pPr>
        <w:ind w:left="2961" w:hanging="1305"/>
      </w:pPr>
      <w:rPr>
        <w:rFonts w:hint="default"/>
      </w:rPr>
    </w:lvl>
    <w:lvl w:ilvl="3">
      <w:start w:val="9"/>
      <w:numFmt w:val="decimal"/>
      <w:isLgl/>
      <w:lvlText w:val="%1.%2.%3.%4."/>
      <w:lvlJc w:val="left"/>
      <w:pPr>
        <w:ind w:left="3249" w:hanging="1305"/>
      </w:pPr>
      <w:rPr>
        <w:rFonts w:hint="default"/>
      </w:rPr>
    </w:lvl>
    <w:lvl w:ilvl="4">
      <w:start w:val="3"/>
      <w:numFmt w:val="decimal"/>
      <w:isLgl/>
      <w:lvlText w:val="%1.%2.%3.%4.%5."/>
      <w:lvlJc w:val="left"/>
      <w:pPr>
        <w:ind w:left="3537" w:hanging="1305"/>
      </w:pPr>
      <w:rPr>
        <w:rFonts w:hint="default"/>
      </w:rPr>
    </w:lvl>
    <w:lvl w:ilvl="5">
      <w:start w:val="1"/>
      <w:numFmt w:val="decimal"/>
      <w:isLgl/>
      <w:lvlText w:val="%1.%2.%3.%4.%5.%6."/>
      <w:lvlJc w:val="left"/>
      <w:pPr>
        <w:ind w:left="3825" w:hanging="1305"/>
      </w:pPr>
      <w:rPr>
        <w:rFonts w:hint="default"/>
      </w:rPr>
    </w:lvl>
    <w:lvl w:ilvl="6">
      <w:start w:val="1"/>
      <w:numFmt w:val="decimal"/>
      <w:isLgl/>
      <w:lvlText w:val="%1.%2.%3.%4.%5.%6.%7."/>
      <w:lvlJc w:val="left"/>
      <w:pPr>
        <w:ind w:left="4113" w:hanging="1305"/>
      </w:pPr>
      <w:rPr>
        <w:rFonts w:hint="default"/>
      </w:rPr>
    </w:lvl>
    <w:lvl w:ilvl="7">
      <w:start w:val="1"/>
      <w:numFmt w:val="decimal"/>
      <w:isLgl/>
      <w:lvlText w:val="%1.%2.%3.%4.%5.%6.%7.%8."/>
      <w:lvlJc w:val="left"/>
      <w:pPr>
        <w:ind w:left="4536" w:hanging="1440"/>
      </w:pPr>
      <w:rPr>
        <w:rFonts w:hint="default"/>
      </w:rPr>
    </w:lvl>
    <w:lvl w:ilvl="8">
      <w:start w:val="1"/>
      <w:numFmt w:val="decimal"/>
      <w:isLgl/>
      <w:lvlText w:val="%1.%2.%3.%4.%5.%6.%7.%8.%9."/>
      <w:lvlJc w:val="left"/>
      <w:pPr>
        <w:ind w:left="4824" w:hanging="1440"/>
      </w:pPr>
      <w:rPr>
        <w:rFonts w:hint="default"/>
      </w:rPr>
    </w:lvl>
  </w:abstractNum>
  <w:abstractNum w:abstractNumId="23" w15:restartNumberingAfterBreak="0">
    <w:nsid w:val="28812290"/>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E3A1F13"/>
    <w:multiLevelType w:val="multilevel"/>
    <w:tmpl w:val="5D6A15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sz w:val="18"/>
        <w:szCs w:val="18"/>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2069B8"/>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2F2035"/>
    <w:multiLevelType w:val="multilevel"/>
    <w:tmpl w:val="0DEEB030"/>
    <w:styleLink w:val="Estilo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20391D"/>
    <w:multiLevelType w:val="multilevel"/>
    <w:tmpl w:val="C0700EEE"/>
    <w:styleLink w:val="Estilo11"/>
    <w:lvl w:ilvl="0">
      <w:start w:val="1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20"/>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221480C"/>
    <w:multiLevelType w:val="multilevel"/>
    <w:tmpl w:val="6B76FA56"/>
    <w:styleLink w:val="Styl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492043A"/>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6E6757"/>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38DC12BD"/>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9FA7C35"/>
    <w:multiLevelType w:val="multilevel"/>
    <w:tmpl w:val="ED7E7C0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AB02356"/>
    <w:multiLevelType w:val="multilevel"/>
    <w:tmpl w:val="2A488224"/>
    <w:styleLink w:val="Estilo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D6918FA"/>
    <w:multiLevelType w:val="multilevel"/>
    <w:tmpl w:val="03A0849E"/>
    <w:lvl w:ilvl="0">
      <w:start w:val="1"/>
      <w:numFmt w:val="lowerRoman"/>
      <w:lvlText w:val="%1."/>
      <w:lvlJc w:val="right"/>
      <w:pPr>
        <w:tabs>
          <w:tab w:val="num" w:pos="2138"/>
        </w:tabs>
        <w:ind w:left="2138" w:hanging="360"/>
      </w:pPr>
    </w:lvl>
    <w:lvl w:ilvl="1" w:tentative="1">
      <w:start w:val="1"/>
      <w:numFmt w:val="decimal"/>
      <w:lvlText w:val="%2."/>
      <w:lvlJc w:val="left"/>
      <w:pPr>
        <w:tabs>
          <w:tab w:val="num" w:pos="2858"/>
        </w:tabs>
        <w:ind w:left="2858" w:hanging="360"/>
      </w:pPr>
    </w:lvl>
    <w:lvl w:ilvl="2" w:tentative="1">
      <w:start w:val="1"/>
      <w:numFmt w:val="decimal"/>
      <w:lvlText w:val="%3."/>
      <w:lvlJc w:val="left"/>
      <w:pPr>
        <w:tabs>
          <w:tab w:val="num" w:pos="3578"/>
        </w:tabs>
        <w:ind w:left="3578" w:hanging="360"/>
      </w:pPr>
    </w:lvl>
    <w:lvl w:ilvl="3" w:tentative="1">
      <w:start w:val="1"/>
      <w:numFmt w:val="decimal"/>
      <w:lvlText w:val="%4."/>
      <w:lvlJc w:val="left"/>
      <w:pPr>
        <w:tabs>
          <w:tab w:val="num" w:pos="4298"/>
        </w:tabs>
        <w:ind w:left="4298" w:hanging="360"/>
      </w:pPr>
    </w:lvl>
    <w:lvl w:ilvl="4" w:tentative="1">
      <w:start w:val="1"/>
      <w:numFmt w:val="decimal"/>
      <w:lvlText w:val="%5."/>
      <w:lvlJc w:val="left"/>
      <w:pPr>
        <w:tabs>
          <w:tab w:val="num" w:pos="5018"/>
        </w:tabs>
        <w:ind w:left="5018" w:hanging="360"/>
      </w:pPr>
    </w:lvl>
    <w:lvl w:ilvl="5" w:tentative="1">
      <w:start w:val="1"/>
      <w:numFmt w:val="decimal"/>
      <w:lvlText w:val="%6."/>
      <w:lvlJc w:val="left"/>
      <w:pPr>
        <w:tabs>
          <w:tab w:val="num" w:pos="5738"/>
        </w:tabs>
        <w:ind w:left="5738" w:hanging="360"/>
      </w:pPr>
    </w:lvl>
    <w:lvl w:ilvl="6" w:tentative="1">
      <w:start w:val="1"/>
      <w:numFmt w:val="decimal"/>
      <w:lvlText w:val="%7."/>
      <w:lvlJc w:val="left"/>
      <w:pPr>
        <w:tabs>
          <w:tab w:val="num" w:pos="6458"/>
        </w:tabs>
        <w:ind w:left="6458" w:hanging="360"/>
      </w:pPr>
    </w:lvl>
    <w:lvl w:ilvl="7" w:tentative="1">
      <w:start w:val="1"/>
      <w:numFmt w:val="decimal"/>
      <w:lvlText w:val="%8."/>
      <w:lvlJc w:val="left"/>
      <w:pPr>
        <w:tabs>
          <w:tab w:val="num" w:pos="7178"/>
        </w:tabs>
        <w:ind w:left="7178" w:hanging="360"/>
      </w:pPr>
    </w:lvl>
    <w:lvl w:ilvl="8" w:tentative="1">
      <w:start w:val="1"/>
      <w:numFmt w:val="decimal"/>
      <w:lvlText w:val="%9."/>
      <w:lvlJc w:val="left"/>
      <w:pPr>
        <w:tabs>
          <w:tab w:val="num" w:pos="7898"/>
        </w:tabs>
        <w:ind w:left="7898" w:hanging="360"/>
      </w:pPr>
    </w:lvl>
  </w:abstractNum>
  <w:abstractNum w:abstractNumId="35" w15:restartNumberingAfterBreak="0">
    <w:nsid w:val="42AA356E"/>
    <w:multiLevelType w:val="multilevel"/>
    <w:tmpl w:val="D5BC2744"/>
    <w:styleLink w:val="Estilo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AE3FC8"/>
    <w:multiLevelType w:val="multilevel"/>
    <w:tmpl w:val="E7F419FE"/>
    <w:numStyleLink w:val="Estilo3"/>
  </w:abstractNum>
  <w:abstractNum w:abstractNumId="37" w15:restartNumberingAfterBreak="0">
    <w:nsid w:val="471A7CC1"/>
    <w:multiLevelType w:val="multilevel"/>
    <w:tmpl w:val="BDC26C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8B17C4E"/>
    <w:multiLevelType w:val="multilevel"/>
    <w:tmpl w:val="E7F419FE"/>
    <w:styleLink w:val="Estilo3"/>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8CE3830"/>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0" w15:restartNumberingAfterBreak="0">
    <w:nsid w:val="4A961688"/>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0F47186"/>
    <w:multiLevelType w:val="multilevel"/>
    <w:tmpl w:val="6CB0392C"/>
    <w:lvl w:ilvl="0">
      <w:start w:val="1"/>
      <w:numFmt w:val="decimal"/>
      <w:lvlText w:val="%1."/>
      <w:lvlJc w:val="left"/>
      <w:pPr>
        <w:ind w:left="340" w:hanging="340"/>
      </w:pPr>
      <w:rPr>
        <w:rFonts w:hint="default"/>
      </w:rPr>
    </w:lvl>
    <w:lvl w:ilvl="1">
      <w:start w:val="1"/>
      <w:numFmt w:val="decimal"/>
      <w:pStyle w:val="Nivel2"/>
      <w:lvlText w:val="%1.%2."/>
      <w:lvlJc w:val="left"/>
      <w:pPr>
        <w:ind w:left="357" w:hanging="5"/>
      </w:pPr>
      <w:rPr>
        <w:rFonts w:hint="default"/>
        <w:b w:val="0"/>
        <w:bCs w:val="0"/>
        <w:color w:val="auto"/>
        <w:sz w:val="22"/>
        <w:szCs w:val="22"/>
      </w:rPr>
    </w:lvl>
    <w:lvl w:ilvl="2">
      <w:start w:val="1"/>
      <w:numFmt w:val="decimal"/>
      <w:lvlText w:val="%1.%2.%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16014BB"/>
    <w:multiLevelType w:val="hybridMultilevel"/>
    <w:tmpl w:val="1518837A"/>
    <w:lvl w:ilvl="0" w:tplc="FFFFFFFF">
      <w:start w:val="1"/>
      <w:numFmt w:val="lowerRoman"/>
      <w:lvlText w:val="%1."/>
      <w:lvlJc w:val="right"/>
      <w:pPr>
        <w:ind w:left="3196" w:hanging="360"/>
      </w:pPr>
    </w:lvl>
    <w:lvl w:ilvl="1" w:tplc="FFFFFFFF">
      <w:start w:val="1"/>
      <w:numFmt w:val="lowerLetter"/>
      <w:lvlText w:val="%2."/>
      <w:lvlJc w:val="left"/>
      <w:pPr>
        <w:ind w:left="3916" w:hanging="360"/>
      </w:pPr>
    </w:lvl>
    <w:lvl w:ilvl="2" w:tplc="FFFFFFFF">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43" w15:restartNumberingAfterBreak="0">
    <w:nsid w:val="519A357C"/>
    <w:multiLevelType w:val="hybridMultilevel"/>
    <w:tmpl w:val="965EFA80"/>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4" w15:restartNumberingAfterBreak="0">
    <w:nsid w:val="56606713"/>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85A37CD"/>
    <w:multiLevelType w:val="multilevel"/>
    <w:tmpl w:val="2A488224"/>
    <w:numStyleLink w:val="Estilo9"/>
  </w:abstractNum>
  <w:abstractNum w:abstractNumId="46" w15:restartNumberingAfterBreak="0">
    <w:nsid w:val="5A5A03AF"/>
    <w:multiLevelType w:val="multilevel"/>
    <w:tmpl w:val="9DAE9B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ABB73FE"/>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DEC789E"/>
    <w:multiLevelType w:val="multilevel"/>
    <w:tmpl w:val="481473E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rPr>
        <w:color w:val="FFFFFF" w:themeColor="background1"/>
      </w:rPr>
    </w:lvl>
    <w:lvl w:ilvl="3">
      <w:start w:val="1"/>
      <w:numFmt w:val="decimal"/>
      <w:lvlText w:val="%1.%2.%3.%4."/>
      <w:lvlJc w:val="left"/>
      <w:pPr>
        <w:ind w:left="27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10009FF"/>
    <w:multiLevelType w:val="multilevel"/>
    <w:tmpl w:val="D5BC2744"/>
    <w:numStyleLink w:val="Estilo1"/>
  </w:abstractNum>
  <w:abstractNum w:abstractNumId="50" w15:restartNumberingAfterBreak="0">
    <w:nsid w:val="624E2530"/>
    <w:multiLevelType w:val="multilevel"/>
    <w:tmpl w:val="0416001D"/>
    <w:styleLink w:val="Estilo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7ED36CD"/>
    <w:multiLevelType w:val="multilevel"/>
    <w:tmpl w:val="96FAA224"/>
    <w:lvl w:ilvl="0">
      <w:start w:val="1"/>
      <w:numFmt w:val="lowerLetter"/>
      <w:lvlText w:val="%1)"/>
      <w:lvlJc w:val="left"/>
      <w:pPr>
        <w:ind w:left="1701" w:hanging="283"/>
      </w:pPr>
      <w:rPr>
        <w:rFonts w:hint="default"/>
      </w:rPr>
    </w:lvl>
    <w:lvl w:ilvl="1">
      <w:start w:val="1"/>
      <w:numFmt w:val="lowerLetter"/>
      <w:lvlText w:val="%2."/>
      <w:lvlJc w:val="left"/>
      <w:pPr>
        <w:ind w:left="2177" w:hanging="360"/>
      </w:pPr>
      <w:rPr>
        <w:rFonts w:hint="default"/>
      </w:rPr>
    </w:lvl>
    <w:lvl w:ilvl="2">
      <w:start w:val="1"/>
      <w:numFmt w:val="lowerRoman"/>
      <w:lvlText w:val="%3."/>
      <w:lvlJc w:val="right"/>
      <w:pPr>
        <w:ind w:left="2897" w:hanging="180"/>
      </w:pPr>
      <w:rPr>
        <w:rFonts w:hint="default"/>
      </w:rPr>
    </w:lvl>
    <w:lvl w:ilvl="3">
      <w:start w:val="1"/>
      <w:numFmt w:val="decimal"/>
      <w:lvlText w:val="%4."/>
      <w:lvlJc w:val="left"/>
      <w:pPr>
        <w:ind w:left="3617" w:hanging="360"/>
      </w:pPr>
      <w:rPr>
        <w:rFonts w:hint="default"/>
      </w:rPr>
    </w:lvl>
    <w:lvl w:ilvl="4">
      <w:start w:val="1"/>
      <w:numFmt w:val="lowerLetter"/>
      <w:lvlText w:val="%5."/>
      <w:lvlJc w:val="left"/>
      <w:pPr>
        <w:ind w:left="4337" w:hanging="360"/>
      </w:pPr>
      <w:rPr>
        <w:rFonts w:hint="default"/>
      </w:rPr>
    </w:lvl>
    <w:lvl w:ilvl="5">
      <w:start w:val="1"/>
      <w:numFmt w:val="lowerRoman"/>
      <w:lvlText w:val="%6."/>
      <w:lvlJc w:val="right"/>
      <w:pPr>
        <w:ind w:left="5057" w:hanging="180"/>
      </w:pPr>
      <w:rPr>
        <w:rFonts w:hint="default"/>
      </w:rPr>
    </w:lvl>
    <w:lvl w:ilvl="6">
      <w:start w:val="1"/>
      <w:numFmt w:val="decimal"/>
      <w:lvlText w:val="%7."/>
      <w:lvlJc w:val="left"/>
      <w:pPr>
        <w:ind w:left="5777" w:hanging="360"/>
      </w:pPr>
      <w:rPr>
        <w:rFonts w:hint="default"/>
      </w:rPr>
    </w:lvl>
    <w:lvl w:ilvl="7">
      <w:start w:val="1"/>
      <w:numFmt w:val="lowerLetter"/>
      <w:lvlText w:val="%8."/>
      <w:lvlJc w:val="left"/>
      <w:pPr>
        <w:ind w:left="6497" w:hanging="360"/>
      </w:pPr>
      <w:rPr>
        <w:rFonts w:hint="default"/>
      </w:rPr>
    </w:lvl>
    <w:lvl w:ilvl="8">
      <w:start w:val="1"/>
      <w:numFmt w:val="lowerRoman"/>
      <w:lvlText w:val="%9."/>
      <w:lvlJc w:val="right"/>
      <w:pPr>
        <w:ind w:left="7217" w:hanging="180"/>
      </w:pPr>
      <w:rPr>
        <w:rFonts w:hint="default"/>
      </w:rPr>
    </w:lvl>
  </w:abstractNum>
  <w:abstractNum w:abstractNumId="52" w15:restartNumberingAfterBreak="0">
    <w:nsid w:val="681115CE"/>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3" w15:restartNumberingAfterBreak="0">
    <w:nsid w:val="68B83754"/>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4" w15:restartNumberingAfterBreak="0">
    <w:nsid w:val="6BE922AF"/>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CC62AC0"/>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E0A3B9D"/>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7" w15:restartNumberingAfterBreak="0">
    <w:nsid w:val="6F17200F"/>
    <w:multiLevelType w:val="multilevel"/>
    <w:tmpl w:val="733424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lowerRoman"/>
      <w:lvlText w:val="%4."/>
      <w:lvlJc w:val="right"/>
      <w:pPr>
        <w:ind w:left="2487" w:hanging="360"/>
      </w:p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120236A"/>
    <w:multiLevelType w:val="multilevel"/>
    <w:tmpl w:val="28187110"/>
    <w:styleLink w:val="Estilo5"/>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3776A52"/>
    <w:multiLevelType w:val="multilevel"/>
    <w:tmpl w:val="FEA6F4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lang w:val="pt-BR"/>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4E375E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1" w15:restartNumberingAfterBreak="0">
    <w:nsid w:val="762D771D"/>
    <w:multiLevelType w:val="multilevel"/>
    <w:tmpl w:val="2CEEED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FFFFFF" w:themeColor="background1"/>
        <w:sz w:val="4"/>
        <w:szCs w:val="4"/>
      </w:rPr>
    </w:lvl>
    <w:lvl w:ilvl="2">
      <w:start w:val="1"/>
      <w:numFmt w:val="decimal"/>
      <w:lvlText w:val="%1.%2.%3."/>
      <w:lvlJc w:val="left"/>
      <w:pPr>
        <w:ind w:left="1224" w:hanging="504"/>
      </w:pPr>
      <w:rPr>
        <w:rFonts w:hint="default"/>
      </w:rPr>
    </w:lvl>
    <w:lvl w:ilvl="3">
      <w:start w:val="1"/>
      <w:numFmt w:val="decimal"/>
      <w:lvlText w:val="%4."/>
      <w:lvlJc w:val="right"/>
      <w:pPr>
        <w:ind w:left="1440" w:hanging="360"/>
      </w:pPr>
      <w:rPr>
        <w:rFonts w:hint="default"/>
      </w:rPr>
    </w:lvl>
    <w:lvl w:ilvl="4">
      <w:start w:val="1"/>
      <w:numFmt w:val="decimal"/>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9297010"/>
    <w:multiLevelType w:val="multilevel"/>
    <w:tmpl w:val="0416001D"/>
    <w:styleLink w:val="Estilo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F886BB4"/>
    <w:multiLevelType w:val="multilevel"/>
    <w:tmpl w:val="2258E698"/>
    <w:styleLink w:val="Estilo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FFE7B21"/>
    <w:multiLevelType w:val="hybridMultilevel"/>
    <w:tmpl w:val="4692BFA6"/>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2145655270">
    <w:abstractNumId w:val="35"/>
  </w:num>
  <w:num w:numId="2" w16cid:durableId="582228709">
    <w:abstractNumId w:val="63"/>
  </w:num>
  <w:num w:numId="3" w16cid:durableId="443576600">
    <w:abstractNumId w:val="38"/>
  </w:num>
  <w:num w:numId="4" w16cid:durableId="1239750485">
    <w:abstractNumId w:val="15"/>
  </w:num>
  <w:num w:numId="5" w16cid:durableId="1320617398">
    <w:abstractNumId w:val="58"/>
  </w:num>
  <w:num w:numId="6" w16cid:durableId="1418399994">
    <w:abstractNumId w:val="62"/>
  </w:num>
  <w:num w:numId="7" w16cid:durableId="960304942">
    <w:abstractNumId w:val="50"/>
  </w:num>
  <w:num w:numId="8" w16cid:durableId="1318925756">
    <w:abstractNumId w:val="26"/>
  </w:num>
  <w:num w:numId="9" w16cid:durableId="1453939246">
    <w:abstractNumId w:val="33"/>
  </w:num>
  <w:num w:numId="10" w16cid:durableId="1120222805">
    <w:abstractNumId w:val="4"/>
  </w:num>
  <w:num w:numId="11" w16cid:durableId="1317345782">
    <w:abstractNumId w:val="27"/>
  </w:num>
  <w:num w:numId="12" w16cid:durableId="1837569385">
    <w:abstractNumId w:val="6"/>
  </w:num>
  <w:num w:numId="13" w16cid:durableId="123350732">
    <w:abstractNumId w:val="41"/>
    <w:lvlOverride w:ilvl="0">
      <w:lvl w:ilvl="0">
        <w:start w:val="1"/>
        <w:numFmt w:val="decimal"/>
        <w:lvlText w:val="%1."/>
        <w:lvlJc w:val="left"/>
        <w:pPr>
          <w:ind w:left="340" w:hanging="340"/>
        </w:pPr>
        <w:rPr>
          <w:rFonts w:hint="default"/>
        </w:rPr>
      </w:lvl>
    </w:lvlOverride>
    <w:lvlOverride w:ilvl="1">
      <w:lvl w:ilvl="1">
        <w:start w:val="1"/>
        <w:numFmt w:val="decimal"/>
        <w:pStyle w:val="Nivel2"/>
        <w:lvlText w:val="%1.%2."/>
        <w:lvlJc w:val="left"/>
        <w:pPr>
          <w:ind w:left="737" w:hanging="453"/>
        </w:pPr>
        <w:rPr>
          <w:rFonts w:hint="default"/>
          <w:b w:val="0"/>
          <w:bCs w:val="0"/>
          <w:sz w:val="20"/>
          <w:szCs w:val="20"/>
        </w:rPr>
      </w:lvl>
    </w:lvlOverride>
    <w:lvlOverride w:ilvl="2">
      <w:lvl w:ilvl="2">
        <w:start w:val="1"/>
        <w:numFmt w:val="decimal"/>
        <w:lvlText w:val="%1.%2.%3."/>
        <w:lvlJc w:val="left"/>
        <w:pPr>
          <w:ind w:left="1134"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32606025">
    <w:abstractNumId w:val="8"/>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pStyle w:val="Nivel4"/>
        <w:lvlText w:val="%1.%2.%3.%4."/>
        <w:lvlJc w:val="left"/>
        <w:pPr>
          <w:ind w:left="1758" w:hanging="794"/>
        </w:pPr>
        <w:rPr>
          <w:rFonts w:hint="default"/>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368028243">
    <w:abstractNumId w:val="61"/>
  </w:num>
  <w:num w:numId="16" w16cid:durableId="32196518">
    <w:abstractNumId w:val="48"/>
  </w:num>
  <w:num w:numId="17" w16cid:durableId="5524394">
    <w:abstractNumId w:val="7"/>
  </w:num>
  <w:num w:numId="18" w16cid:durableId="1230384626">
    <w:abstractNumId w:val="1"/>
  </w:num>
  <w:num w:numId="19" w16cid:durableId="1887176812">
    <w:abstractNumId w:val="43"/>
  </w:num>
  <w:num w:numId="20" w16cid:durableId="709458216">
    <w:abstractNumId w:val="36"/>
    <w:lvlOverride w:ilvl="0">
      <w:lvl w:ilvl="0">
        <w:start w:val="2"/>
        <w:numFmt w:val="decimal"/>
        <w:lvlText w:val="%1."/>
        <w:lvlJc w:val="left"/>
        <w:pPr>
          <w:ind w:left="360" w:hanging="360"/>
        </w:pPr>
        <w:rPr>
          <w:rFonts w:hint="default"/>
          <w:b w:val="0"/>
          <w:bCs/>
        </w:rPr>
      </w:lvl>
    </w:lvlOverride>
  </w:num>
  <w:num w:numId="21" w16cid:durableId="852841103">
    <w:abstractNumId w:val="42"/>
  </w:num>
  <w:num w:numId="22" w16cid:durableId="1911885067">
    <w:abstractNumId w:val="14"/>
  </w:num>
  <w:num w:numId="23" w16cid:durableId="1987317319">
    <w:abstractNumId w:val="11"/>
  </w:num>
  <w:num w:numId="24" w16cid:durableId="1600331043">
    <w:abstractNumId w:val="45"/>
  </w:num>
  <w:num w:numId="25" w16cid:durableId="1850944996">
    <w:abstractNumId w:val="20"/>
  </w:num>
  <w:num w:numId="26" w16cid:durableId="1246643770">
    <w:abstractNumId w:val="49"/>
  </w:num>
  <w:num w:numId="27" w16cid:durableId="1686398473">
    <w:abstractNumId w:val="32"/>
  </w:num>
  <w:num w:numId="28" w16cid:durableId="1016883594">
    <w:abstractNumId w:val="0"/>
  </w:num>
  <w:num w:numId="29" w16cid:durableId="852500218">
    <w:abstractNumId w:val="51"/>
  </w:num>
  <w:num w:numId="30" w16cid:durableId="34280853">
    <w:abstractNumId w:val="21"/>
  </w:num>
  <w:num w:numId="31" w16cid:durableId="546374089">
    <w:abstractNumId w:val="3"/>
  </w:num>
  <w:num w:numId="32" w16cid:durableId="82459258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089014">
    <w:abstractNumId w:val="7"/>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967931562">
    <w:abstractNumId w:val="34"/>
  </w:num>
  <w:num w:numId="35" w16cid:durableId="913662379">
    <w:abstractNumId w:val="28"/>
  </w:num>
  <w:num w:numId="36" w16cid:durableId="1003975449">
    <w:abstractNumId w:val="37"/>
  </w:num>
  <w:num w:numId="37" w16cid:durableId="1111172246">
    <w:abstractNumId w:val="5"/>
  </w:num>
  <w:num w:numId="38" w16cid:durableId="226768495">
    <w:abstractNumId w:val="13"/>
  </w:num>
  <w:num w:numId="39" w16cid:durableId="95517318">
    <w:abstractNumId w:val="22"/>
  </w:num>
  <w:num w:numId="40" w16cid:durableId="1953439545">
    <w:abstractNumId w:val="16"/>
  </w:num>
  <w:num w:numId="41" w16cid:durableId="1295258495">
    <w:abstractNumId w:val="30"/>
  </w:num>
  <w:num w:numId="42" w16cid:durableId="104545991">
    <w:abstractNumId w:val="64"/>
  </w:num>
  <w:num w:numId="43" w16cid:durableId="1185285312">
    <w:abstractNumId w:val="52"/>
  </w:num>
  <w:num w:numId="44" w16cid:durableId="412164092">
    <w:abstractNumId w:val="60"/>
  </w:num>
  <w:num w:numId="45" w16cid:durableId="508375337">
    <w:abstractNumId w:val="31"/>
  </w:num>
  <w:num w:numId="46" w16cid:durableId="429543985">
    <w:abstractNumId w:val="57"/>
  </w:num>
  <w:num w:numId="47" w16cid:durableId="1535999298">
    <w:abstractNumId w:val="39"/>
  </w:num>
  <w:num w:numId="48" w16cid:durableId="74135046">
    <w:abstractNumId w:val="46"/>
  </w:num>
  <w:num w:numId="49" w16cid:durableId="841967010">
    <w:abstractNumId w:val="56"/>
  </w:num>
  <w:num w:numId="50" w16cid:durableId="317852858">
    <w:abstractNumId w:val="2"/>
  </w:num>
  <w:num w:numId="51" w16cid:durableId="149255800">
    <w:abstractNumId w:val="40"/>
  </w:num>
  <w:num w:numId="52" w16cid:durableId="495221437">
    <w:abstractNumId w:val="47"/>
  </w:num>
  <w:num w:numId="53" w16cid:durableId="779567025">
    <w:abstractNumId w:val="18"/>
  </w:num>
  <w:num w:numId="54" w16cid:durableId="1449395133">
    <w:abstractNumId w:val="53"/>
  </w:num>
  <w:num w:numId="55" w16cid:durableId="1014302625">
    <w:abstractNumId w:val="9"/>
  </w:num>
  <w:num w:numId="56" w16cid:durableId="1566911092">
    <w:abstractNumId w:val="24"/>
  </w:num>
  <w:num w:numId="57" w16cid:durableId="1097365729">
    <w:abstractNumId w:val="29"/>
  </w:num>
  <w:num w:numId="58" w16cid:durableId="846484499">
    <w:abstractNumId w:val="17"/>
  </w:num>
  <w:num w:numId="59" w16cid:durableId="1174566661">
    <w:abstractNumId w:val="54"/>
  </w:num>
  <w:num w:numId="60" w16cid:durableId="1434663266">
    <w:abstractNumId w:val="55"/>
  </w:num>
  <w:num w:numId="61" w16cid:durableId="302545339">
    <w:abstractNumId w:val="19"/>
  </w:num>
  <w:num w:numId="62" w16cid:durableId="2064451513">
    <w:abstractNumId w:val="25"/>
  </w:num>
  <w:num w:numId="63" w16cid:durableId="217399109">
    <w:abstractNumId w:val="44"/>
  </w:num>
  <w:num w:numId="64" w16cid:durableId="1204093259">
    <w:abstractNumId w:val="12"/>
  </w:num>
  <w:num w:numId="65" w16cid:durableId="120660339">
    <w:abstractNumId w:val="59"/>
  </w:num>
  <w:num w:numId="66" w16cid:durableId="709383631">
    <w:abstractNumId w:val="23"/>
  </w:num>
  <w:num w:numId="67" w16cid:durableId="1917862762">
    <w:abstractNumId w:val="1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E2"/>
    <w:rsid w:val="000000BE"/>
    <w:rsid w:val="000002B5"/>
    <w:rsid w:val="00000A17"/>
    <w:rsid w:val="00001899"/>
    <w:rsid w:val="00001E8B"/>
    <w:rsid w:val="0000268C"/>
    <w:rsid w:val="00002D69"/>
    <w:rsid w:val="00002E12"/>
    <w:rsid w:val="00003052"/>
    <w:rsid w:val="0000417B"/>
    <w:rsid w:val="0000456D"/>
    <w:rsid w:val="000045F1"/>
    <w:rsid w:val="00004946"/>
    <w:rsid w:val="00004B91"/>
    <w:rsid w:val="0000534B"/>
    <w:rsid w:val="000060FD"/>
    <w:rsid w:val="000062CA"/>
    <w:rsid w:val="00006DC7"/>
    <w:rsid w:val="000071D1"/>
    <w:rsid w:val="0000782B"/>
    <w:rsid w:val="000102C0"/>
    <w:rsid w:val="000102C3"/>
    <w:rsid w:val="00010A53"/>
    <w:rsid w:val="00010CCA"/>
    <w:rsid w:val="00010E95"/>
    <w:rsid w:val="000110E7"/>
    <w:rsid w:val="00011968"/>
    <w:rsid w:val="00011C9D"/>
    <w:rsid w:val="00011DF7"/>
    <w:rsid w:val="00012068"/>
    <w:rsid w:val="000127F5"/>
    <w:rsid w:val="0001284D"/>
    <w:rsid w:val="00013537"/>
    <w:rsid w:val="000135FA"/>
    <w:rsid w:val="00013D0A"/>
    <w:rsid w:val="0001426B"/>
    <w:rsid w:val="00014818"/>
    <w:rsid w:val="00015F69"/>
    <w:rsid w:val="0001623C"/>
    <w:rsid w:val="0001636E"/>
    <w:rsid w:val="00016786"/>
    <w:rsid w:val="00016A35"/>
    <w:rsid w:val="00016E01"/>
    <w:rsid w:val="0002190B"/>
    <w:rsid w:val="00021B54"/>
    <w:rsid w:val="00021EC7"/>
    <w:rsid w:val="00022569"/>
    <w:rsid w:val="0002293A"/>
    <w:rsid w:val="000232B3"/>
    <w:rsid w:val="00023580"/>
    <w:rsid w:val="0002541B"/>
    <w:rsid w:val="000257B4"/>
    <w:rsid w:val="000258A9"/>
    <w:rsid w:val="000259EC"/>
    <w:rsid w:val="00025E5C"/>
    <w:rsid w:val="00025E89"/>
    <w:rsid w:val="000265FE"/>
    <w:rsid w:val="0002662D"/>
    <w:rsid w:val="000266F6"/>
    <w:rsid w:val="00026FFF"/>
    <w:rsid w:val="000272F9"/>
    <w:rsid w:val="00027656"/>
    <w:rsid w:val="00027E00"/>
    <w:rsid w:val="00027E22"/>
    <w:rsid w:val="000303A7"/>
    <w:rsid w:val="00031439"/>
    <w:rsid w:val="000317EF"/>
    <w:rsid w:val="00031D1C"/>
    <w:rsid w:val="00031D9A"/>
    <w:rsid w:val="0003263B"/>
    <w:rsid w:val="00032A1E"/>
    <w:rsid w:val="00032CBC"/>
    <w:rsid w:val="000333A5"/>
    <w:rsid w:val="0003368A"/>
    <w:rsid w:val="00033A0E"/>
    <w:rsid w:val="00033E3E"/>
    <w:rsid w:val="00034176"/>
    <w:rsid w:val="00035607"/>
    <w:rsid w:val="00035703"/>
    <w:rsid w:val="000357F0"/>
    <w:rsid w:val="00035EED"/>
    <w:rsid w:val="0003612F"/>
    <w:rsid w:val="00036D43"/>
    <w:rsid w:val="00036E83"/>
    <w:rsid w:val="0003789C"/>
    <w:rsid w:val="00040BBF"/>
    <w:rsid w:val="00041319"/>
    <w:rsid w:val="00041C09"/>
    <w:rsid w:val="00041F0D"/>
    <w:rsid w:val="000421BE"/>
    <w:rsid w:val="00042286"/>
    <w:rsid w:val="000428FB"/>
    <w:rsid w:val="0004324C"/>
    <w:rsid w:val="00043501"/>
    <w:rsid w:val="00043C9E"/>
    <w:rsid w:val="00043F9F"/>
    <w:rsid w:val="0004407B"/>
    <w:rsid w:val="000441AC"/>
    <w:rsid w:val="00045A77"/>
    <w:rsid w:val="00045AAE"/>
    <w:rsid w:val="00045B05"/>
    <w:rsid w:val="00045F3C"/>
    <w:rsid w:val="000463B5"/>
    <w:rsid w:val="00046445"/>
    <w:rsid w:val="0004668E"/>
    <w:rsid w:val="000466DD"/>
    <w:rsid w:val="00051592"/>
    <w:rsid w:val="00052939"/>
    <w:rsid w:val="00052D0C"/>
    <w:rsid w:val="00053053"/>
    <w:rsid w:val="00053111"/>
    <w:rsid w:val="000542C4"/>
    <w:rsid w:val="00054B56"/>
    <w:rsid w:val="00054B91"/>
    <w:rsid w:val="00054ED0"/>
    <w:rsid w:val="00055525"/>
    <w:rsid w:val="000559EE"/>
    <w:rsid w:val="00055EFA"/>
    <w:rsid w:val="00055F82"/>
    <w:rsid w:val="0005616D"/>
    <w:rsid w:val="0005670D"/>
    <w:rsid w:val="00057113"/>
    <w:rsid w:val="0005718F"/>
    <w:rsid w:val="000572E2"/>
    <w:rsid w:val="00057AFF"/>
    <w:rsid w:val="00057CF5"/>
    <w:rsid w:val="00057D55"/>
    <w:rsid w:val="00060262"/>
    <w:rsid w:val="00060389"/>
    <w:rsid w:val="00060A7C"/>
    <w:rsid w:val="00060EDC"/>
    <w:rsid w:val="00061643"/>
    <w:rsid w:val="0006186F"/>
    <w:rsid w:val="00061A17"/>
    <w:rsid w:val="00061CBB"/>
    <w:rsid w:val="00061CBC"/>
    <w:rsid w:val="00061DAF"/>
    <w:rsid w:val="00062104"/>
    <w:rsid w:val="000621E6"/>
    <w:rsid w:val="00062893"/>
    <w:rsid w:val="00062DE6"/>
    <w:rsid w:val="00063105"/>
    <w:rsid w:val="000632C9"/>
    <w:rsid w:val="000637C3"/>
    <w:rsid w:val="000638EF"/>
    <w:rsid w:val="00063BD3"/>
    <w:rsid w:val="00063E39"/>
    <w:rsid w:val="00064836"/>
    <w:rsid w:val="00064BAB"/>
    <w:rsid w:val="0006528D"/>
    <w:rsid w:val="00065886"/>
    <w:rsid w:val="0006658E"/>
    <w:rsid w:val="00066DF5"/>
    <w:rsid w:val="00067CE0"/>
    <w:rsid w:val="00071ACF"/>
    <w:rsid w:val="00071CFE"/>
    <w:rsid w:val="000728E3"/>
    <w:rsid w:val="00072ACA"/>
    <w:rsid w:val="00073380"/>
    <w:rsid w:val="00073A0D"/>
    <w:rsid w:val="0007417A"/>
    <w:rsid w:val="00074336"/>
    <w:rsid w:val="000747B0"/>
    <w:rsid w:val="00074808"/>
    <w:rsid w:val="00074BDB"/>
    <w:rsid w:val="00074E8A"/>
    <w:rsid w:val="00075A4E"/>
    <w:rsid w:val="00075D34"/>
    <w:rsid w:val="000761F8"/>
    <w:rsid w:val="000769E4"/>
    <w:rsid w:val="00076CB7"/>
    <w:rsid w:val="00076E91"/>
    <w:rsid w:val="00077894"/>
    <w:rsid w:val="00077A17"/>
    <w:rsid w:val="00077D66"/>
    <w:rsid w:val="000803E3"/>
    <w:rsid w:val="00080F92"/>
    <w:rsid w:val="00080FCC"/>
    <w:rsid w:val="0008115D"/>
    <w:rsid w:val="00081167"/>
    <w:rsid w:val="0008131C"/>
    <w:rsid w:val="00081B44"/>
    <w:rsid w:val="00082242"/>
    <w:rsid w:val="000823DE"/>
    <w:rsid w:val="00082643"/>
    <w:rsid w:val="00082E0B"/>
    <w:rsid w:val="00082F27"/>
    <w:rsid w:val="00082F80"/>
    <w:rsid w:val="00084061"/>
    <w:rsid w:val="00084CFD"/>
    <w:rsid w:val="00085811"/>
    <w:rsid w:val="00086238"/>
    <w:rsid w:val="0008787F"/>
    <w:rsid w:val="000903BA"/>
    <w:rsid w:val="00090B6B"/>
    <w:rsid w:val="00090CED"/>
    <w:rsid w:val="000917A8"/>
    <w:rsid w:val="000922BA"/>
    <w:rsid w:val="00092369"/>
    <w:rsid w:val="00092C29"/>
    <w:rsid w:val="00092E3B"/>
    <w:rsid w:val="00093314"/>
    <w:rsid w:val="00093D4A"/>
    <w:rsid w:val="000947E8"/>
    <w:rsid w:val="00094A5E"/>
    <w:rsid w:val="000955B8"/>
    <w:rsid w:val="00095A3A"/>
    <w:rsid w:val="00096212"/>
    <w:rsid w:val="000962BD"/>
    <w:rsid w:val="00096625"/>
    <w:rsid w:val="00096721"/>
    <w:rsid w:val="000975B6"/>
    <w:rsid w:val="000977AB"/>
    <w:rsid w:val="00097AC7"/>
    <w:rsid w:val="00097F48"/>
    <w:rsid w:val="00097FE4"/>
    <w:rsid w:val="000A015F"/>
    <w:rsid w:val="000A1690"/>
    <w:rsid w:val="000A1B73"/>
    <w:rsid w:val="000A1D15"/>
    <w:rsid w:val="000A1DC2"/>
    <w:rsid w:val="000A1F93"/>
    <w:rsid w:val="000A207D"/>
    <w:rsid w:val="000A2FD0"/>
    <w:rsid w:val="000A326B"/>
    <w:rsid w:val="000A3380"/>
    <w:rsid w:val="000A430B"/>
    <w:rsid w:val="000A4970"/>
    <w:rsid w:val="000A52D0"/>
    <w:rsid w:val="000A66BF"/>
    <w:rsid w:val="000A67CF"/>
    <w:rsid w:val="000A6963"/>
    <w:rsid w:val="000A79D0"/>
    <w:rsid w:val="000A7A29"/>
    <w:rsid w:val="000B1166"/>
    <w:rsid w:val="000B1728"/>
    <w:rsid w:val="000B21EA"/>
    <w:rsid w:val="000B2357"/>
    <w:rsid w:val="000B2EB9"/>
    <w:rsid w:val="000B3035"/>
    <w:rsid w:val="000B310D"/>
    <w:rsid w:val="000B3389"/>
    <w:rsid w:val="000B348E"/>
    <w:rsid w:val="000B36C4"/>
    <w:rsid w:val="000B3ADF"/>
    <w:rsid w:val="000B3B08"/>
    <w:rsid w:val="000B40F7"/>
    <w:rsid w:val="000B4CB2"/>
    <w:rsid w:val="000B4D4F"/>
    <w:rsid w:val="000B4EE2"/>
    <w:rsid w:val="000B53F5"/>
    <w:rsid w:val="000B78D0"/>
    <w:rsid w:val="000B79CF"/>
    <w:rsid w:val="000B7BEC"/>
    <w:rsid w:val="000B7C2B"/>
    <w:rsid w:val="000C06AC"/>
    <w:rsid w:val="000C15D7"/>
    <w:rsid w:val="000C1E62"/>
    <w:rsid w:val="000C22E1"/>
    <w:rsid w:val="000C2909"/>
    <w:rsid w:val="000C2FAB"/>
    <w:rsid w:val="000C3323"/>
    <w:rsid w:val="000C3B0C"/>
    <w:rsid w:val="000C3EE8"/>
    <w:rsid w:val="000C4F18"/>
    <w:rsid w:val="000C57DC"/>
    <w:rsid w:val="000C5D6A"/>
    <w:rsid w:val="000C66EC"/>
    <w:rsid w:val="000D013A"/>
    <w:rsid w:val="000D04A6"/>
    <w:rsid w:val="000D0F8A"/>
    <w:rsid w:val="000D1551"/>
    <w:rsid w:val="000D1A4C"/>
    <w:rsid w:val="000D27D0"/>
    <w:rsid w:val="000D2A95"/>
    <w:rsid w:val="000D2DD4"/>
    <w:rsid w:val="000D3910"/>
    <w:rsid w:val="000D3D26"/>
    <w:rsid w:val="000D4B00"/>
    <w:rsid w:val="000D4BF4"/>
    <w:rsid w:val="000D4EE7"/>
    <w:rsid w:val="000D5939"/>
    <w:rsid w:val="000D65A4"/>
    <w:rsid w:val="000D69C3"/>
    <w:rsid w:val="000D6E00"/>
    <w:rsid w:val="000D75E2"/>
    <w:rsid w:val="000E07FE"/>
    <w:rsid w:val="000E0BBC"/>
    <w:rsid w:val="000E0EE0"/>
    <w:rsid w:val="000E1010"/>
    <w:rsid w:val="000E13E4"/>
    <w:rsid w:val="000E1FE5"/>
    <w:rsid w:val="000E2D0E"/>
    <w:rsid w:val="000E2D39"/>
    <w:rsid w:val="000E32B4"/>
    <w:rsid w:val="000E3826"/>
    <w:rsid w:val="000E42EE"/>
    <w:rsid w:val="000E585C"/>
    <w:rsid w:val="000E607C"/>
    <w:rsid w:val="000E62AD"/>
    <w:rsid w:val="000E65DB"/>
    <w:rsid w:val="000E6D2E"/>
    <w:rsid w:val="000E74FF"/>
    <w:rsid w:val="000E7D7E"/>
    <w:rsid w:val="000F006F"/>
    <w:rsid w:val="000F0817"/>
    <w:rsid w:val="000F0DBB"/>
    <w:rsid w:val="000F1042"/>
    <w:rsid w:val="000F1C64"/>
    <w:rsid w:val="000F1F24"/>
    <w:rsid w:val="000F25BF"/>
    <w:rsid w:val="000F2695"/>
    <w:rsid w:val="000F2A03"/>
    <w:rsid w:val="000F2EB3"/>
    <w:rsid w:val="000F37F7"/>
    <w:rsid w:val="000F42CC"/>
    <w:rsid w:val="000F43AD"/>
    <w:rsid w:val="000F4665"/>
    <w:rsid w:val="000F500F"/>
    <w:rsid w:val="000F5303"/>
    <w:rsid w:val="000F554E"/>
    <w:rsid w:val="000F567A"/>
    <w:rsid w:val="000F56F6"/>
    <w:rsid w:val="000F610D"/>
    <w:rsid w:val="000F730F"/>
    <w:rsid w:val="000F7367"/>
    <w:rsid w:val="000F7573"/>
    <w:rsid w:val="000F7AC3"/>
    <w:rsid w:val="001008B4"/>
    <w:rsid w:val="00100978"/>
    <w:rsid w:val="00100E5E"/>
    <w:rsid w:val="00101573"/>
    <w:rsid w:val="0010192C"/>
    <w:rsid w:val="00101B53"/>
    <w:rsid w:val="00101D1C"/>
    <w:rsid w:val="001022D8"/>
    <w:rsid w:val="001022F5"/>
    <w:rsid w:val="0010259E"/>
    <w:rsid w:val="0010290F"/>
    <w:rsid w:val="00102D4E"/>
    <w:rsid w:val="001033FB"/>
    <w:rsid w:val="00104678"/>
    <w:rsid w:val="001046A1"/>
    <w:rsid w:val="00104994"/>
    <w:rsid w:val="00104C03"/>
    <w:rsid w:val="00104E61"/>
    <w:rsid w:val="0010519D"/>
    <w:rsid w:val="00105780"/>
    <w:rsid w:val="00105FF5"/>
    <w:rsid w:val="00106CD7"/>
    <w:rsid w:val="001079D6"/>
    <w:rsid w:val="001100A6"/>
    <w:rsid w:val="001109E6"/>
    <w:rsid w:val="00110A07"/>
    <w:rsid w:val="00110E8E"/>
    <w:rsid w:val="00111177"/>
    <w:rsid w:val="00112679"/>
    <w:rsid w:val="00112B3B"/>
    <w:rsid w:val="00112FCC"/>
    <w:rsid w:val="001137A3"/>
    <w:rsid w:val="00114B27"/>
    <w:rsid w:val="00115573"/>
    <w:rsid w:val="0011592A"/>
    <w:rsid w:val="00115A16"/>
    <w:rsid w:val="0011652C"/>
    <w:rsid w:val="00116773"/>
    <w:rsid w:val="00117828"/>
    <w:rsid w:val="00117996"/>
    <w:rsid w:val="00120834"/>
    <w:rsid w:val="00121E5F"/>
    <w:rsid w:val="00121EF6"/>
    <w:rsid w:val="001222CF"/>
    <w:rsid w:val="00122681"/>
    <w:rsid w:val="0012308C"/>
    <w:rsid w:val="001231D4"/>
    <w:rsid w:val="0012389C"/>
    <w:rsid w:val="00123A6A"/>
    <w:rsid w:val="00123B6E"/>
    <w:rsid w:val="00124A62"/>
    <w:rsid w:val="00124B38"/>
    <w:rsid w:val="00124C68"/>
    <w:rsid w:val="00124DFE"/>
    <w:rsid w:val="00124F6F"/>
    <w:rsid w:val="00124FDB"/>
    <w:rsid w:val="00125E85"/>
    <w:rsid w:val="00126280"/>
    <w:rsid w:val="00126576"/>
    <w:rsid w:val="001265FF"/>
    <w:rsid w:val="001274B7"/>
    <w:rsid w:val="00127E99"/>
    <w:rsid w:val="001309B6"/>
    <w:rsid w:val="00130C88"/>
    <w:rsid w:val="00130E32"/>
    <w:rsid w:val="0013164C"/>
    <w:rsid w:val="001318B9"/>
    <w:rsid w:val="001318CA"/>
    <w:rsid w:val="00131A04"/>
    <w:rsid w:val="0013227E"/>
    <w:rsid w:val="00132938"/>
    <w:rsid w:val="001329F2"/>
    <w:rsid w:val="00132D97"/>
    <w:rsid w:val="001332B5"/>
    <w:rsid w:val="00133A74"/>
    <w:rsid w:val="00134529"/>
    <w:rsid w:val="00134873"/>
    <w:rsid w:val="001348D0"/>
    <w:rsid w:val="00134E29"/>
    <w:rsid w:val="00135F6B"/>
    <w:rsid w:val="001363A0"/>
    <w:rsid w:val="00136861"/>
    <w:rsid w:val="00136AA1"/>
    <w:rsid w:val="001374EB"/>
    <w:rsid w:val="0013787E"/>
    <w:rsid w:val="00140F86"/>
    <w:rsid w:val="00141269"/>
    <w:rsid w:val="00141F66"/>
    <w:rsid w:val="0014232C"/>
    <w:rsid w:val="00142332"/>
    <w:rsid w:val="001425FA"/>
    <w:rsid w:val="001438D4"/>
    <w:rsid w:val="00143E81"/>
    <w:rsid w:val="001440F5"/>
    <w:rsid w:val="00144386"/>
    <w:rsid w:val="001443E2"/>
    <w:rsid w:val="00144EE2"/>
    <w:rsid w:val="00144EFA"/>
    <w:rsid w:val="0014529D"/>
    <w:rsid w:val="00145F89"/>
    <w:rsid w:val="001461FF"/>
    <w:rsid w:val="00146586"/>
    <w:rsid w:val="001469C1"/>
    <w:rsid w:val="00146D4A"/>
    <w:rsid w:val="00147085"/>
    <w:rsid w:val="0014749E"/>
    <w:rsid w:val="00147BBB"/>
    <w:rsid w:val="00147FBA"/>
    <w:rsid w:val="00150126"/>
    <w:rsid w:val="0015014D"/>
    <w:rsid w:val="001509E3"/>
    <w:rsid w:val="001512B8"/>
    <w:rsid w:val="00151D11"/>
    <w:rsid w:val="00151F0D"/>
    <w:rsid w:val="0015235E"/>
    <w:rsid w:val="001525F5"/>
    <w:rsid w:val="00152E4C"/>
    <w:rsid w:val="0015328E"/>
    <w:rsid w:val="0015391A"/>
    <w:rsid w:val="00154142"/>
    <w:rsid w:val="001541F8"/>
    <w:rsid w:val="001545BE"/>
    <w:rsid w:val="00155061"/>
    <w:rsid w:val="001557BD"/>
    <w:rsid w:val="0015683F"/>
    <w:rsid w:val="001576F1"/>
    <w:rsid w:val="00157834"/>
    <w:rsid w:val="00157D97"/>
    <w:rsid w:val="00157E78"/>
    <w:rsid w:val="001603A6"/>
    <w:rsid w:val="001609BF"/>
    <w:rsid w:val="001617CE"/>
    <w:rsid w:val="00161F55"/>
    <w:rsid w:val="00162086"/>
    <w:rsid w:val="00162A45"/>
    <w:rsid w:val="00162D6C"/>
    <w:rsid w:val="00163823"/>
    <w:rsid w:val="00163F14"/>
    <w:rsid w:val="00163F6A"/>
    <w:rsid w:val="00164077"/>
    <w:rsid w:val="00164A1D"/>
    <w:rsid w:val="00164EAB"/>
    <w:rsid w:val="00165961"/>
    <w:rsid w:val="00165AA4"/>
    <w:rsid w:val="001665BE"/>
    <w:rsid w:val="001669F7"/>
    <w:rsid w:val="001670A3"/>
    <w:rsid w:val="001672B3"/>
    <w:rsid w:val="00167A7E"/>
    <w:rsid w:val="00167BCA"/>
    <w:rsid w:val="00167EB4"/>
    <w:rsid w:val="001705A6"/>
    <w:rsid w:val="00170608"/>
    <w:rsid w:val="00170858"/>
    <w:rsid w:val="0017092A"/>
    <w:rsid w:val="001709AE"/>
    <w:rsid w:val="001716D8"/>
    <w:rsid w:val="00171919"/>
    <w:rsid w:val="00171DF2"/>
    <w:rsid w:val="001721B3"/>
    <w:rsid w:val="00172BB6"/>
    <w:rsid w:val="00173091"/>
    <w:rsid w:val="001731D6"/>
    <w:rsid w:val="001736E4"/>
    <w:rsid w:val="0017375C"/>
    <w:rsid w:val="00173B36"/>
    <w:rsid w:val="00173DB1"/>
    <w:rsid w:val="0017417D"/>
    <w:rsid w:val="001747D9"/>
    <w:rsid w:val="001747F2"/>
    <w:rsid w:val="00174A6D"/>
    <w:rsid w:val="00174EA4"/>
    <w:rsid w:val="00175175"/>
    <w:rsid w:val="00175661"/>
    <w:rsid w:val="00175B44"/>
    <w:rsid w:val="00175D99"/>
    <w:rsid w:val="00176552"/>
    <w:rsid w:val="00176587"/>
    <w:rsid w:val="0017700E"/>
    <w:rsid w:val="00177AA0"/>
    <w:rsid w:val="001805C0"/>
    <w:rsid w:val="00180B5F"/>
    <w:rsid w:val="00180B86"/>
    <w:rsid w:val="00181696"/>
    <w:rsid w:val="00181A22"/>
    <w:rsid w:val="00181F25"/>
    <w:rsid w:val="0018224C"/>
    <w:rsid w:val="00182681"/>
    <w:rsid w:val="001827C9"/>
    <w:rsid w:val="00182F9E"/>
    <w:rsid w:val="00184505"/>
    <w:rsid w:val="001848F2"/>
    <w:rsid w:val="001858D9"/>
    <w:rsid w:val="00185C8C"/>
    <w:rsid w:val="00185DC1"/>
    <w:rsid w:val="00186124"/>
    <w:rsid w:val="00186454"/>
    <w:rsid w:val="00186D38"/>
    <w:rsid w:val="001872C5"/>
    <w:rsid w:val="00187428"/>
    <w:rsid w:val="00187479"/>
    <w:rsid w:val="00187637"/>
    <w:rsid w:val="00190FF8"/>
    <w:rsid w:val="00191298"/>
    <w:rsid w:val="00191404"/>
    <w:rsid w:val="00191740"/>
    <w:rsid w:val="001918F1"/>
    <w:rsid w:val="001919C3"/>
    <w:rsid w:val="00191ADC"/>
    <w:rsid w:val="00191D3B"/>
    <w:rsid w:val="00191F83"/>
    <w:rsid w:val="001925C9"/>
    <w:rsid w:val="001926D4"/>
    <w:rsid w:val="00192845"/>
    <w:rsid w:val="00192B8F"/>
    <w:rsid w:val="00192CB9"/>
    <w:rsid w:val="0019445B"/>
    <w:rsid w:val="0019467B"/>
    <w:rsid w:val="001952C5"/>
    <w:rsid w:val="00195CAD"/>
    <w:rsid w:val="00195FE6"/>
    <w:rsid w:val="00196707"/>
    <w:rsid w:val="001967D7"/>
    <w:rsid w:val="00196EA9"/>
    <w:rsid w:val="00197488"/>
    <w:rsid w:val="0019773A"/>
    <w:rsid w:val="001A0BFC"/>
    <w:rsid w:val="001A0D0D"/>
    <w:rsid w:val="001A0EAA"/>
    <w:rsid w:val="001A1150"/>
    <w:rsid w:val="001A1433"/>
    <w:rsid w:val="001A169E"/>
    <w:rsid w:val="001A1A4E"/>
    <w:rsid w:val="001A1B56"/>
    <w:rsid w:val="001A1CAF"/>
    <w:rsid w:val="001A2C55"/>
    <w:rsid w:val="001A363B"/>
    <w:rsid w:val="001A3A77"/>
    <w:rsid w:val="001A4266"/>
    <w:rsid w:val="001A48FD"/>
    <w:rsid w:val="001A4921"/>
    <w:rsid w:val="001A4974"/>
    <w:rsid w:val="001A49AC"/>
    <w:rsid w:val="001A524E"/>
    <w:rsid w:val="001A596F"/>
    <w:rsid w:val="001A5C4C"/>
    <w:rsid w:val="001A5D38"/>
    <w:rsid w:val="001A5EE4"/>
    <w:rsid w:val="001A6386"/>
    <w:rsid w:val="001A70B9"/>
    <w:rsid w:val="001A7CF7"/>
    <w:rsid w:val="001A7F36"/>
    <w:rsid w:val="001B0320"/>
    <w:rsid w:val="001B1E5E"/>
    <w:rsid w:val="001B1ED9"/>
    <w:rsid w:val="001B1F6A"/>
    <w:rsid w:val="001B2540"/>
    <w:rsid w:val="001B2BEB"/>
    <w:rsid w:val="001B2FAA"/>
    <w:rsid w:val="001B3CA9"/>
    <w:rsid w:val="001B55AC"/>
    <w:rsid w:val="001B56E9"/>
    <w:rsid w:val="001B5BA1"/>
    <w:rsid w:val="001B5C65"/>
    <w:rsid w:val="001B5FFB"/>
    <w:rsid w:val="001B6DDA"/>
    <w:rsid w:val="001B7326"/>
    <w:rsid w:val="001B75C9"/>
    <w:rsid w:val="001B79D0"/>
    <w:rsid w:val="001B7AFC"/>
    <w:rsid w:val="001C0041"/>
    <w:rsid w:val="001C0202"/>
    <w:rsid w:val="001C0508"/>
    <w:rsid w:val="001C111C"/>
    <w:rsid w:val="001C129A"/>
    <w:rsid w:val="001C234E"/>
    <w:rsid w:val="001C2368"/>
    <w:rsid w:val="001C2555"/>
    <w:rsid w:val="001C2609"/>
    <w:rsid w:val="001C297D"/>
    <w:rsid w:val="001C2A57"/>
    <w:rsid w:val="001C2AB3"/>
    <w:rsid w:val="001C2AFB"/>
    <w:rsid w:val="001C33EF"/>
    <w:rsid w:val="001C35BC"/>
    <w:rsid w:val="001C3B76"/>
    <w:rsid w:val="001C4020"/>
    <w:rsid w:val="001C4419"/>
    <w:rsid w:val="001C4A4E"/>
    <w:rsid w:val="001C5226"/>
    <w:rsid w:val="001C6632"/>
    <w:rsid w:val="001C70FA"/>
    <w:rsid w:val="001C7243"/>
    <w:rsid w:val="001C777E"/>
    <w:rsid w:val="001C7C18"/>
    <w:rsid w:val="001D00B1"/>
    <w:rsid w:val="001D03EC"/>
    <w:rsid w:val="001D0984"/>
    <w:rsid w:val="001D098B"/>
    <w:rsid w:val="001D0CCA"/>
    <w:rsid w:val="001D138A"/>
    <w:rsid w:val="001D2554"/>
    <w:rsid w:val="001D2660"/>
    <w:rsid w:val="001D293C"/>
    <w:rsid w:val="001D2E60"/>
    <w:rsid w:val="001D33B7"/>
    <w:rsid w:val="001D42BC"/>
    <w:rsid w:val="001D43C8"/>
    <w:rsid w:val="001D4BAB"/>
    <w:rsid w:val="001D54F3"/>
    <w:rsid w:val="001D5BE2"/>
    <w:rsid w:val="001D65A2"/>
    <w:rsid w:val="001D6C0F"/>
    <w:rsid w:val="001D6DB7"/>
    <w:rsid w:val="001D73EB"/>
    <w:rsid w:val="001E042C"/>
    <w:rsid w:val="001E1181"/>
    <w:rsid w:val="001E1D38"/>
    <w:rsid w:val="001E1FC9"/>
    <w:rsid w:val="001E2471"/>
    <w:rsid w:val="001E2C6C"/>
    <w:rsid w:val="001E3346"/>
    <w:rsid w:val="001E3763"/>
    <w:rsid w:val="001E3E18"/>
    <w:rsid w:val="001E49FE"/>
    <w:rsid w:val="001E4E0B"/>
    <w:rsid w:val="001E5338"/>
    <w:rsid w:val="001E55B5"/>
    <w:rsid w:val="001E6560"/>
    <w:rsid w:val="001E6921"/>
    <w:rsid w:val="001E6A4E"/>
    <w:rsid w:val="001E6D77"/>
    <w:rsid w:val="001E6E2B"/>
    <w:rsid w:val="001E6EBD"/>
    <w:rsid w:val="001E7ADA"/>
    <w:rsid w:val="001F041A"/>
    <w:rsid w:val="001F0F16"/>
    <w:rsid w:val="001F1194"/>
    <w:rsid w:val="001F137E"/>
    <w:rsid w:val="001F1421"/>
    <w:rsid w:val="001F152C"/>
    <w:rsid w:val="001F15FA"/>
    <w:rsid w:val="001F1DBA"/>
    <w:rsid w:val="001F215E"/>
    <w:rsid w:val="001F22DA"/>
    <w:rsid w:val="001F2BDF"/>
    <w:rsid w:val="001F304F"/>
    <w:rsid w:val="001F68C1"/>
    <w:rsid w:val="001F6D26"/>
    <w:rsid w:val="001F73F1"/>
    <w:rsid w:val="001F7AB1"/>
    <w:rsid w:val="0020008E"/>
    <w:rsid w:val="00200DC2"/>
    <w:rsid w:val="002014BB"/>
    <w:rsid w:val="00201915"/>
    <w:rsid w:val="00201AF2"/>
    <w:rsid w:val="00202160"/>
    <w:rsid w:val="00202882"/>
    <w:rsid w:val="0020313F"/>
    <w:rsid w:val="00203709"/>
    <w:rsid w:val="00203845"/>
    <w:rsid w:val="002043FC"/>
    <w:rsid w:val="00204B22"/>
    <w:rsid w:val="00204DB9"/>
    <w:rsid w:val="00206AA0"/>
    <w:rsid w:val="0020771F"/>
    <w:rsid w:val="00207A0E"/>
    <w:rsid w:val="00207A1E"/>
    <w:rsid w:val="00207C7E"/>
    <w:rsid w:val="00210221"/>
    <w:rsid w:val="00210681"/>
    <w:rsid w:val="00210E3D"/>
    <w:rsid w:val="00211048"/>
    <w:rsid w:val="0021120D"/>
    <w:rsid w:val="00211571"/>
    <w:rsid w:val="00211B0E"/>
    <w:rsid w:val="00211CDE"/>
    <w:rsid w:val="00211FEC"/>
    <w:rsid w:val="002128A2"/>
    <w:rsid w:val="00212B36"/>
    <w:rsid w:val="00212CB7"/>
    <w:rsid w:val="00212D0B"/>
    <w:rsid w:val="00214B0E"/>
    <w:rsid w:val="00214B3E"/>
    <w:rsid w:val="002155D1"/>
    <w:rsid w:val="00216025"/>
    <w:rsid w:val="002165F4"/>
    <w:rsid w:val="00216752"/>
    <w:rsid w:val="002169A2"/>
    <w:rsid w:val="00216DE3"/>
    <w:rsid w:val="00216FE3"/>
    <w:rsid w:val="00217124"/>
    <w:rsid w:val="00220059"/>
    <w:rsid w:val="002201BD"/>
    <w:rsid w:val="00220684"/>
    <w:rsid w:val="002220D4"/>
    <w:rsid w:val="00222103"/>
    <w:rsid w:val="00222932"/>
    <w:rsid w:val="00222A47"/>
    <w:rsid w:val="00222B40"/>
    <w:rsid w:val="00223906"/>
    <w:rsid w:val="00223E02"/>
    <w:rsid w:val="0022425A"/>
    <w:rsid w:val="002243C6"/>
    <w:rsid w:val="00224C39"/>
    <w:rsid w:val="00224EAD"/>
    <w:rsid w:val="002252C8"/>
    <w:rsid w:val="002252D9"/>
    <w:rsid w:val="00225BDF"/>
    <w:rsid w:val="00227DA1"/>
    <w:rsid w:val="0023013F"/>
    <w:rsid w:val="002304B7"/>
    <w:rsid w:val="002308EE"/>
    <w:rsid w:val="002315B2"/>
    <w:rsid w:val="00231B84"/>
    <w:rsid w:val="00232373"/>
    <w:rsid w:val="002324F2"/>
    <w:rsid w:val="00232C74"/>
    <w:rsid w:val="00232E47"/>
    <w:rsid w:val="0023339E"/>
    <w:rsid w:val="00233B15"/>
    <w:rsid w:val="00233B1B"/>
    <w:rsid w:val="00234212"/>
    <w:rsid w:val="002343C4"/>
    <w:rsid w:val="00235627"/>
    <w:rsid w:val="00235E25"/>
    <w:rsid w:val="0023643A"/>
    <w:rsid w:val="002365EC"/>
    <w:rsid w:val="00236AA2"/>
    <w:rsid w:val="002379DD"/>
    <w:rsid w:val="002402EB"/>
    <w:rsid w:val="00240E2D"/>
    <w:rsid w:val="00240E8F"/>
    <w:rsid w:val="00241282"/>
    <w:rsid w:val="002414AC"/>
    <w:rsid w:val="00241652"/>
    <w:rsid w:val="00241842"/>
    <w:rsid w:val="00241EB5"/>
    <w:rsid w:val="002429F6"/>
    <w:rsid w:val="00242A14"/>
    <w:rsid w:val="002432D4"/>
    <w:rsid w:val="00243D9A"/>
    <w:rsid w:val="002440F3"/>
    <w:rsid w:val="0024467B"/>
    <w:rsid w:val="002450D2"/>
    <w:rsid w:val="00245A50"/>
    <w:rsid w:val="00245B47"/>
    <w:rsid w:val="00246289"/>
    <w:rsid w:val="00246697"/>
    <w:rsid w:val="00246B92"/>
    <w:rsid w:val="00250150"/>
    <w:rsid w:val="00250DB2"/>
    <w:rsid w:val="00251310"/>
    <w:rsid w:val="002515CD"/>
    <w:rsid w:val="00251B33"/>
    <w:rsid w:val="00251F83"/>
    <w:rsid w:val="00252120"/>
    <w:rsid w:val="00252530"/>
    <w:rsid w:val="00252644"/>
    <w:rsid w:val="00252750"/>
    <w:rsid w:val="00252769"/>
    <w:rsid w:val="002534D6"/>
    <w:rsid w:val="002537AF"/>
    <w:rsid w:val="00253BBB"/>
    <w:rsid w:val="00253EBB"/>
    <w:rsid w:val="00254D11"/>
    <w:rsid w:val="002557BE"/>
    <w:rsid w:val="00255BBC"/>
    <w:rsid w:val="002563B8"/>
    <w:rsid w:val="00256A0E"/>
    <w:rsid w:val="00256F20"/>
    <w:rsid w:val="00257E9D"/>
    <w:rsid w:val="00260928"/>
    <w:rsid w:val="00260F3C"/>
    <w:rsid w:val="00261161"/>
    <w:rsid w:val="002623F8"/>
    <w:rsid w:val="00262621"/>
    <w:rsid w:val="0026262A"/>
    <w:rsid w:val="00262F03"/>
    <w:rsid w:val="002630D7"/>
    <w:rsid w:val="002632F2"/>
    <w:rsid w:val="00263328"/>
    <w:rsid w:val="002637B1"/>
    <w:rsid w:val="002645AF"/>
    <w:rsid w:val="00264E6A"/>
    <w:rsid w:val="00264F1A"/>
    <w:rsid w:val="00265635"/>
    <w:rsid w:val="00265757"/>
    <w:rsid w:val="002666B3"/>
    <w:rsid w:val="00266935"/>
    <w:rsid w:val="00266AA8"/>
    <w:rsid w:val="00267702"/>
    <w:rsid w:val="00267724"/>
    <w:rsid w:val="00272428"/>
    <w:rsid w:val="002724B1"/>
    <w:rsid w:val="002726BB"/>
    <w:rsid w:val="00272B6D"/>
    <w:rsid w:val="002740AE"/>
    <w:rsid w:val="00274AA8"/>
    <w:rsid w:val="00274AFB"/>
    <w:rsid w:val="00274B10"/>
    <w:rsid w:val="00274F15"/>
    <w:rsid w:val="00274F24"/>
    <w:rsid w:val="002757F4"/>
    <w:rsid w:val="00275ED3"/>
    <w:rsid w:val="00276299"/>
    <w:rsid w:val="002775ED"/>
    <w:rsid w:val="002776E8"/>
    <w:rsid w:val="002776F1"/>
    <w:rsid w:val="002779F0"/>
    <w:rsid w:val="0028060B"/>
    <w:rsid w:val="00280618"/>
    <w:rsid w:val="00280751"/>
    <w:rsid w:val="00280AA9"/>
    <w:rsid w:val="00280CAC"/>
    <w:rsid w:val="00281773"/>
    <w:rsid w:val="00281CA6"/>
    <w:rsid w:val="002820F0"/>
    <w:rsid w:val="002822B0"/>
    <w:rsid w:val="00282BBA"/>
    <w:rsid w:val="00282D1D"/>
    <w:rsid w:val="002832E5"/>
    <w:rsid w:val="00283A76"/>
    <w:rsid w:val="0028476F"/>
    <w:rsid w:val="002847F9"/>
    <w:rsid w:val="00284FA6"/>
    <w:rsid w:val="00285600"/>
    <w:rsid w:val="002856D4"/>
    <w:rsid w:val="002857C8"/>
    <w:rsid w:val="002858E2"/>
    <w:rsid w:val="00286839"/>
    <w:rsid w:val="00286D87"/>
    <w:rsid w:val="002870C2"/>
    <w:rsid w:val="00287177"/>
    <w:rsid w:val="00287930"/>
    <w:rsid w:val="00287955"/>
    <w:rsid w:val="0029095F"/>
    <w:rsid w:val="00290E36"/>
    <w:rsid w:val="00290E6E"/>
    <w:rsid w:val="00291D1E"/>
    <w:rsid w:val="00291D75"/>
    <w:rsid w:val="00291F09"/>
    <w:rsid w:val="00292419"/>
    <w:rsid w:val="002924D7"/>
    <w:rsid w:val="00292FEF"/>
    <w:rsid w:val="00293138"/>
    <w:rsid w:val="00293281"/>
    <w:rsid w:val="002932DC"/>
    <w:rsid w:val="00293610"/>
    <w:rsid w:val="0029362B"/>
    <w:rsid w:val="00293682"/>
    <w:rsid w:val="00293896"/>
    <w:rsid w:val="0029442F"/>
    <w:rsid w:val="0029481A"/>
    <w:rsid w:val="00294AB0"/>
    <w:rsid w:val="00295100"/>
    <w:rsid w:val="00295191"/>
    <w:rsid w:val="00295E0B"/>
    <w:rsid w:val="00296247"/>
    <w:rsid w:val="00296708"/>
    <w:rsid w:val="00296ADD"/>
    <w:rsid w:val="00296C0B"/>
    <w:rsid w:val="00296C7B"/>
    <w:rsid w:val="00296C90"/>
    <w:rsid w:val="00297398"/>
    <w:rsid w:val="002975A7"/>
    <w:rsid w:val="002975B8"/>
    <w:rsid w:val="00297657"/>
    <w:rsid w:val="00297ECA"/>
    <w:rsid w:val="002A0165"/>
    <w:rsid w:val="002A0A59"/>
    <w:rsid w:val="002A2DA9"/>
    <w:rsid w:val="002A32E7"/>
    <w:rsid w:val="002A3C40"/>
    <w:rsid w:val="002A4A54"/>
    <w:rsid w:val="002A4BDD"/>
    <w:rsid w:val="002A57DC"/>
    <w:rsid w:val="002A5A92"/>
    <w:rsid w:val="002A696A"/>
    <w:rsid w:val="002A6F34"/>
    <w:rsid w:val="002A6FFB"/>
    <w:rsid w:val="002A7B40"/>
    <w:rsid w:val="002B0730"/>
    <w:rsid w:val="002B0AE9"/>
    <w:rsid w:val="002B0CB0"/>
    <w:rsid w:val="002B184F"/>
    <w:rsid w:val="002B2B5E"/>
    <w:rsid w:val="002B2BAC"/>
    <w:rsid w:val="002B39C5"/>
    <w:rsid w:val="002B4191"/>
    <w:rsid w:val="002B4859"/>
    <w:rsid w:val="002B4A69"/>
    <w:rsid w:val="002B5013"/>
    <w:rsid w:val="002B5756"/>
    <w:rsid w:val="002B68B7"/>
    <w:rsid w:val="002B70D4"/>
    <w:rsid w:val="002B7502"/>
    <w:rsid w:val="002B757D"/>
    <w:rsid w:val="002B79A1"/>
    <w:rsid w:val="002B7D08"/>
    <w:rsid w:val="002B7FD1"/>
    <w:rsid w:val="002C0570"/>
    <w:rsid w:val="002C0ED9"/>
    <w:rsid w:val="002C0F0F"/>
    <w:rsid w:val="002C112E"/>
    <w:rsid w:val="002C1597"/>
    <w:rsid w:val="002C15FC"/>
    <w:rsid w:val="002C1E31"/>
    <w:rsid w:val="002C20EC"/>
    <w:rsid w:val="002C2103"/>
    <w:rsid w:val="002C28B8"/>
    <w:rsid w:val="002C2BB2"/>
    <w:rsid w:val="002C30E2"/>
    <w:rsid w:val="002C35D8"/>
    <w:rsid w:val="002C3E6D"/>
    <w:rsid w:val="002C568F"/>
    <w:rsid w:val="002C58A4"/>
    <w:rsid w:val="002C59DC"/>
    <w:rsid w:val="002C6077"/>
    <w:rsid w:val="002D0C70"/>
    <w:rsid w:val="002D0D9F"/>
    <w:rsid w:val="002D0E07"/>
    <w:rsid w:val="002D0FDA"/>
    <w:rsid w:val="002D16E5"/>
    <w:rsid w:val="002D1CF2"/>
    <w:rsid w:val="002D1D3A"/>
    <w:rsid w:val="002D1EB2"/>
    <w:rsid w:val="002D1F7D"/>
    <w:rsid w:val="002D2FE2"/>
    <w:rsid w:val="002D39D5"/>
    <w:rsid w:val="002D3C88"/>
    <w:rsid w:val="002D4685"/>
    <w:rsid w:val="002D48DF"/>
    <w:rsid w:val="002D4BAA"/>
    <w:rsid w:val="002D5318"/>
    <w:rsid w:val="002D668D"/>
    <w:rsid w:val="002D6BBD"/>
    <w:rsid w:val="002D73AC"/>
    <w:rsid w:val="002D7759"/>
    <w:rsid w:val="002E0636"/>
    <w:rsid w:val="002E09FB"/>
    <w:rsid w:val="002E0AE4"/>
    <w:rsid w:val="002E120C"/>
    <w:rsid w:val="002E1474"/>
    <w:rsid w:val="002E1D26"/>
    <w:rsid w:val="002E2259"/>
    <w:rsid w:val="002E2E4C"/>
    <w:rsid w:val="002E2E78"/>
    <w:rsid w:val="002E4306"/>
    <w:rsid w:val="002E4640"/>
    <w:rsid w:val="002E4E68"/>
    <w:rsid w:val="002E4FE8"/>
    <w:rsid w:val="002E502F"/>
    <w:rsid w:val="002E51FF"/>
    <w:rsid w:val="002E5222"/>
    <w:rsid w:val="002E58C7"/>
    <w:rsid w:val="002E5C24"/>
    <w:rsid w:val="002E5C91"/>
    <w:rsid w:val="002E62B9"/>
    <w:rsid w:val="002E6502"/>
    <w:rsid w:val="002E66B8"/>
    <w:rsid w:val="002E68CA"/>
    <w:rsid w:val="002E6970"/>
    <w:rsid w:val="002E6D2C"/>
    <w:rsid w:val="002F014E"/>
    <w:rsid w:val="002F0159"/>
    <w:rsid w:val="002F1092"/>
    <w:rsid w:val="002F126C"/>
    <w:rsid w:val="002F1383"/>
    <w:rsid w:val="002F20ED"/>
    <w:rsid w:val="002F2772"/>
    <w:rsid w:val="002F2D14"/>
    <w:rsid w:val="002F3A7E"/>
    <w:rsid w:val="002F3E34"/>
    <w:rsid w:val="002F40F4"/>
    <w:rsid w:val="002F46FF"/>
    <w:rsid w:val="002F471D"/>
    <w:rsid w:val="002F5284"/>
    <w:rsid w:val="002F5707"/>
    <w:rsid w:val="002F5B04"/>
    <w:rsid w:val="002F6533"/>
    <w:rsid w:val="002F6AF6"/>
    <w:rsid w:val="002F6B81"/>
    <w:rsid w:val="002F6D46"/>
    <w:rsid w:val="002F6FDE"/>
    <w:rsid w:val="0030053B"/>
    <w:rsid w:val="00300805"/>
    <w:rsid w:val="0030139F"/>
    <w:rsid w:val="00301578"/>
    <w:rsid w:val="003020D8"/>
    <w:rsid w:val="00302BCE"/>
    <w:rsid w:val="003034F3"/>
    <w:rsid w:val="00303D23"/>
    <w:rsid w:val="003042A4"/>
    <w:rsid w:val="003044F3"/>
    <w:rsid w:val="00304D94"/>
    <w:rsid w:val="00305E4C"/>
    <w:rsid w:val="00305E7F"/>
    <w:rsid w:val="00306085"/>
    <w:rsid w:val="003060D2"/>
    <w:rsid w:val="00306F3A"/>
    <w:rsid w:val="00306F94"/>
    <w:rsid w:val="00307314"/>
    <w:rsid w:val="00307912"/>
    <w:rsid w:val="00307F49"/>
    <w:rsid w:val="00307FF3"/>
    <w:rsid w:val="0031039F"/>
    <w:rsid w:val="003113EA"/>
    <w:rsid w:val="003117A6"/>
    <w:rsid w:val="003117DE"/>
    <w:rsid w:val="00311CC5"/>
    <w:rsid w:val="00311F9C"/>
    <w:rsid w:val="00312304"/>
    <w:rsid w:val="00312AA6"/>
    <w:rsid w:val="00314B38"/>
    <w:rsid w:val="00314DB8"/>
    <w:rsid w:val="00315330"/>
    <w:rsid w:val="003155EB"/>
    <w:rsid w:val="00315905"/>
    <w:rsid w:val="00316076"/>
    <w:rsid w:val="0031630F"/>
    <w:rsid w:val="00316494"/>
    <w:rsid w:val="00316CD7"/>
    <w:rsid w:val="00317BE2"/>
    <w:rsid w:val="00317D7E"/>
    <w:rsid w:val="00317F72"/>
    <w:rsid w:val="00320181"/>
    <w:rsid w:val="00321AD0"/>
    <w:rsid w:val="00321B2B"/>
    <w:rsid w:val="00321D23"/>
    <w:rsid w:val="003222FE"/>
    <w:rsid w:val="0032265F"/>
    <w:rsid w:val="00322746"/>
    <w:rsid w:val="00323A12"/>
    <w:rsid w:val="0032407F"/>
    <w:rsid w:val="00324256"/>
    <w:rsid w:val="003243F5"/>
    <w:rsid w:val="0032445B"/>
    <w:rsid w:val="00324832"/>
    <w:rsid w:val="003248C5"/>
    <w:rsid w:val="003253AC"/>
    <w:rsid w:val="00325864"/>
    <w:rsid w:val="0032649B"/>
    <w:rsid w:val="0032689C"/>
    <w:rsid w:val="003270B8"/>
    <w:rsid w:val="003276E5"/>
    <w:rsid w:val="0032776E"/>
    <w:rsid w:val="0032778E"/>
    <w:rsid w:val="003278EC"/>
    <w:rsid w:val="003279ED"/>
    <w:rsid w:val="00327B33"/>
    <w:rsid w:val="003306C5"/>
    <w:rsid w:val="0033074D"/>
    <w:rsid w:val="0033159C"/>
    <w:rsid w:val="00331993"/>
    <w:rsid w:val="00331A9F"/>
    <w:rsid w:val="00331FB1"/>
    <w:rsid w:val="003322D8"/>
    <w:rsid w:val="003324FB"/>
    <w:rsid w:val="0033321A"/>
    <w:rsid w:val="003336C2"/>
    <w:rsid w:val="0033416D"/>
    <w:rsid w:val="00334C79"/>
    <w:rsid w:val="00334EFA"/>
    <w:rsid w:val="0033505F"/>
    <w:rsid w:val="00335D2A"/>
    <w:rsid w:val="00335EB6"/>
    <w:rsid w:val="00336123"/>
    <w:rsid w:val="00336325"/>
    <w:rsid w:val="003363DB"/>
    <w:rsid w:val="00336ED3"/>
    <w:rsid w:val="0033724F"/>
    <w:rsid w:val="003415B7"/>
    <w:rsid w:val="00341E83"/>
    <w:rsid w:val="0034223C"/>
    <w:rsid w:val="003424F3"/>
    <w:rsid w:val="00342886"/>
    <w:rsid w:val="003431EA"/>
    <w:rsid w:val="003435D5"/>
    <w:rsid w:val="00343C7A"/>
    <w:rsid w:val="00344175"/>
    <w:rsid w:val="003459FC"/>
    <w:rsid w:val="00346311"/>
    <w:rsid w:val="00346B79"/>
    <w:rsid w:val="0034778C"/>
    <w:rsid w:val="003479DD"/>
    <w:rsid w:val="00347AD2"/>
    <w:rsid w:val="00347B93"/>
    <w:rsid w:val="00347CEF"/>
    <w:rsid w:val="003511D2"/>
    <w:rsid w:val="00352595"/>
    <w:rsid w:val="003526CB"/>
    <w:rsid w:val="00352889"/>
    <w:rsid w:val="00354565"/>
    <w:rsid w:val="00354A91"/>
    <w:rsid w:val="00354B18"/>
    <w:rsid w:val="00354B6F"/>
    <w:rsid w:val="00354D79"/>
    <w:rsid w:val="003550E2"/>
    <w:rsid w:val="003555D9"/>
    <w:rsid w:val="00356699"/>
    <w:rsid w:val="003567AA"/>
    <w:rsid w:val="00356876"/>
    <w:rsid w:val="00356CC3"/>
    <w:rsid w:val="0035753C"/>
    <w:rsid w:val="00357BC2"/>
    <w:rsid w:val="00357BD9"/>
    <w:rsid w:val="00360330"/>
    <w:rsid w:val="00360986"/>
    <w:rsid w:val="00360DED"/>
    <w:rsid w:val="00360ECC"/>
    <w:rsid w:val="003610B4"/>
    <w:rsid w:val="003612D9"/>
    <w:rsid w:val="003616A7"/>
    <w:rsid w:val="00361ED7"/>
    <w:rsid w:val="00362BB8"/>
    <w:rsid w:val="00362ED9"/>
    <w:rsid w:val="00363CC9"/>
    <w:rsid w:val="00363E93"/>
    <w:rsid w:val="0036476E"/>
    <w:rsid w:val="003647FC"/>
    <w:rsid w:val="00364E09"/>
    <w:rsid w:val="00366DB4"/>
    <w:rsid w:val="00366EA5"/>
    <w:rsid w:val="00367A97"/>
    <w:rsid w:val="00367FAA"/>
    <w:rsid w:val="00370041"/>
    <w:rsid w:val="003701FC"/>
    <w:rsid w:val="003708C8"/>
    <w:rsid w:val="00371BA7"/>
    <w:rsid w:val="00371D81"/>
    <w:rsid w:val="0037235E"/>
    <w:rsid w:val="00372606"/>
    <w:rsid w:val="003726AD"/>
    <w:rsid w:val="003726E9"/>
    <w:rsid w:val="00373D62"/>
    <w:rsid w:val="0037403C"/>
    <w:rsid w:val="00375AD5"/>
    <w:rsid w:val="00375AFB"/>
    <w:rsid w:val="00375D0B"/>
    <w:rsid w:val="003766C1"/>
    <w:rsid w:val="00376CF6"/>
    <w:rsid w:val="003772A8"/>
    <w:rsid w:val="0037790B"/>
    <w:rsid w:val="00377D80"/>
    <w:rsid w:val="00377D9F"/>
    <w:rsid w:val="0038027A"/>
    <w:rsid w:val="00381886"/>
    <w:rsid w:val="003826E8"/>
    <w:rsid w:val="00382759"/>
    <w:rsid w:val="00382ECE"/>
    <w:rsid w:val="00383060"/>
    <w:rsid w:val="00384605"/>
    <w:rsid w:val="00384BC5"/>
    <w:rsid w:val="00384BDB"/>
    <w:rsid w:val="00384D0C"/>
    <w:rsid w:val="00384D7A"/>
    <w:rsid w:val="00385150"/>
    <w:rsid w:val="003851EA"/>
    <w:rsid w:val="003869F4"/>
    <w:rsid w:val="00386A62"/>
    <w:rsid w:val="00386A98"/>
    <w:rsid w:val="00386CE5"/>
    <w:rsid w:val="00386E1B"/>
    <w:rsid w:val="00386EBA"/>
    <w:rsid w:val="00387547"/>
    <w:rsid w:val="003876A2"/>
    <w:rsid w:val="0038780F"/>
    <w:rsid w:val="00387C7D"/>
    <w:rsid w:val="00387E73"/>
    <w:rsid w:val="003901EB"/>
    <w:rsid w:val="003909D1"/>
    <w:rsid w:val="0039155D"/>
    <w:rsid w:val="00391DF0"/>
    <w:rsid w:val="0039261E"/>
    <w:rsid w:val="00392731"/>
    <w:rsid w:val="003929C3"/>
    <w:rsid w:val="003934E6"/>
    <w:rsid w:val="00393601"/>
    <w:rsid w:val="00393CA2"/>
    <w:rsid w:val="00393DBF"/>
    <w:rsid w:val="0039496D"/>
    <w:rsid w:val="00394D04"/>
    <w:rsid w:val="00394DC5"/>
    <w:rsid w:val="0039597F"/>
    <w:rsid w:val="00395AB3"/>
    <w:rsid w:val="00395EA2"/>
    <w:rsid w:val="00396541"/>
    <w:rsid w:val="00396E2D"/>
    <w:rsid w:val="003975FD"/>
    <w:rsid w:val="003978EE"/>
    <w:rsid w:val="003979BF"/>
    <w:rsid w:val="003A08CB"/>
    <w:rsid w:val="003A0E71"/>
    <w:rsid w:val="003A14C2"/>
    <w:rsid w:val="003A18F5"/>
    <w:rsid w:val="003A1A74"/>
    <w:rsid w:val="003A1FA9"/>
    <w:rsid w:val="003A22CD"/>
    <w:rsid w:val="003A2EF0"/>
    <w:rsid w:val="003A34CA"/>
    <w:rsid w:val="003A44F3"/>
    <w:rsid w:val="003A5F8F"/>
    <w:rsid w:val="003A6073"/>
    <w:rsid w:val="003A6110"/>
    <w:rsid w:val="003A6F12"/>
    <w:rsid w:val="003B045A"/>
    <w:rsid w:val="003B07EC"/>
    <w:rsid w:val="003B0A90"/>
    <w:rsid w:val="003B0CF8"/>
    <w:rsid w:val="003B0FA8"/>
    <w:rsid w:val="003B129B"/>
    <w:rsid w:val="003B142E"/>
    <w:rsid w:val="003B18B7"/>
    <w:rsid w:val="003B1E7C"/>
    <w:rsid w:val="003B21B4"/>
    <w:rsid w:val="003B2ADB"/>
    <w:rsid w:val="003B3CBB"/>
    <w:rsid w:val="003B3DB8"/>
    <w:rsid w:val="003B4536"/>
    <w:rsid w:val="003B4DEE"/>
    <w:rsid w:val="003B51A4"/>
    <w:rsid w:val="003B5F18"/>
    <w:rsid w:val="003B6200"/>
    <w:rsid w:val="003B6B75"/>
    <w:rsid w:val="003B7F27"/>
    <w:rsid w:val="003C0848"/>
    <w:rsid w:val="003C0B43"/>
    <w:rsid w:val="003C20B2"/>
    <w:rsid w:val="003C24F2"/>
    <w:rsid w:val="003C2892"/>
    <w:rsid w:val="003C2A79"/>
    <w:rsid w:val="003C31D1"/>
    <w:rsid w:val="003C3D7D"/>
    <w:rsid w:val="003C4511"/>
    <w:rsid w:val="003C4633"/>
    <w:rsid w:val="003C4921"/>
    <w:rsid w:val="003C49EF"/>
    <w:rsid w:val="003C4EF1"/>
    <w:rsid w:val="003C56DB"/>
    <w:rsid w:val="003C5B36"/>
    <w:rsid w:val="003C6026"/>
    <w:rsid w:val="003C612C"/>
    <w:rsid w:val="003C650F"/>
    <w:rsid w:val="003C6C94"/>
    <w:rsid w:val="003C7AB1"/>
    <w:rsid w:val="003C7BAC"/>
    <w:rsid w:val="003C7D2E"/>
    <w:rsid w:val="003C7D4D"/>
    <w:rsid w:val="003D02AC"/>
    <w:rsid w:val="003D0F37"/>
    <w:rsid w:val="003D0FCF"/>
    <w:rsid w:val="003D11B4"/>
    <w:rsid w:val="003D1731"/>
    <w:rsid w:val="003D1920"/>
    <w:rsid w:val="003D2532"/>
    <w:rsid w:val="003D258F"/>
    <w:rsid w:val="003D64C0"/>
    <w:rsid w:val="003D65E6"/>
    <w:rsid w:val="003D7342"/>
    <w:rsid w:val="003D75A7"/>
    <w:rsid w:val="003D7C9C"/>
    <w:rsid w:val="003E0455"/>
    <w:rsid w:val="003E0546"/>
    <w:rsid w:val="003E05B3"/>
    <w:rsid w:val="003E1488"/>
    <w:rsid w:val="003E14AD"/>
    <w:rsid w:val="003E1B5D"/>
    <w:rsid w:val="003E22D6"/>
    <w:rsid w:val="003E2E25"/>
    <w:rsid w:val="003E39C6"/>
    <w:rsid w:val="003E57FF"/>
    <w:rsid w:val="003E6B32"/>
    <w:rsid w:val="003E707D"/>
    <w:rsid w:val="003E7313"/>
    <w:rsid w:val="003E7395"/>
    <w:rsid w:val="003E74DE"/>
    <w:rsid w:val="003F029E"/>
    <w:rsid w:val="003F0ACF"/>
    <w:rsid w:val="003F0D32"/>
    <w:rsid w:val="003F1287"/>
    <w:rsid w:val="003F18C8"/>
    <w:rsid w:val="003F1D2C"/>
    <w:rsid w:val="003F22C7"/>
    <w:rsid w:val="003F26A5"/>
    <w:rsid w:val="003F2802"/>
    <w:rsid w:val="003F2D6D"/>
    <w:rsid w:val="003F34C9"/>
    <w:rsid w:val="003F3739"/>
    <w:rsid w:val="003F3B4A"/>
    <w:rsid w:val="003F5615"/>
    <w:rsid w:val="003F5CA5"/>
    <w:rsid w:val="003F62EB"/>
    <w:rsid w:val="003F7573"/>
    <w:rsid w:val="003F7B63"/>
    <w:rsid w:val="00400710"/>
    <w:rsid w:val="00400DE0"/>
    <w:rsid w:val="00401DE0"/>
    <w:rsid w:val="00401E5D"/>
    <w:rsid w:val="004023F8"/>
    <w:rsid w:val="004024C6"/>
    <w:rsid w:val="00402E34"/>
    <w:rsid w:val="004030AD"/>
    <w:rsid w:val="00403741"/>
    <w:rsid w:val="00403AA2"/>
    <w:rsid w:val="0040407C"/>
    <w:rsid w:val="00404412"/>
    <w:rsid w:val="004048D8"/>
    <w:rsid w:val="00405C5B"/>
    <w:rsid w:val="00405DBB"/>
    <w:rsid w:val="00405F57"/>
    <w:rsid w:val="004061E7"/>
    <w:rsid w:val="00406A83"/>
    <w:rsid w:val="00406F7D"/>
    <w:rsid w:val="00407950"/>
    <w:rsid w:val="00407F87"/>
    <w:rsid w:val="00410380"/>
    <w:rsid w:val="0041049C"/>
    <w:rsid w:val="0041050A"/>
    <w:rsid w:val="00410B23"/>
    <w:rsid w:val="00410BC2"/>
    <w:rsid w:val="004113EC"/>
    <w:rsid w:val="00411747"/>
    <w:rsid w:val="00411D71"/>
    <w:rsid w:val="004122A2"/>
    <w:rsid w:val="004124C1"/>
    <w:rsid w:val="00412553"/>
    <w:rsid w:val="004130B1"/>
    <w:rsid w:val="00413A20"/>
    <w:rsid w:val="00414020"/>
    <w:rsid w:val="00414373"/>
    <w:rsid w:val="004145AB"/>
    <w:rsid w:val="00415609"/>
    <w:rsid w:val="00415CE6"/>
    <w:rsid w:val="00415FE5"/>
    <w:rsid w:val="00416046"/>
    <w:rsid w:val="004163FC"/>
    <w:rsid w:val="00416DF0"/>
    <w:rsid w:val="00416FA9"/>
    <w:rsid w:val="00416FB1"/>
    <w:rsid w:val="00417210"/>
    <w:rsid w:val="004210C5"/>
    <w:rsid w:val="004221AD"/>
    <w:rsid w:val="004225C5"/>
    <w:rsid w:val="00424029"/>
    <w:rsid w:val="00424452"/>
    <w:rsid w:val="004245ED"/>
    <w:rsid w:val="0042497F"/>
    <w:rsid w:val="00424DB5"/>
    <w:rsid w:val="004264F4"/>
    <w:rsid w:val="00426547"/>
    <w:rsid w:val="00426831"/>
    <w:rsid w:val="004269BE"/>
    <w:rsid w:val="00426F57"/>
    <w:rsid w:val="00427B2D"/>
    <w:rsid w:val="00427CA3"/>
    <w:rsid w:val="00430204"/>
    <w:rsid w:val="004311BC"/>
    <w:rsid w:val="0043147D"/>
    <w:rsid w:val="004318F1"/>
    <w:rsid w:val="00431E80"/>
    <w:rsid w:val="00431ED8"/>
    <w:rsid w:val="0043232A"/>
    <w:rsid w:val="004323B2"/>
    <w:rsid w:val="004325DD"/>
    <w:rsid w:val="0043271B"/>
    <w:rsid w:val="00433630"/>
    <w:rsid w:val="00433B20"/>
    <w:rsid w:val="00433B9C"/>
    <w:rsid w:val="004342E2"/>
    <w:rsid w:val="00434467"/>
    <w:rsid w:val="00434A90"/>
    <w:rsid w:val="00434B33"/>
    <w:rsid w:val="00434F1B"/>
    <w:rsid w:val="0043632F"/>
    <w:rsid w:val="00436D07"/>
    <w:rsid w:val="0043719B"/>
    <w:rsid w:val="004373B0"/>
    <w:rsid w:val="004374F1"/>
    <w:rsid w:val="0043776E"/>
    <w:rsid w:val="00437AD4"/>
    <w:rsid w:val="00437CF3"/>
    <w:rsid w:val="004406F8"/>
    <w:rsid w:val="00440B89"/>
    <w:rsid w:val="00440C8B"/>
    <w:rsid w:val="00440E6B"/>
    <w:rsid w:val="00440FC8"/>
    <w:rsid w:val="00441098"/>
    <w:rsid w:val="00441196"/>
    <w:rsid w:val="00441CE6"/>
    <w:rsid w:val="00441D82"/>
    <w:rsid w:val="00441E62"/>
    <w:rsid w:val="00441EB3"/>
    <w:rsid w:val="00442190"/>
    <w:rsid w:val="004422BD"/>
    <w:rsid w:val="0044252C"/>
    <w:rsid w:val="0044262F"/>
    <w:rsid w:val="00442D28"/>
    <w:rsid w:val="00442D32"/>
    <w:rsid w:val="00442DF1"/>
    <w:rsid w:val="0044380F"/>
    <w:rsid w:val="00443DA7"/>
    <w:rsid w:val="00443FFB"/>
    <w:rsid w:val="004444DC"/>
    <w:rsid w:val="00444D9A"/>
    <w:rsid w:val="004451F1"/>
    <w:rsid w:val="004452AB"/>
    <w:rsid w:val="004464B4"/>
    <w:rsid w:val="004476B9"/>
    <w:rsid w:val="00447E82"/>
    <w:rsid w:val="00447EB4"/>
    <w:rsid w:val="004501E1"/>
    <w:rsid w:val="00450843"/>
    <w:rsid w:val="004509FF"/>
    <w:rsid w:val="00450B21"/>
    <w:rsid w:val="00450CF9"/>
    <w:rsid w:val="00450DCC"/>
    <w:rsid w:val="0045133B"/>
    <w:rsid w:val="00451691"/>
    <w:rsid w:val="004518DD"/>
    <w:rsid w:val="00451AB6"/>
    <w:rsid w:val="00451CC4"/>
    <w:rsid w:val="00452136"/>
    <w:rsid w:val="00452AA8"/>
    <w:rsid w:val="00452D87"/>
    <w:rsid w:val="00452E79"/>
    <w:rsid w:val="0045344B"/>
    <w:rsid w:val="004538A2"/>
    <w:rsid w:val="004544F5"/>
    <w:rsid w:val="004555A6"/>
    <w:rsid w:val="00455829"/>
    <w:rsid w:val="00455E9C"/>
    <w:rsid w:val="00456122"/>
    <w:rsid w:val="0045701B"/>
    <w:rsid w:val="004576C7"/>
    <w:rsid w:val="00460002"/>
    <w:rsid w:val="0046010F"/>
    <w:rsid w:val="00460E1B"/>
    <w:rsid w:val="004611E9"/>
    <w:rsid w:val="0046145A"/>
    <w:rsid w:val="00461537"/>
    <w:rsid w:val="00461591"/>
    <w:rsid w:val="00461A11"/>
    <w:rsid w:val="00461B66"/>
    <w:rsid w:val="00462A42"/>
    <w:rsid w:val="00462DFA"/>
    <w:rsid w:val="00462E93"/>
    <w:rsid w:val="00463B1B"/>
    <w:rsid w:val="00463D10"/>
    <w:rsid w:val="004649FA"/>
    <w:rsid w:val="00465428"/>
    <w:rsid w:val="004656DF"/>
    <w:rsid w:val="00465D47"/>
    <w:rsid w:val="00465ED4"/>
    <w:rsid w:val="004662A0"/>
    <w:rsid w:val="004669B3"/>
    <w:rsid w:val="00466B28"/>
    <w:rsid w:val="00466D3C"/>
    <w:rsid w:val="00466F8E"/>
    <w:rsid w:val="00467D74"/>
    <w:rsid w:val="00470322"/>
    <w:rsid w:val="00471446"/>
    <w:rsid w:val="0047163A"/>
    <w:rsid w:val="004717B0"/>
    <w:rsid w:val="004718AA"/>
    <w:rsid w:val="0047192E"/>
    <w:rsid w:val="00471949"/>
    <w:rsid w:val="00471A5E"/>
    <w:rsid w:val="00471B54"/>
    <w:rsid w:val="00471B7E"/>
    <w:rsid w:val="00472462"/>
    <w:rsid w:val="00472D65"/>
    <w:rsid w:val="004731E6"/>
    <w:rsid w:val="0047331E"/>
    <w:rsid w:val="00473690"/>
    <w:rsid w:val="00473ADF"/>
    <w:rsid w:val="00475AAF"/>
    <w:rsid w:val="00477561"/>
    <w:rsid w:val="00477863"/>
    <w:rsid w:val="004778A5"/>
    <w:rsid w:val="00481DA1"/>
    <w:rsid w:val="0048219F"/>
    <w:rsid w:val="00482234"/>
    <w:rsid w:val="004828D7"/>
    <w:rsid w:val="00482A75"/>
    <w:rsid w:val="00482C37"/>
    <w:rsid w:val="00482C61"/>
    <w:rsid w:val="0048337B"/>
    <w:rsid w:val="00483435"/>
    <w:rsid w:val="00483774"/>
    <w:rsid w:val="004837EC"/>
    <w:rsid w:val="00483A6C"/>
    <w:rsid w:val="00483B16"/>
    <w:rsid w:val="004842AA"/>
    <w:rsid w:val="0048468E"/>
    <w:rsid w:val="004852B5"/>
    <w:rsid w:val="00485615"/>
    <w:rsid w:val="00485D2F"/>
    <w:rsid w:val="0048608C"/>
    <w:rsid w:val="00486143"/>
    <w:rsid w:val="004866D3"/>
    <w:rsid w:val="00486A26"/>
    <w:rsid w:val="00486DDD"/>
    <w:rsid w:val="00486FA7"/>
    <w:rsid w:val="00487AF3"/>
    <w:rsid w:val="00487CAD"/>
    <w:rsid w:val="00487CB4"/>
    <w:rsid w:val="00490304"/>
    <w:rsid w:val="00490538"/>
    <w:rsid w:val="00491C31"/>
    <w:rsid w:val="0049216E"/>
    <w:rsid w:val="00493B3C"/>
    <w:rsid w:val="00494032"/>
    <w:rsid w:val="0049406A"/>
    <w:rsid w:val="004941E3"/>
    <w:rsid w:val="0049424F"/>
    <w:rsid w:val="00494E7E"/>
    <w:rsid w:val="00494F22"/>
    <w:rsid w:val="004954C4"/>
    <w:rsid w:val="00495B76"/>
    <w:rsid w:val="00495D45"/>
    <w:rsid w:val="00495F29"/>
    <w:rsid w:val="00496804"/>
    <w:rsid w:val="00496A36"/>
    <w:rsid w:val="00496CFD"/>
    <w:rsid w:val="004976D8"/>
    <w:rsid w:val="00497945"/>
    <w:rsid w:val="004A05CC"/>
    <w:rsid w:val="004A0618"/>
    <w:rsid w:val="004A0C86"/>
    <w:rsid w:val="004A1FBC"/>
    <w:rsid w:val="004A2B34"/>
    <w:rsid w:val="004A2E50"/>
    <w:rsid w:val="004A33FF"/>
    <w:rsid w:val="004A346F"/>
    <w:rsid w:val="004A3E6F"/>
    <w:rsid w:val="004A5B6D"/>
    <w:rsid w:val="004A61CA"/>
    <w:rsid w:val="004A6895"/>
    <w:rsid w:val="004A6D47"/>
    <w:rsid w:val="004A7513"/>
    <w:rsid w:val="004A78E3"/>
    <w:rsid w:val="004A7F01"/>
    <w:rsid w:val="004B0660"/>
    <w:rsid w:val="004B07AD"/>
    <w:rsid w:val="004B084B"/>
    <w:rsid w:val="004B0C8F"/>
    <w:rsid w:val="004B19B7"/>
    <w:rsid w:val="004B23D4"/>
    <w:rsid w:val="004B276B"/>
    <w:rsid w:val="004B4DDD"/>
    <w:rsid w:val="004B52FE"/>
    <w:rsid w:val="004B536E"/>
    <w:rsid w:val="004B55CC"/>
    <w:rsid w:val="004B5618"/>
    <w:rsid w:val="004B5B88"/>
    <w:rsid w:val="004B5BCE"/>
    <w:rsid w:val="004B63AC"/>
    <w:rsid w:val="004B6C6E"/>
    <w:rsid w:val="004B7B98"/>
    <w:rsid w:val="004C0CC1"/>
    <w:rsid w:val="004C0EE2"/>
    <w:rsid w:val="004C1E4F"/>
    <w:rsid w:val="004C1F3F"/>
    <w:rsid w:val="004C2022"/>
    <w:rsid w:val="004C2735"/>
    <w:rsid w:val="004C28B5"/>
    <w:rsid w:val="004C2C8E"/>
    <w:rsid w:val="004C2DC8"/>
    <w:rsid w:val="004C37DC"/>
    <w:rsid w:val="004C3A0F"/>
    <w:rsid w:val="004C45B3"/>
    <w:rsid w:val="004C5405"/>
    <w:rsid w:val="004C57A4"/>
    <w:rsid w:val="004C5EC8"/>
    <w:rsid w:val="004C7232"/>
    <w:rsid w:val="004C7A79"/>
    <w:rsid w:val="004C7C86"/>
    <w:rsid w:val="004D078A"/>
    <w:rsid w:val="004D1B43"/>
    <w:rsid w:val="004D21B9"/>
    <w:rsid w:val="004D2CC4"/>
    <w:rsid w:val="004D300F"/>
    <w:rsid w:val="004D321D"/>
    <w:rsid w:val="004D472B"/>
    <w:rsid w:val="004D49EB"/>
    <w:rsid w:val="004D56E0"/>
    <w:rsid w:val="004D5703"/>
    <w:rsid w:val="004D5857"/>
    <w:rsid w:val="004D5E73"/>
    <w:rsid w:val="004D5FE9"/>
    <w:rsid w:val="004D63E0"/>
    <w:rsid w:val="004D776E"/>
    <w:rsid w:val="004D792A"/>
    <w:rsid w:val="004E026E"/>
    <w:rsid w:val="004E03C2"/>
    <w:rsid w:val="004E0B3C"/>
    <w:rsid w:val="004E16F8"/>
    <w:rsid w:val="004E1A2E"/>
    <w:rsid w:val="004E26D0"/>
    <w:rsid w:val="004E2A72"/>
    <w:rsid w:val="004E2E17"/>
    <w:rsid w:val="004E3407"/>
    <w:rsid w:val="004E37F5"/>
    <w:rsid w:val="004E5670"/>
    <w:rsid w:val="004E6252"/>
    <w:rsid w:val="004E62E0"/>
    <w:rsid w:val="004E6AC4"/>
    <w:rsid w:val="004E6E63"/>
    <w:rsid w:val="004E6EAB"/>
    <w:rsid w:val="004E6EED"/>
    <w:rsid w:val="004E6F52"/>
    <w:rsid w:val="004E7038"/>
    <w:rsid w:val="004E763D"/>
    <w:rsid w:val="004E7B6A"/>
    <w:rsid w:val="004E7E19"/>
    <w:rsid w:val="004F01E3"/>
    <w:rsid w:val="004F025B"/>
    <w:rsid w:val="004F0B15"/>
    <w:rsid w:val="004F126D"/>
    <w:rsid w:val="004F15EA"/>
    <w:rsid w:val="004F20F5"/>
    <w:rsid w:val="004F2753"/>
    <w:rsid w:val="004F2BD0"/>
    <w:rsid w:val="004F2C03"/>
    <w:rsid w:val="004F2FCE"/>
    <w:rsid w:val="004F38FF"/>
    <w:rsid w:val="004F426B"/>
    <w:rsid w:val="004F5816"/>
    <w:rsid w:val="004F6228"/>
    <w:rsid w:val="004F64F0"/>
    <w:rsid w:val="004F65D5"/>
    <w:rsid w:val="004F66EE"/>
    <w:rsid w:val="004F68B0"/>
    <w:rsid w:val="004F6EFE"/>
    <w:rsid w:val="00501B1F"/>
    <w:rsid w:val="00502479"/>
    <w:rsid w:val="00503B66"/>
    <w:rsid w:val="00503C7C"/>
    <w:rsid w:val="00504196"/>
    <w:rsid w:val="005052ED"/>
    <w:rsid w:val="00505605"/>
    <w:rsid w:val="005059B4"/>
    <w:rsid w:val="00506402"/>
    <w:rsid w:val="00506800"/>
    <w:rsid w:val="00506883"/>
    <w:rsid w:val="00506C1B"/>
    <w:rsid w:val="00507854"/>
    <w:rsid w:val="0051004F"/>
    <w:rsid w:val="00510D6B"/>
    <w:rsid w:val="005115DA"/>
    <w:rsid w:val="005116E1"/>
    <w:rsid w:val="00512438"/>
    <w:rsid w:val="00512F2E"/>
    <w:rsid w:val="00513379"/>
    <w:rsid w:val="005138C5"/>
    <w:rsid w:val="00513B9F"/>
    <w:rsid w:val="00514497"/>
    <w:rsid w:val="0051463D"/>
    <w:rsid w:val="00514CAB"/>
    <w:rsid w:val="00515EA4"/>
    <w:rsid w:val="0051643A"/>
    <w:rsid w:val="0051654E"/>
    <w:rsid w:val="00516832"/>
    <w:rsid w:val="00516926"/>
    <w:rsid w:val="00516ACD"/>
    <w:rsid w:val="00517160"/>
    <w:rsid w:val="00517280"/>
    <w:rsid w:val="00520B7D"/>
    <w:rsid w:val="0052160E"/>
    <w:rsid w:val="00521899"/>
    <w:rsid w:val="00522417"/>
    <w:rsid w:val="00522912"/>
    <w:rsid w:val="005231B8"/>
    <w:rsid w:val="00523D39"/>
    <w:rsid w:val="00523EA8"/>
    <w:rsid w:val="0052446B"/>
    <w:rsid w:val="00524615"/>
    <w:rsid w:val="005252F7"/>
    <w:rsid w:val="00526309"/>
    <w:rsid w:val="00526E74"/>
    <w:rsid w:val="00527D2B"/>
    <w:rsid w:val="00527E04"/>
    <w:rsid w:val="00527F44"/>
    <w:rsid w:val="00531C33"/>
    <w:rsid w:val="00531C92"/>
    <w:rsid w:val="005325A4"/>
    <w:rsid w:val="0053313F"/>
    <w:rsid w:val="00533986"/>
    <w:rsid w:val="00533C0E"/>
    <w:rsid w:val="0053444C"/>
    <w:rsid w:val="00534D6F"/>
    <w:rsid w:val="00535100"/>
    <w:rsid w:val="0053512B"/>
    <w:rsid w:val="00535194"/>
    <w:rsid w:val="00535BE3"/>
    <w:rsid w:val="00535FA6"/>
    <w:rsid w:val="00537DC5"/>
    <w:rsid w:val="00540F76"/>
    <w:rsid w:val="0054128B"/>
    <w:rsid w:val="00541D91"/>
    <w:rsid w:val="005423B3"/>
    <w:rsid w:val="00542795"/>
    <w:rsid w:val="00542DF1"/>
    <w:rsid w:val="00542EBB"/>
    <w:rsid w:val="00543335"/>
    <w:rsid w:val="00543479"/>
    <w:rsid w:val="00543974"/>
    <w:rsid w:val="0054427D"/>
    <w:rsid w:val="005443E5"/>
    <w:rsid w:val="005444A4"/>
    <w:rsid w:val="005444B4"/>
    <w:rsid w:val="00544526"/>
    <w:rsid w:val="00544B1F"/>
    <w:rsid w:val="00544D48"/>
    <w:rsid w:val="005455DF"/>
    <w:rsid w:val="0054562E"/>
    <w:rsid w:val="005458B5"/>
    <w:rsid w:val="005462D8"/>
    <w:rsid w:val="0054637F"/>
    <w:rsid w:val="00546503"/>
    <w:rsid w:val="00546692"/>
    <w:rsid w:val="00546C21"/>
    <w:rsid w:val="005470AE"/>
    <w:rsid w:val="0055098B"/>
    <w:rsid w:val="00550E6F"/>
    <w:rsid w:val="005519CF"/>
    <w:rsid w:val="00551C43"/>
    <w:rsid w:val="00551D03"/>
    <w:rsid w:val="005522D5"/>
    <w:rsid w:val="00552D22"/>
    <w:rsid w:val="0055301C"/>
    <w:rsid w:val="00554752"/>
    <w:rsid w:val="00554BA4"/>
    <w:rsid w:val="00555267"/>
    <w:rsid w:val="00560A1B"/>
    <w:rsid w:val="00560B12"/>
    <w:rsid w:val="00560F52"/>
    <w:rsid w:val="0056132F"/>
    <w:rsid w:val="00562977"/>
    <w:rsid w:val="00562D9A"/>
    <w:rsid w:val="00563838"/>
    <w:rsid w:val="0056383E"/>
    <w:rsid w:val="00563E0C"/>
    <w:rsid w:val="005640A5"/>
    <w:rsid w:val="00564BBC"/>
    <w:rsid w:val="00564FCD"/>
    <w:rsid w:val="00565503"/>
    <w:rsid w:val="005655A1"/>
    <w:rsid w:val="00565AF3"/>
    <w:rsid w:val="00565B91"/>
    <w:rsid w:val="005660B7"/>
    <w:rsid w:val="00566C4C"/>
    <w:rsid w:val="00566CAE"/>
    <w:rsid w:val="00566EA8"/>
    <w:rsid w:val="0056785F"/>
    <w:rsid w:val="005703A8"/>
    <w:rsid w:val="00570C0F"/>
    <w:rsid w:val="00570C10"/>
    <w:rsid w:val="00570F90"/>
    <w:rsid w:val="00571283"/>
    <w:rsid w:val="005713EB"/>
    <w:rsid w:val="00571506"/>
    <w:rsid w:val="00571D63"/>
    <w:rsid w:val="00571ECC"/>
    <w:rsid w:val="00572020"/>
    <w:rsid w:val="00572BF7"/>
    <w:rsid w:val="00572DA8"/>
    <w:rsid w:val="00572EFC"/>
    <w:rsid w:val="00573326"/>
    <w:rsid w:val="005738C0"/>
    <w:rsid w:val="00573DE0"/>
    <w:rsid w:val="005746D3"/>
    <w:rsid w:val="00574B3D"/>
    <w:rsid w:val="005756A0"/>
    <w:rsid w:val="00575B18"/>
    <w:rsid w:val="005766B5"/>
    <w:rsid w:val="005775FA"/>
    <w:rsid w:val="00577DBF"/>
    <w:rsid w:val="005804DF"/>
    <w:rsid w:val="0058107B"/>
    <w:rsid w:val="00581095"/>
    <w:rsid w:val="005811AD"/>
    <w:rsid w:val="00581321"/>
    <w:rsid w:val="0058137F"/>
    <w:rsid w:val="00581928"/>
    <w:rsid w:val="00581A33"/>
    <w:rsid w:val="00581AED"/>
    <w:rsid w:val="00581C08"/>
    <w:rsid w:val="00581FBF"/>
    <w:rsid w:val="005820F5"/>
    <w:rsid w:val="005824F4"/>
    <w:rsid w:val="00582697"/>
    <w:rsid w:val="00582A0A"/>
    <w:rsid w:val="00582FD9"/>
    <w:rsid w:val="005844E7"/>
    <w:rsid w:val="00584F53"/>
    <w:rsid w:val="00585371"/>
    <w:rsid w:val="00585962"/>
    <w:rsid w:val="00586A0A"/>
    <w:rsid w:val="00586F38"/>
    <w:rsid w:val="00587898"/>
    <w:rsid w:val="00587C5C"/>
    <w:rsid w:val="0059020C"/>
    <w:rsid w:val="00590BBC"/>
    <w:rsid w:val="00590C2B"/>
    <w:rsid w:val="00590FE4"/>
    <w:rsid w:val="0059246D"/>
    <w:rsid w:val="005949A1"/>
    <w:rsid w:val="00595916"/>
    <w:rsid w:val="00596187"/>
    <w:rsid w:val="0059658D"/>
    <w:rsid w:val="005966B2"/>
    <w:rsid w:val="0059684C"/>
    <w:rsid w:val="00597420"/>
    <w:rsid w:val="00597992"/>
    <w:rsid w:val="00597BEE"/>
    <w:rsid w:val="00597D21"/>
    <w:rsid w:val="00597F8A"/>
    <w:rsid w:val="005A02F7"/>
    <w:rsid w:val="005A0307"/>
    <w:rsid w:val="005A0435"/>
    <w:rsid w:val="005A04CF"/>
    <w:rsid w:val="005A0AB3"/>
    <w:rsid w:val="005A0ED1"/>
    <w:rsid w:val="005A18CE"/>
    <w:rsid w:val="005A1C83"/>
    <w:rsid w:val="005A1F7F"/>
    <w:rsid w:val="005A1FCA"/>
    <w:rsid w:val="005A223F"/>
    <w:rsid w:val="005A237D"/>
    <w:rsid w:val="005A247F"/>
    <w:rsid w:val="005A2539"/>
    <w:rsid w:val="005A27CD"/>
    <w:rsid w:val="005A2F37"/>
    <w:rsid w:val="005A3203"/>
    <w:rsid w:val="005A3A91"/>
    <w:rsid w:val="005A3F27"/>
    <w:rsid w:val="005A3F7C"/>
    <w:rsid w:val="005A42B8"/>
    <w:rsid w:val="005A49F6"/>
    <w:rsid w:val="005A4D09"/>
    <w:rsid w:val="005A5441"/>
    <w:rsid w:val="005A5616"/>
    <w:rsid w:val="005A57DA"/>
    <w:rsid w:val="005A5856"/>
    <w:rsid w:val="005A62A6"/>
    <w:rsid w:val="005A6493"/>
    <w:rsid w:val="005A6B89"/>
    <w:rsid w:val="005A706D"/>
    <w:rsid w:val="005A74F1"/>
    <w:rsid w:val="005B0324"/>
    <w:rsid w:val="005B0EF8"/>
    <w:rsid w:val="005B11BA"/>
    <w:rsid w:val="005B1F8A"/>
    <w:rsid w:val="005B2F02"/>
    <w:rsid w:val="005B2F75"/>
    <w:rsid w:val="005B3885"/>
    <w:rsid w:val="005B3A81"/>
    <w:rsid w:val="005B3B35"/>
    <w:rsid w:val="005B4159"/>
    <w:rsid w:val="005B4C68"/>
    <w:rsid w:val="005B518B"/>
    <w:rsid w:val="005B5231"/>
    <w:rsid w:val="005B529B"/>
    <w:rsid w:val="005B565D"/>
    <w:rsid w:val="005B60CC"/>
    <w:rsid w:val="005B61FB"/>
    <w:rsid w:val="005B66FA"/>
    <w:rsid w:val="005B765C"/>
    <w:rsid w:val="005B775E"/>
    <w:rsid w:val="005B7F54"/>
    <w:rsid w:val="005C052B"/>
    <w:rsid w:val="005C062F"/>
    <w:rsid w:val="005C1471"/>
    <w:rsid w:val="005C1540"/>
    <w:rsid w:val="005C1610"/>
    <w:rsid w:val="005C1915"/>
    <w:rsid w:val="005C1A06"/>
    <w:rsid w:val="005C3829"/>
    <w:rsid w:val="005C3B06"/>
    <w:rsid w:val="005C3ED4"/>
    <w:rsid w:val="005C4137"/>
    <w:rsid w:val="005C41E8"/>
    <w:rsid w:val="005C4F5D"/>
    <w:rsid w:val="005C51B6"/>
    <w:rsid w:val="005C56E9"/>
    <w:rsid w:val="005C5880"/>
    <w:rsid w:val="005C5D74"/>
    <w:rsid w:val="005C63BF"/>
    <w:rsid w:val="005C6A8E"/>
    <w:rsid w:val="005D021A"/>
    <w:rsid w:val="005D0361"/>
    <w:rsid w:val="005D070D"/>
    <w:rsid w:val="005D09BF"/>
    <w:rsid w:val="005D0BAE"/>
    <w:rsid w:val="005D11B6"/>
    <w:rsid w:val="005D1438"/>
    <w:rsid w:val="005D161D"/>
    <w:rsid w:val="005D17D4"/>
    <w:rsid w:val="005D1BD0"/>
    <w:rsid w:val="005D2198"/>
    <w:rsid w:val="005D225A"/>
    <w:rsid w:val="005D3438"/>
    <w:rsid w:val="005D38DD"/>
    <w:rsid w:val="005D3A5A"/>
    <w:rsid w:val="005D4110"/>
    <w:rsid w:val="005D46AC"/>
    <w:rsid w:val="005D4D86"/>
    <w:rsid w:val="005D4E87"/>
    <w:rsid w:val="005D4FDD"/>
    <w:rsid w:val="005D53A9"/>
    <w:rsid w:val="005D57EC"/>
    <w:rsid w:val="005D60B7"/>
    <w:rsid w:val="005D66D7"/>
    <w:rsid w:val="005D74C5"/>
    <w:rsid w:val="005D7C4A"/>
    <w:rsid w:val="005E0057"/>
    <w:rsid w:val="005E08D3"/>
    <w:rsid w:val="005E1F1C"/>
    <w:rsid w:val="005E2698"/>
    <w:rsid w:val="005E281A"/>
    <w:rsid w:val="005E2C19"/>
    <w:rsid w:val="005E2D83"/>
    <w:rsid w:val="005E3B0E"/>
    <w:rsid w:val="005E4162"/>
    <w:rsid w:val="005E51D1"/>
    <w:rsid w:val="005E5AF2"/>
    <w:rsid w:val="005E6D47"/>
    <w:rsid w:val="005E6F06"/>
    <w:rsid w:val="005E7984"/>
    <w:rsid w:val="005E79C1"/>
    <w:rsid w:val="005E7E08"/>
    <w:rsid w:val="005E7FEC"/>
    <w:rsid w:val="005F0176"/>
    <w:rsid w:val="005F0362"/>
    <w:rsid w:val="005F1580"/>
    <w:rsid w:val="005F191E"/>
    <w:rsid w:val="005F1C44"/>
    <w:rsid w:val="005F2520"/>
    <w:rsid w:val="005F357A"/>
    <w:rsid w:val="005F42B8"/>
    <w:rsid w:val="005F49B4"/>
    <w:rsid w:val="005F4AA6"/>
    <w:rsid w:val="005F5091"/>
    <w:rsid w:val="005F5185"/>
    <w:rsid w:val="005F57BD"/>
    <w:rsid w:val="005F58FE"/>
    <w:rsid w:val="005F5BEC"/>
    <w:rsid w:val="005F5C03"/>
    <w:rsid w:val="005F5E8E"/>
    <w:rsid w:val="005F62B1"/>
    <w:rsid w:val="005F6D60"/>
    <w:rsid w:val="005F7C21"/>
    <w:rsid w:val="00600467"/>
    <w:rsid w:val="00600A16"/>
    <w:rsid w:val="00601111"/>
    <w:rsid w:val="00601DF7"/>
    <w:rsid w:val="006021AC"/>
    <w:rsid w:val="006028EF"/>
    <w:rsid w:val="00602DD7"/>
    <w:rsid w:val="00603467"/>
    <w:rsid w:val="00603CF0"/>
    <w:rsid w:val="006044BE"/>
    <w:rsid w:val="0060490D"/>
    <w:rsid w:val="00604C26"/>
    <w:rsid w:val="00605038"/>
    <w:rsid w:val="006054C1"/>
    <w:rsid w:val="00605C5E"/>
    <w:rsid w:val="00605CC2"/>
    <w:rsid w:val="00605F58"/>
    <w:rsid w:val="006064CE"/>
    <w:rsid w:val="0060655B"/>
    <w:rsid w:val="006067D9"/>
    <w:rsid w:val="00606962"/>
    <w:rsid w:val="00607C81"/>
    <w:rsid w:val="00607DEB"/>
    <w:rsid w:val="00610D6F"/>
    <w:rsid w:val="00612065"/>
    <w:rsid w:val="00613432"/>
    <w:rsid w:val="006137A5"/>
    <w:rsid w:val="006138CE"/>
    <w:rsid w:val="00614192"/>
    <w:rsid w:val="0061533F"/>
    <w:rsid w:val="0061565A"/>
    <w:rsid w:val="006159B6"/>
    <w:rsid w:val="0061610A"/>
    <w:rsid w:val="0061622A"/>
    <w:rsid w:val="00616781"/>
    <w:rsid w:val="00617041"/>
    <w:rsid w:val="006170A8"/>
    <w:rsid w:val="006177F4"/>
    <w:rsid w:val="00617940"/>
    <w:rsid w:val="00621E12"/>
    <w:rsid w:val="00622010"/>
    <w:rsid w:val="00622310"/>
    <w:rsid w:val="00622C0E"/>
    <w:rsid w:val="00622F7C"/>
    <w:rsid w:val="00623343"/>
    <w:rsid w:val="00623624"/>
    <w:rsid w:val="006236CC"/>
    <w:rsid w:val="00623F09"/>
    <w:rsid w:val="00624528"/>
    <w:rsid w:val="006256CF"/>
    <w:rsid w:val="00625CC4"/>
    <w:rsid w:val="0062621F"/>
    <w:rsid w:val="00626308"/>
    <w:rsid w:val="00627100"/>
    <w:rsid w:val="006271B1"/>
    <w:rsid w:val="006272FE"/>
    <w:rsid w:val="006278A9"/>
    <w:rsid w:val="006304B2"/>
    <w:rsid w:val="00630671"/>
    <w:rsid w:val="00630C48"/>
    <w:rsid w:val="00630F10"/>
    <w:rsid w:val="00631011"/>
    <w:rsid w:val="006311F0"/>
    <w:rsid w:val="006312EE"/>
    <w:rsid w:val="00631657"/>
    <w:rsid w:val="006321FE"/>
    <w:rsid w:val="006325CA"/>
    <w:rsid w:val="006328A3"/>
    <w:rsid w:val="006329FE"/>
    <w:rsid w:val="00632A81"/>
    <w:rsid w:val="00632DEE"/>
    <w:rsid w:val="00632E65"/>
    <w:rsid w:val="00633D1C"/>
    <w:rsid w:val="006344A2"/>
    <w:rsid w:val="006346A1"/>
    <w:rsid w:val="00634968"/>
    <w:rsid w:val="0063585E"/>
    <w:rsid w:val="00635CC0"/>
    <w:rsid w:val="00635D03"/>
    <w:rsid w:val="00635E0D"/>
    <w:rsid w:val="00636990"/>
    <w:rsid w:val="00636DED"/>
    <w:rsid w:val="006377AE"/>
    <w:rsid w:val="00637961"/>
    <w:rsid w:val="00640808"/>
    <w:rsid w:val="00640817"/>
    <w:rsid w:val="00640826"/>
    <w:rsid w:val="0064169D"/>
    <w:rsid w:val="00641FAB"/>
    <w:rsid w:val="00642A93"/>
    <w:rsid w:val="00642E13"/>
    <w:rsid w:val="0064381B"/>
    <w:rsid w:val="00643A6D"/>
    <w:rsid w:val="00643C4E"/>
    <w:rsid w:val="006450D7"/>
    <w:rsid w:val="0064521C"/>
    <w:rsid w:val="00645AB4"/>
    <w:rsid w:val="006461D8"/>
    <w:rsid w:val="006466D4"/>
    <w:rsid w:val="00646AC0"/>
    <w:rsid w:val="0065066C"/>
    <w:rsid w:val="00651414"/>
    <w:rsid w:val="00651677"/>
    <w:rsid w:val="00651AA0"/>
    <w:rsid w:val="006521F5"/>
    <w:rsid w:val="006525F9"/>
    <w:rsid w:val="00652C7C"/>
    <w:rsid w:val="00652C99"/>
    <w:rsid w:val="0065386F"/>
    <w:rsid w:val="00653975"/>
    <w:rsid w:val="00654179"/>
    <w:rsid w:val="0065502D"/>
    <w:rsid w:val="006562AE"/>
    <w:rsid w:val="00656D3D"/>
    <w:rsid w:val="0065701A"/>
    <w:rsid w:val="00657A90"/>
    <w:rsid w:val="00657ADD"/>
    <w:rsid w:val="00657EF1"/>
    <w:rsid w:val="00660057"/>
    <w:rsid w:val="00660760"/>
    <w:rsid w:val="00660784"/>
    <w:rsid w:val="00660D79"/>
    <w:rsid w:val="00662DC9"/>
    <w:rsid w:val="0066301F"/>
    <w:rsid w:val="00663833"/>
    <w:rsid w:val="00663997"/>
    <w:rsid w:val="00663AE6"/>
    <w:rsid w:val="006645D4"/>
    <w:rsid w:val="006649F7"/>
    <w:rsid w:val="00664D26"/>
    <w:rsid w:val="00664D31"/>
    <w:rsid w:val="0066571D"/>
    <w:rsid w:val="00666472"/>
    <w:rsid w:val="00666C24"/>
    <w:rsid w:val="00667F76"/>
    <w:rsid w:val="00670824"/>
    <w:rsid w:val="006709C1"/>
    <w:rsid w:val="0067110B"/>
    <w:rsid w:val="00671419"/>
    <w:rsid w:val="00671782"/>
    <w:rsid w:val="00671AD5"/>
    <w:rsid w:val="00671EC4"/>
    <w:rsid w:val="006724FA"/>
    <w:rsid w:val="00672883"/>
    <w:rsid w:val="00672F09"/>
    <w:rsid w:val="006731EC"/>
    <w:rsid w:val="00673294"/>
    <w:rsid w:val="006735A0"/>
    <w:rsid w:val="0067447E"/>
    <w:rsid w:val="0067469E"/>
    <w:rsid w:val="0067477D"/>
    <w:rsid w:val="00674857"/>
    <w:rsid w:val="006750C1"/>
    <w:rsid w:val="00675946"/>
    <w:rsid w:val="00675BD3"/>
    <w:rsid w:val="00675D4C"/>
    <w:rsid w:val="006776D4"/>
    <w:rsid w:val="00677E64"/>
    <w:rsid w:val="00677EA0"/>
    <w:rsid w:val="0068069A"/>
    <w:rsid w:val="00680A56"/>
    <w:rsid w:val="006813D7"/>
    <w:rsid w:val="00681BB1"/>
    <w:rsid w:val="00681ED3"/>
    <w:rsid w:val="00682083"/>
    <w:rsid w:val="0068340C"/>
    <w:rsid w:val="0068429A"/>
    <w:rsid w:val="006844B9"/>
    <w:rsid w:val="00684D64"/>
    <w:rsid w:val="0068516C"/>
    <w:rsid w:val="006853D7"/>
    <w:rsid w:val="006877F7"/>
    <w:rsid w:val="00687BFE"/>
    <w:rsid w:val="00687D92"/>
    <w:rsid w:val="00687E53"/>
    <w:rsid w:val="006903CE"/>
    <w:rsid w:val="00690E7E"/>
    <w:rsid w:val="00690F47"/>
    <w:rsid w:val="00691410"/>
    <w:rsid w:val="00691473"/>
    <w:rsid w:val="00691527"/>
    <w:rsid w:val="006916A4"/>
    <w:rsid w:val="00691753"/>
    <w:rsid w:val="00691867"/>
    <w:rsid w:val="006919C8"/>
    <w:rsid w:val="00692285"/>
    <w:rsid w:val="00693113"/>
    <w:rsid w:val="0069401E"/>
    <w:rsid w:val="006946A6"/>
    <w:rsid w:val="00694F0C"/>
    <w:rsid w:val="00694F23"/>
    <w:rsid w:val="00695B06"/>
    <w:rsid w:val="00695B59"/>
    <w:rsid w:val="00696782"/>
    <w:rsid w:val="006968D4"/>
    <w:rsid w:val="00696B00"/>
    <w:rsid w:val="00696C47"/>
    <w:rsid w:val="006977C9"/>
    <w:rsid w:val="00697865"/>
    <w:rsid w:val="00697A91"/>
    <w:rsid w:val="00697CA8"/>
    <w:rsid w:val="006A0156"/>
    <w:rsid w:val="006A0491"/>
    <w:rsid w:val="006A0EFE"/>
    <w:rsid w:val="006A1D90"/>
    <w:rsid w:val="006A2445"/>
    <w:rsid w:val="006A2D8E"/>
    <w:rsid w:val="006A2F15"/>
    <w:rsid w:val="006A3056"/>
    <w:rsid w:val="006A3C63"/>
    <w:rsid w:val="006A49A7"/>
    <w:rsid w:val="006A4D30"/>
    <w:rsid w:val="006A64A3"/>
    <w:rsid w:val="006A691B"/>
    <w:rsid w:val="006A6F52"/>
    <w:rsid w:val="006A7870"/>
    <w:rsid w:val="006B01F4"/>
    <w:rsid w:val="006B05DE"/>
    <w:rsid w:val="006B06A2"/>
    <w:rsid w:val="006B0D5D"/>
    <w:rsid w:val="006B0E9B"/>
    <w:rsid w:val="006B1454"/>
    <w:rsid w:val="006B1F01"/>
    <w:rsid w:val="006B26B1"/>
    <w:rsid w:val="006B2744"/>
    <w:rsid w:val="006B2A60"/>
    <w:rsid w:val="006B2B5F"/>
    <w:rsid w:val="006B3385"/>
    <w:rsid w:val="006B3682"/>
    <w:rsid w:val="006B3B25"/>
    <w:rsid w:val="006B3D72"/>
    <w:rsid w:val="006B4040"/>
    <w:rsid w:val="006B4123"/>
    <w:rsid w:val="006B41B7"/>
    <w:rsid w:val="006B43D6"/>
    <w:rsid w:val="006B4B88"/>
    <w:rsid w:val="006B4C2F"/>
    <w:rsid w:val="006B6A0E"/>
    <w:rsid w:val="006B6B47"/>
    <w:rsid w:val="006B6FBC"/>
    <w:rsid w:val="006B7A51"/>
    <w:rsid w:val="006B7AB3"/>
    <w:rsid w:val="006B7F22"/>
    <w:rsid w:val="006C0685"/>
    <w:rsid w:val="006C137A"/>
    <w:rsid w:val="006C1D13"/>
    <w:rsid w:val="006C21FE"/>
    <w:rsid w:val="006C31BA"/>
    <w:rsid w:val="006C33CD"/>
    <w:rsid w:val="006C3AC1"/>
    <w:rsid w:val="006C4071"/>
    <w:rsid w:val="006C434C"/>
    <w:rsid w:val="006C478E"/>
    <w:rsid w:val="006C47E5"/>
    <w:rsid w:val="006C54FA"/>
    <w:rsid w:val="006C578C"/>
    <w:rsid w:val="006C612F"/>
    <w:rsid w:val="006C6430"/>
    <w:rsid w:val="006C6795"/>
    <w:rsid w:val="006C6C2D"/>
    <w:rsid w:val="006C7895"/>
    <w:rsid w:val="006D13F2"/>
    <w:rsid w:val="006D18C8"/>
    <w:rsid w:val="006D1AA1"/>
    <w:rsid w:val="006D1B31"/>
    <w:rsid w:val="006D2354"/>
    <w:rsid w:val="006D27DA"/>
    <w:rsid w:val="006D2B43"/>
    <w:rsid w:val="006D338E"/>
    <w:rsid w:val="006D3F79"/>
    <w:rsid w:val="006D3FEB"/>
    <w:rsid w:val="006D4B2E"/>
    <w:rsid w:val="006D4BF8"/>
    <w:rsid w:val="006D58DF"/>
    <w:rsid w:val="006D5C94"/>
    <w:rsid w:val="006D5FB4"/>
    <w:rsid w:val="006D6DC3"/>
    <w:rsid w:val="006D7238"/>
    <w:rsid w:val="006D789A"/>
    <w:rsid w:val="006D78CC"/>
    <w:rsid w:val="006D7ECD"/>
    <w:rsid w:val="006D7F72"/>
    <w:rsid w:val="006E0162"/>
    <w:rsid w:val="006E0C0C"/>
    <w:rsid w:val="006E0F83"/>
    <w:rsid w:val="006E112F"/>
    <w:rsid w:val="006E16F9"/>
    <w:rsid w:val="006E19A8"/>
    <w:rsid w:val="006E1CFB"/>
    <w:rsid w:val="006E2111"/>
    <w:rsid w:val="006E2232"/>
    <w:rsid w:val="006E3127"/>
    <w:rsid w:val="006E333A"/>
    <w:rsid w:val="006E3937"/>
    <w:rsid w:val="006E399E"/>
    <w:rsid w:val="006E3BB4"/>
    <w:rsid w:val="006E44D2"/>
    <w:rsid w:val="006E57C6"/>
    <w:rsid w:val="006E6D51"/>
    <w:rsid w:val="006E6E00"/>
    <w:rsid w:val="006E70A7"/>
    <w:rsid w:val="006E72C0"/>
    <w:rsid w:val="006E74DF"/>
    <w:rsid w:val="006E76E0"/>
    <w:rsid w:val="006F017B"/>
    <w:rsid w:val="006F01EA"/>
    <w:rsid w:val="006F0327"/>
    <w:rsid w:val="006F0509"/>
    <w:rsid w:val="006F122E"/>
    <w:rsid w:val="006F16E5"/>
    <w:rsid w:val="006F2C32"/>
    <w:rsid w:val="006F3423"/>
    <w:rsid w:val="006F3681"/>
    <w:rsid w:val="006F4061"/>
    <w:rsid w:val="006F40EA"/>
    <w:rsid w:val="006F48BB"/>
    <w:rsid w:val="006F4A4C"/>
    <w:rsid w:val="006F4C9C"/>
    <w:rsid w:val="006F5003"/>
    <w:rsid w:val="006F5502"/>
    <w:rsid w:val="006F561D"/>
    <w:rsid w:val="006F622B"/>
    <w:rsid w:val="006F6293"/>
    <w:rsid w:val="006F679B"/>
    <w:rsid w:val="006F6D2C"/>
    <w:rsid w:val="006F6D43"/>
    <w:rsid w:val="006F6E25"/>
    <w:rsid w:val="006F72E1"/>
    <w:rsid w:val="006F796B"/>
    <w:rsid w:val="006F7ED8"/>
    <w:rsid w:val="00700079"/>
    <w:rsid w:val="00700E19"/>
    <w:rsid w:val="00700E99"/>
    <w:rsid w:val="00700FDD"/>
    <w:rsid w:val="007018A3"/>
    <w:rsid w:val="00701EDC"/>
    <w:rsid w:val="00701F9E"/>
    <w:rsid w:val="00703DF7"/>
    <w:rsid w:val="00704173"/>
    <w:rsid w:val="00704247"/>
    <w:rsid w:val="00704AD2"/>
    <w:rsid w:val="00704EE1"/>
    <w:rsid w:val="00705A84"/>
    <w:rsid w:val="00705CC6"/>
    <w:rsid w:val="00706141"/>
    <w:rsid w:val="00706D80"/>
    <w:rsid w:val="00706E5E"/>
    <w:rsid w:val="007070DA"/>
    <w:rsid w:val="007077FF"/>
    <w:rsid w:val="00707BC1"/>
    <w:rsid w:val="00707DA2"/>
    <w:rsid w:val="007114B0"/>
    <w:rsid w:val="0071171A"/>
    <w:rsid w:val="00711B3E"/>
    <w:rsid w:val="00713328"/>
    <w:rsid w:val="00713DB5"/>
    <w:rsid w:val="00713E50"/>
    <w:rsid w:val="007141D2"/>
    <w:rsid w:val="007143B0"/>
    <w:rsid w:val="0071483A"/>
    <w:rsid w:val="0071591D"/>
    <w:rsid w:val="0071672F"/>
    <w:rsid w:val="00716B07"/>
    <w:rsid w:val="00716DBA"/>
    <w:rsid w:val="00717629"/>
    <w:rsid w:val="00717897"/>
    <w:rsid w:val="00720021"/>
    <w:rsid w:val="007200DD"/>
    <w:rsid w:val="007207A2"/>
    <w:rsid w:val="00720DBA"/>
    <w:rsid w:val="00721B53"/>
    <w:rsid w:val="00722AA2"/>
    <w:rsid w:val="00722AC4"/>
    <w:rsid w:val="007238DA"/>
    <w:rsid w:val="00723BDD"/>
    <w:rsid w:val="007241A4"/>
    <w:rsid w:val="00724293"/>
    <w:rsid w:val="00724D0D"/>
    <w:rsid w:val="00724FD8"/>
    <w:rsid w:val="0072554C"/>
    <w:rsid w:val="0072580D"/>
    <w:rsid w:val="0072681E"/>
    <w:rsid w:val="0072686B"/>
    <w:rsid w:val="00726AA1"/>
    <w:rsid w:val="00726FE9"/>
    <w:rsid w:val="00727252"/>
    <w:rsid w:val="00727728"/>
    <w:rsid w:val="00727884"/>
    <w:rsid w:val="00727B22"/>
    <w:rsid w:val="00730866"/>
    <w:rsid w:val="0073086B"/>
    <w:rsid w:val="00731302"/>
    <w:rsid w:val="00731414"/>
    <w:rsid w:val="00731803"/>
    <w:rsid w:val="00731BD8"/>
    <w:rsid w:val="00731BE5"/>
    <w:rsid w:val="00731C94"/>
    <w:rsid w:val="00731E71"/>
    <w:rsid w:val="00733350"/>
    <w:rsid w:val="0073437D"/>
    <w:rsid w:val="007348C7"/>
    <w:rsid w:val="00734F37"/>
    <w:rsid w:val="007350AE"/>
    <w:rsid w:val="0073564E"/>
    <w:rsid w:val="007365DD"/>
    <w:rsid w:val="007401BA"/>
    <w:rsid w:val="007412EC"/>
    <w:rsid w:val="00741685"/>
    <w:rsid w:val="0074238C"/>
    <w:rsid w:val="00742788"/>
    <w:rsid w:val="007440BA"/>
    <w:rsid w:val="007444BB"/>
    <w:rsid w:val="00744A74"/>
    <w:rsid w:val="00745A74"/>
    <w:rsid w:val="00746697"/>
    <w:rsid w:val="007467F5"/>
    <w:rsid w:val="00746AFC"/>
    <w:rsid w:val="00746C27"/>
    <w:rsid w:val="00746EF9"/>
    <w:rsid w:val="00747511"/>
    <w:rsid w:val="00747893"/>
    <w:rsid w:val="00747AFE"/>
    <w:rsid w:val="00747F11"/>
    <w:rsid w:val="00750078"/>
    <w:rsid w:val="00750255"/>
    <w:rsid w:val="00750680"/>
    <w:rsid w:val="00750B61"/>
    <w:rsid w:val="00751872"/>
    <w:rsid w:val="00751E4C"/>
    <w:rsid w:val="00751EB3"/>
    <w:rsid w:val="00751F02"/>
    <w:rsid w:val="0075273A"/>
    <w:rsid w:val="00752A42"/>
    <w:rsid w:val="00752C67"/>
    <w:rsid w:val="0075373B"/>
    <w:rsid w:val="0075373C"/>
    <w:rsid w:val="007539AE"/>
    <w:rsid w:val="007547B9"/>
    <w:rsid w:val="00754829"/>
    <w:rsid w:val="00754963"/>
    <w:rsid w:val="0075504B"/>
    <w:rsid w:val="00755074"/>
    <w:rsid w:val="007555C7"/>
    <w:rsid w:val="00755C38"/>
    <w:rsid w:val="00756272"/>
    <w:rsid w:val="00756C0B"/>
    <w:rsid w:val="0075749C"/>
    <w:rsid w:val="007602A6"/>
    <w:rsid w:val="007602FE"/>
    <w:rsid w:val="00760FE2"/>
    <w:rsid w:val="0076109D"/>
    <w:rsid w:val="007612B6"/>
    <w:rsid w:val="007612D8"/>
    <w:rsid w:val="007615DC"/>
    <w:rsid w:val="00762143"/>
    <w:rsid w:val="0076302E"/>
    <w:rsid w:val="00763B5D"/>
    <w:rsid w:val="007646BB"/>
    <w:rsid w:val="007661B0"/>
    <w:rsid w:val="00766235"/>
    <w:rsid w:val="007665E9"/>
    <w:rsid w:val="007666E6"/>
    <w:rsid w:val="00766793"/>
    <w:rsid w:val="00767469"/>
    <w:rsid w:val="0076798C"/>
    <w:rsid w:val="00770290"/>
    <w:rsid w:val="00770DB9"/>
    <w:rsid w:val="007718FA"/>
    <w:rsid w:val="00772648"/>
    <w:rsid w:val="00772663"/>
    <w:rsid w:val="0077275B"/>
    <w:rsid w:val="007740E5"/>
    <w:rsid w:val="007750F6"/>
    <w:rsid w:val="00775866"/>
    <w:rsid w:val="00775C6D"/>
    <w:rsid w:val="007762AA"/>
    <w:rsid w:val="007767C8"/>
    <w:rsid w:val="00777526"/>
    <w:rsid w:val="00777BA1"/>
    <w:rsid w:val="00777D52"/>
    <w:rsid w:val="007802ED"/>
    <w:rsid w:val="00780557"/>
    <w:rsid w:val="00780BC2"/>
    <w:rsid w:val="00780E53"/>
    <w:rsid w:val="007815E2"/>
    <w:rsid w:val="0078179B"/>
    <w:rsid w:val="007823FC"/>
    <w:rsid w:val="007828E4"/>
    <w:rsid w:val="007831A0"/>
    <w:rsid w:val="0078381C"/>
    <w:rsid w:val="00783A16"/>
    <w:rsid w:val="00783DFB"/>
    <w:rsid w:val="00784334"/>
    <w:rsid w:val="00784C5F"/>
    <w:rsid w:val="00784EB8"/>
    <w:rsid w:val="007855EE"/>
    <w:rsid w:val="00785924"/>
    <w:rsid w:val="007860BF"/>
    <w:rsid w:val="007860EA"/>
    <w:rsid w:val="007862C2"/>
    <w:rsid w:val="00786604"/>
    <w:rsid w:val="00786D65"/>
    <w:rsid w:val="00787AEC"/>
    <w:rsid w:val="00787F01"/>
    <w:rsid w:val="00790341"/>
    <w:rsid w:val="00790D84"/>
    <w:rsid w:val="00790D8A"/>
    <w:rsid w:val="007918D4"/>
    <w:rsid w:val="00791DF5"/>
    <w:rsid w:val="00792E14"/>
    <w:rsid w:val="0079407A"/>
    <w:rsid w:val="00794406"/>
    <w:rsid w:val="00794690"/>
    <w:rsid w:val="00794876"/>
    <w:rsid w:val="00794A5D"/>
    <w:rsid w:val="00794CCE"/>
    <w:rsid w:val="00794F4D"/>
    <w:rsid w:val="00795073"/>
    <w:rsid w:val="00795391"/>
    <w:rsid w:val="00795482"/>
    <w:rsid w:val="00795B6F"/>
    <w:rsid w:val="00795E16"/>
    <w:rsid w:val="00796230"/>
    <w:rsid w:val="00796F93"/>
    <w:rsid w:val="00797250"/>
    <w:rsid w:val="007976F4"/>
    <w:rsid w:val="00797D2B"/>
    <w:rsid w:val="007A01B5"/>
    <w:rsid w:val="007A0C22"/>
    <w:rsid w:val="007A10C0"/>
    <w:rsid w:val="007A1398"/>
    <w:rsid w:val="007A1838"/>
    <w:rsid w:val="007A1B82"/>
    <w:rsid w:val="007A241C"/>
    <w:rsid w:val="007A350F"/>
    <w:rsid w:val="007A3D7D"/>
    <w:rsid w:val="007A415D"/>
    <w:rsid w:val="007A4E0C"/>
    <w:rsid w:val="007A4F29"/>
    <w:rsid w:val="007A5D49"/>
    <w:rsid w:val="007A5F43"/>
    <w:rsid w:val="007A68B7"/>
    <w:rsid w:val="007B0697"/>
    <w:rsid w:val="007B0C4D"/>
    <w:rsid w:val="007B16D5"/>
    <w:rsid w:val="007B1B82"/>
    <w:rsid w:val="007B1D7A"/>
    <w:rsid w:val="007B1D7E"/>
    <w:rsid w:val="007B305E"/>
    <w:rsid w:val="007B510E"/>
    <w:rsid w:val="007B541F"/>
    <w:rsid w:val="007B55A1"/>
    <w:rsid w:val="007B63A4"/>
    <w:rsid w:val="007B6AE0"/>
    <w:rsid w:val="007B7662"/>
    <w:rsid w:val="007B7976"/>
    <w:rsid w:val="007B7BB9"/>
    <w:rsid w:val="007C04D9"/>
    <w:rsid w:val="007C1301"/>
    <w:rsid w:val="007C141F"/>
    <w:rsid w:val="007C16F8"/>
    <w:rsid w:val="007C2576"/>
    <w:rsid w:val="007C3339"/>
    <w:rsid w:val="007C3D4E"/>
    <w:rsid w:val="007C3E24"/>
    <w:rsid w:val="007C4A8F"/>
    <w:rsid w:val="007C4B0A"/>
    <w:rsid w:val="007C4B19"/>
    <w:rsid w:val="007C4F98"/>
    <w:rsid w:val="007C51B4"/>
    <w:rsid w:val="007C534C"/>
    <w:rsid w:val="007C5355"/>
    <w:rsid w:val="007C5B80"/>
    <w:rsid w:val="007C69D0"/>
    <w:rsid w:val="007C7EE6"/>
    <w:rsid w:val="007D097A"/>
    <w:rsid w:val="007D0B10"/>
    <w:rsid w:val="007D0F87"/>
    <w:rsid w:val="007D11F3"/>
    <w:rsid w:val="007D1BC7"/>
    <w:rsid w:val="007D27D7"/>
    <w:rsid w:val="007D2D8A"/>
    <w:rsid w:val="007D303E"/>
    <w:rsid w:val="007D3E87"/>
    <w:rsid w:val="007D44E7"/>
    <w:rsid w:val="007D4572"/>
    <w:rsid w:val="007D45C3"/>
    <w:rsid w:val="007D4A8F"/>
    <w:rsid w:val="007D4F4B"/>
    <w:rsid w:val="007D501E"/>
    <w:rsid w:val="007D53BB"/>
    <w:rsid w:val="007D654E"/>
    <w:rsid w:val="007D6613"/>
    <w:rsid w:val="007D67BE"/>
    <w:rsid w:val="007D6D93"/>
    <w:rsid w:val="007D6E61"/>
    <w:rsid w:val="007D6EF6"/>
    <w:rsid w:val="007D70D5"/>
    <w:rsid w:val="007D75C5"/>
    <w:rsid w:val="007D768B"/>
    <w:rsid w:val="007D7B7C"/>
    <w:rsid w:val="007D7BA7"/>
    <w:rsid w:val="007E0130"/>
    <w:rsid w:val="007E05B6"/>
    <w:rsid w:val="007E082F"/>
    <w:rsid w:val="007E085D"/>
    <w:rsid w:val="007E0908"/>
    <w:rsid w:val="007E2110"/>
    <w:rsid w:val="007E3439"/>
    <w:rsid w:val="007E38D2"/>
    <w:rsid w:val="007E3B71"/>
    <w:rsid w:val="007E3BBE"/>
    <w:rsid w:val="007E4DAA"/>
    <w:rsid w:val="007E50A6"/>
    <w:rsid w:val="007E627D"/>
    <w:rsid w:val="007E700D"/>
    <w:rsid w:val="007F08AA"/>
    <w:rsid w:val="007F114E"/>
    <w:rsid w:val="007F12D4"/>
    <w:rsid w:val="007F1A1D"/>
    <w:rsid w:val="007F2C12"/>
    <w:rsid w:val="007F4112"/>
    <w:rsid w:val="007F432E"/>
    <w:rsid w:val="007F4518"/>
    <w:rsid w:val="007F48DF"/>
    <w:rsid w:val="007F59CA"/>
    <w:rsid w:val="007F6287"/>
    <w:rsid w:val="007F7663"/>
    <w:rsid w:val="0080094E"/>
    <w:rsid w:val="0080188D"/>
    <w:rsid w:val="00801D77"/>
    <w:rsid w:val="00802A3E"/>
    <w:rsid w:val="008035CD"/>
    <w:rsid w:val="00804C69"/>
    <w:rsid w:val="00804C7F"/>
    <w:rsid w:val="008052FC"/>
    <w:rsid w:val="0080579F"/>
    <w:rsid w:val="00805E6E"/>
    <w:rsid w:val="0080626E"/>
    <w:rsid w:val="008065B6"/>
    <w:rsid w:val="008067C0"/>
    <w:rsid w:val="00806CEA"/>
    <w:rsid w:val="0080705E"/>
    <w:rsid w:val="008076E6"/>
    <w:rsid w:val="008103AA"/>
    <w:rsid w:val="00810416"/>
    <w:rsid w:val="008106E9"/>
    <w:rsid w:val="0081170A"/>
    <w:rsid w:val="00811896"/>
    <w:rsid w:val="00812020"/>
    <w:rsid w:val="00812028"/>
    <w:rsid w:val="008123FE"/>
    <w:rsid w:val="0081250D"/>
    <w:rsid w:val="00812A79"/>
    <w:rsid w:val="00812E94"/>
    <w:rsid w:val="00813161"/>
    <w:rsid w:val="008132D7"/>
    <w:rsid w:val="00813456"/>
    <w:rsid w:val="0081350F"/>
    <w:rsid w:val="008137AB"/>
    <w:rsid w:val="00813F12"/>
    <w:rsid w:val="00814694"/>
    <w:rsid w:val="008146E4"/>
    <w:rsid w:val="00814D30"/>
    <w:rsid w:val="008151C5"/>
    <w:rsid w:val="00816968"/>
    <w:rsid w:val="008169F5"/>
    <w:rsid w:val="00817259"/>
    <w:rsid w:val="0081761B"/>
    <w:rsid w:val="00817C80"/>
    <w:rsid w:val="008202DA"/>
    <w:rsid w:val="008211A7"/>
    <w:rsid w:val="00821E07"/>
    <w:rsid w:val="008222AE"/>
    <w:rsid w:val="0082287A"/>
    <w:rsid w:val="00822E6A"/>
    <w:rsid w:val="008238FE"/>
    <w:rsid w:val="00823A8D"/>
    <w:rsid w:val="00823C1E"/>
    <w:rsid w:val="00823D6B"/>
    <w:rsid w:val="008244F6"/>
    <w:rsid w:val="00824755"/>
    <w:rsid w:val="00824BDC"/>
    <w:rsid w:val="00825EB9"/>
    <w:rsid w:val="008269B8"/>
    <w:rsid w:val="00827105"/>
    <w:rsid w:val="0082741F"/>
    <w:rsid w:val="00827858"/>
    <w:rsid w:val="008278C8"/>
    <w:rsid w:val="00827C49"/>
    <w:rsid w:val="00827CFC"/>
    <w:rsid w:val="00830BC5"/>
    <w:rsid w:val="008315AC"/>
    <w:rsid w:val="0083174B"/>
    <w:rsid w:val="00831EE0"/>
    <w:rsid w:val="00832446"/>
    <w:rsid w:val="00833B3D"/>
    <w:rsid w:val="008340CA"/>
    <w:rsid w:val="008349B8"/>
    <w:rsid w:val="008350FD"/>
    <w:rsid w:val="00835B20"/>
    <w:rsid w:val="00836D29"/>
    <w:rsid w:val="008377A8"/>
    <w:rsid w:val="00840390"/>
    <w:rsid w:val="00842982"/>
    <w:rsid w:val="008431F7"/>
    <w:rsid w:val="0084325C"/>
    <w:rsid w:val="0084338E"/>
    <w:rsid w:val="00844FD5"/>
    <w:rsid w:val="00845249"/>
    <w:rsid w:val="008453EE"/>
    <w:rsid w:val="008455E7"/>
    <w:rsid w:val="008458AC"/>
    <w:rsid w:val="00845DC3"/>
    <w:rsid w:val="0084665B"/>
    <w:rsid w:val="008469E9"/>
    <w:rsid w:val="00846A03"/>
    <w:rsid w:val="00846BB2"/>
    <w:rsid w:val="008507A8"/>
    <w:rsid w:val="008508FB"/>
    <w:rsid w:val="00850B07"/>
    <w:rsid w:val="00850FC7"/>
    <w:rsid w:val="008510B5"/>
    <w:rsid w:val="00851601"/>
    <w:rsid w:val="00852131"/>
    <w:rsid w:val="0085275F"/>
    <w:rsid w:val="00852986"/>
    <w:rsid w:val="008537EE"/>
    <w:rsid w:val="00853D5F"/>
    <w:rsid w:val="00853F5F"/>
    <w:rsid w:val="008544A5"/>
    <w:rsid w:val="00854818"/>
    <w:rsid w:val="00854A61"/>
    <w:rsid w:val="00854DA7"/>
    <w:rsid w:val="00854EA2"/>
    <w:rsid w:val="008552E0"/>
    <w:rsid w:val="00855937"/>
    <w:rsid w:val="00855B19"/>
    <w:rsid w:val="00856368"/>
    <w:rsid w:val="00857E54"/>
    <w:rsid w:val="008602B7"/>
    <w:rsid w:val="00860A20"/>
    <w:rsid w:val="00860D8C"/>
    <w:rsid w:val="00861524"/>
    <w:rsid w:val="0086154A"/>
    <w:rsid w:val="008616D6"/>
    <w:rsid w:val="008618EB"/>
    <w:rsid w:val="00861CC2"/>
    <w:rsid w:val="00861D6D"/>
    <w:rsid w:val="00861DAE"/>
    <w:rsid w:val="0086309C"/>
    <w:rsid w:val="0086347B"/>
    <w:rsid w:val="008637D7"/>
    <w:rsid w:val="008639ED"/>
    <w:rsid w:val="00864233"/>
    <w:rsid w:val="0086486F"/>
    <w:rsid w:val="00864E75"/>
    <w:rsid w:val="00865686"/>
    <w:rsid w:val="00865BBA"/>
    <w:rsid w:val="00866086"/>
    <w:rsid w:val="0086698E"/>
    <w:rsid w:val="008674CD"/>
    <w:rsid w:val="00871F81"/>
    <w:rsid w:val="008729AC"/>
    <w:rsid w:val="00873755"/>
    <w:rsid w:val="008739B3"/>
    <w:rsid w:val="00873AAD"/>
    <w:rsid w:val="00873B43"/>
    <w:rsid w:val="00873C85"/>
    <w:rsid w:val="008761C1"/>
    <w:rsid w:val="008766A9"/>
    <w:rsid w:val="00876C25"/>
    <w:rsid w:val="00876F48"/>
    <w:rsid w:val="008773FC"/>
    <w:rsid w:val="0087747D"/>
    <w:rsid w:val="008774B6"/>
    <w:rsid w:val="00877999"/>
    <w:rsid w:val="00880F29"/>
    <w:rsid w:val="0088186D"/>
    <w:rsid w:val="00881EF0"/>
    <w:rsid w:val="00882076"/>
    <w:rsid w:val="0088369D"/>
    <w:rsid w:val="00884436"/>
    <w:rsid w:val="0088508B"/>
    <w:rsid w:val="00885221"/>
    <w:rsid w:val="00885D03"/>
    <w:rsid w:val="008862B5"/>
    <w:rsid w:val="00886AFE"/>
    <w:rsid w:val="00886D65"/>
    <w:rsid w:val="00886E49"/>
    <w:rsid w:val="00887383"/>
    <w:rsid w:val="0088747D"/>
    <w:rsid w:val="00887A7B"/>
    <w:rsid w:val="00890C4E"/>
    <w:rsid w:val="00890F1E"/>
    <w:rsid w:val="0089148C"/>
    <w:rsid w:val="008916FF"/>
    <w:rsid w:val="008939A2"/>
    <w:rsid w:val="00893F86"/>
    <w:rsid w:val="008940A3"/>
    <w:rsid w:val="0089434B"/>
    <w:rsid w:val="0089458E"/>
    <w:rsid w:val="0089473E"/>
    <w:rsid w:val="008947B0"/>
    <w:rsid w:val="00895513"/>
    <w:rsid w:val="00896043"/>
    <w:rsid w:val="008968FB"/>
    <w:rsid w:val="00896E1B"/>
    <w:rsid w:val="00896E94"/>
    <w:rsid w:val="0089771E"/>
    <w:rsid w:val="008A0438"/>
    <w:rsid w:val="008A0BDD"/>
    <w:rsid w:val="008A0C61"/>
    <w:rsid w:val="008A0E3C"/>
    <w:rsid w:val="008A23CE"/>
    <w:rsid w:val="008A2505"/>
    <w:rsid w:val="008A3C10"/>
    <w:rsid w:val="008A4810"/>
    <w:rsid w:val="008A5398"/>
    <w:rsid w:val="008A5415"/>
    <w:rsid w:val="008A5596"/>
    <w:rsid w:val="008A61EC"/>
    <w:rsid w:val="008A6C66"/>
    <w:rsid w:val="008A722D"/>
    <w:rsid w:val="008A733C"/>
    <w:rsid w:val="008A75EE"/>
    <w:rsid w:val="008A7A30"/>
    <w:rsid w:val="008A7B05"/>
    <w:rsid w:val="008A7C42"/>
    <w:rsid w:val="008A7E79"/>
    <w:rsid w:val="008A7F05"/>
    <w:rsid w:val="008A7F2B"/>
    <w:rsid w:val="008B091B"/>
    <w:rsid w:val="008B09DD"/>
    <w:rsid w:val="008B0FAB"/>
    <w:rsid w:val="008B15B5"/>
    <w:rsid w:val="008B18D0"/>
    <w:rsid w:val="008B1B0A"/>
    <w:rsid w:val="008B1DF4"/>
    <w:rsid w:val="008B2260"/>
    <w:rsid w:val="008B2492"/>
    <w:rsid w:val="008B24BB"/>
    <w:rsid w:val="008B2904"/>
    <w:rsid w:val="008B2A8F"/>
    <w:rsid w:val="008B2E96"/>
    <w:rsid w:val="008B2FE6"/>
    <w:rsid w:val="008B448B"/>
    <w:rsid w:val="008B485A"/>
    <w:rsid w:val="008B5AE0"/>
    <w:rsid w:val="008B631B"/>
    <w:rsid w:val="008B64F3"/>
    <w:rsid w:val="008B6DFA"/>
    <w:rsid w:val="008B72D3"/>
    <w:rsid w:val="008B7F38"/>
    <w:rsid w:val="008B7F68"/>
    <w:rsid w:val="008B7FF3"/>
    <w:rsid w:val="008C099F"/>
    <w:rsid w:val="008C0EAB"/>
    <w:rsid w:val="008C0F32"/>
    <w:rsid w:val="008C139D"/>
    <w:rsid w:val="008C1401"/>
    <w:rsid w:val="008C1B6E"/>
    <w:rsid w:val="008C2248"/>
    <w:rsid w:val="008C22D3"/>
    <w:rsid w:val="008C23A1"/>
    <w:rsid w:val="008C2A11"/>
    <w:rsid w:val="008C2B9D"/>
    <w:rsid w:val="008C34FB"/>
    <w:rsid w:val="008C3B37"/>
    <w:rsid w:val="008C4871"/>
    <w:rsid w:val="008C502A"/>
    <w:rsid w:val="008C533B"/>
    <w:rsid w:val="008C6718"/>
    <w:rsid w:val="008C6859"/>
    <w:rsid w:val="008C74D4"/>
    <w:rsid w:val="008C7799"/>
    <w:rsid w:val="008C7D10"/>
    <w:rsid w:val="008D0456"/>
    <w:rsid w:val="008D0470"/>
    <w:rsid w:val="008D0603"/>
    <w:rsid w:val="008D0B19"/>
    <w:rsid w:val="008D146F"/>
    <w:rsid w:val="008D1D67"/>
    <w:rsid w:val="008D1DB3"/>
    <w:rsid w:val="008D262A"/>
    <w:rsid w:val="008D2C1D"/>
    <w:rsid w:val="008D3F3C"/>
    <w:rsid w:val="008D414D"/>
    <w:rsid w:val="008D4447"/>
    <w:rsid w:val="008D4AD7"/>
    <w:rsid w:val="008D4EF3"/>
    <w:rsid w:val="008D4F47"/>
    <w:rsid w:val="008D4F78"/>
    <w:rsid w:val="008D5A36"/>
    <w:rsid w:val="008D5A9E"/>
    <w:rsid w:val="008D5B47"/>
    <w:rsid w:val="008D5F0D"/>
    <w:rsid w:val="008D5F3A"/>
    <w:rsid w:val="008D5F52"/>
    <w:rsid w:val="008D6339"/>
    <w:rsid w:val="008D6A96"/>
    <w:rsid w:val="008D6CBE"/>
    <w:rsid w:val="008D78AC"/>
    <w:rsid w:val="008D7B29"/>
    <w:rsid w:val="008E0491"/>
    <w:rsid w:val="008E0FA4"/>
    <w:rsid w:val="008E1CD2"/>
    <w:rsid w:val="008E1E8A"/>
    <w:rsid w:val="008E44BC"/>
    <w:rsid w:val="008E44E1"/>
    <w:rsid w:val="008E4F02"/>
    <w:rsid w:val="008E522E"/>
    <w:rsid w:val="008E597C"/>
    <w:rsid w:val="008E5B27"/>
    <w:rsid w:val="008E5D2A"/>
    <w:rsid w:val="008E6647"/>
    <w:rsid w:val="008E6762"/>
    <w:rsid w:val="008E6941"/>
    <w:rsid w:val="008E6A66"/>
    <w:rsid w:val="008E705C"/>
    <w:rsid w:val="008E7430"/>
    <w:rsid w:val="008E74D3"/>
    <w:rsid w:val="008E7BD7"/>
    <w:rsid w:val="008F0098"/>
    <w:rsid w:val="008F02F9"/>
    <w:rsid w:val="008F0BEC"/>
    <w:rsid w:val="008F174A"/>
    <w:rsid w:val="008F18FE"/>
    <w:rsid w:val="008F2B17"/>
    <w:rsid w:val="008F2BED"/>
    <w:rsid w:val="008F3329"/>
    <w:rsid w:val="008F3D08"/>
    <w:rsid w:val="008F495E"/>
    <w:rsid w:val="008F4997"/>
    <w:rsid w:val="008F536A"/>
    <w:rsid w:val="008F6097"/>
    <w:rsid w:val="008F624A"/>
    <w:rsid w:val="008F6A54"/>
    <w:rsid w:val="008F703C"/>
    <w:rsid w:val="008F7883"/>
    <w:rsid w:val="008F7979"/>
    <w:rsid w:val="009007B8"/>
    <w:rsid w:val="009008F4"/>
    <w:rsid w:val="00901366"/>
    <w:rsid w:val="0090156C"/>
    <w:rsid w:val="009015DB"/>
    <w:rsid w:val="00901CC5"/>
    <w:rsid w:val="00902018"/>
    <w:rsid w:val="00902269"/>
    <w:rsid w:val="00902448"/>
    <w:rsid w:val="00902D47"/>
    <w:rsid w:val="0090301C"/>
    <w:rsid w:val="0090390F"/>
    <w:rsid w:val="00903A08"/>
    <w:rsid w:val="00903C98"/>
    <w:rsid w:val="00904A44"/>
    <w:rsid w:val="00904F3A"/>
    <w:rsid w:val="00905FF7"/>
    <w:rsid w:val="009062B2"/>
    <w:rsid w:val="009062EF"/>
    <w:rsid w:val="00906426"/>
    <w:rsid w:val="00906541"/>
    <w:rsid w:val="00907897"/>
    <w:rsid w:val="009079A4"/>
    <w:rsid w:val="009079ED"/>
    <w:rsid w:val="00907BCD"/>
    <w:rsid w:val="00910770"/>
    <w:rsid w:val="0091086A"/>
    <w:rsid w:val="00910D8A"/>
    <w:rsid w:val="00911873"/>
    <w:rsid w:val="00911A67"/>
    <w:rsid w:val="00911DB6"/>
    <w:rsid w:val="00911F19"/>
    <w:rsid w:val="00912435"/>
    <w:rsid w:val="009128E3"/>
    <w:rsid w:val="00912DD3"/>
    <w:rsid w:val="0091392C"/>
    <w:rsid w:val="00913A72"/>
    <w:rsid w:val="009145EC"/>
    <w:rsid w:val="00915175"/>
    <w:rsid w:val="0091540A"/>
    <w:rsid w:val="00915B7F"/>
    <w:rsid w:val="0091620B"/>
    <w:rsid w:val="00916803"/>
    <w:rsid w:val="00916F15"/>
    <w:rsid w:val="00917C68"/>
    <w:rsid w:val="00917C89"/>
    <w:rsid w:val="00917F4E"/>
    <w:rsid w:val="0092029F"/>
    <w:rsid w:val="0092127A"/>
    <w:rsid w:val="0092153A"/>
    <w:rsid w:val="00921ACE"/>
    <w:rsid w:val="009238BC"/>
    <w:rsid w:val="00923BA8"/>
    <w:rsid w:val="00923CF6"/>
    <w:rsid w:val="00923FDB"/>
    <w:rsid w:val="009241F4"/>
    <w:rsid w:val="00925046"/>
    <w:rsid w:val="0092510E"/>
    <w:rsid w:val="009260DE"/>
    <w:rsid w:val="009267ED"/>
    <w:rsid w:val="00926D71"/>
    <w:rsid w:val="009305D3"/>
    <w:rsid w:val="009309A6"/>
    <w:rsid w:val="00930C15"/>
    <w:rsid w:val="009314EC"/>
    <w:rsid w:val="00931C91"/>
    <w:rsid w:val="00932CE5"/>
    <w:rsid w:val="00933673"/>
    <w:rsid w:val="00933E1E"/>
    <w:rsid w:val="009344C3"/>
    <w:rsid w:val="00934672"/>
    <w:rsid w:val="009347C0"/>
    <w:rsid w:val="00934AB3"/>
    <w:rsid w:val="009353A8"/>
    <w:rsid w:val="0093572A"/>
    <w:rsid w:val="009357DC"/>
    <w:rsid w:val="00935ABF"/>
    <w:rsid w:val="00935C09"/>
    <w:rsid w:val="00935FB8"/>
    <w:rsid w:val="00936CDF"/>
    <w:rsid w:val="00936D0C"/>
    <w:rsid w:val="00936F3D"/>
    <w:rsid w:val="00937FDA"/>
    <w:rsid w:val="009409F2"/>
    <w:rsid w:val="00941186"/>
    <w:rsid w:val="00941CA3"/>
    <w:rsid w:val="00941DB7"/>
    <w:rsid w:val="00941DFF"/>
    <w:rsid w:val="00942554"/>
    <w:rsid w:val="00942904"/>
    <w:rsid w:val="009436AF"/>
    <w:rsid w:val="00943A48"/>
    <w:rsid w:val="00943E4E"/>
    <w:rsid w:val="009442AF"/>
    <w:rsid w:val="009444D0"/>
    <w:rsid w:val="00944C9A"/>
    <w:rsid w:val="00945364"/>
    <w:rsid w:val="00945518"/>
    <w:rsid w:val="009456D5"/>
    <w:rsid w:val="009456E2"/>
    <w:rsid w:val="00945E23"/>
    <w:rsid w:val="009463BC"/>
    <w:rsid w:val="0094660E"/>
    <w:rsid w:val="0094732A"/>
    <w:rsid w:val="009474B7"/>
    <w:rsid w:val="009475D0"/>
    <w:rsid w:val="0094786D"/>
    <w:rsid w:val="00947B72"/>
    <w:rsid w:val="009506E0"/>
    <w:rsid w:val="00950839"/>
    <w:rsid w:val="00950B22"/>
    <w:rsid w:val="00950FAE"/>
    <w:rsid w:val="00951AF5"/>
    <w:rsid w:val="00951E13"/>
    <w:rsid w:val="00952226"/>
    <w:rsid w:val="00952972"/>
    <w:rsid w:val="00952A04"/>
    <w:rsid w:val="00953D2E"/>
    <w:rsid w:val="009542F4"/>
    <w:rsid w:val="0095445F"/>
    <w:rsid w:val="009556CF"/>
    <w:rsid w:val="009559E5"/>
    <w:rsid w:val="00955B29"/>
    <w:rsid w:val="00955EF3"/>
    <w:rsid w:val="00956764"/>
    <w:rsid w:val="009567D1"/>
    <w:rsid w:val="0095729B"/>
    <w:rsid w:val="00957445"/>
    <w:rsid w:val="00957449"/>
    <w:rsid w:val="00960223"/>
    <w:rsid w:val="00960280"/>
    <w:rsid w:val="009604D4"/>
    <w:rsid w:val="00960AB5"/>
    <w:rsid w:val="00961898"/>
    <w:rsid w:val="009626A2"/>
    <w:rsid w:val="00963323"/>
    <w:rsid w:val="0096447A"/>
    <w:rsid w:val="0096465B"/>
    <w:rsid w:val="00964C0A"/>
    <w:rsid w:val="009650BC"/>
    <w:rsid w:val="0096553B"/>
    <w:rsid w:val="00965781"/>
    <w:rsid w:val="0096581F"/>
    <w:rsid w:val="00965E08"/>
    <w:rsid w:val="009666B6"/>
    <w:rsid w:val="00966B89"/>
    <w:rsid w:val="00966FDB"/>
    <w:rsid w:val="009676ED"/>
    <w:rsid w:val="00967D1B"/>
    <w:rsid w:val="0097046C"/>
    <w:rsid w:val="009706C3"/>
    <w:rsid w:val="00970E54"/>
    <w:rsid w:val="00970F9C"/>
    <w:rsid w:val="009715D2"/>
    <w:rsid w:val="00971A3C"/>
    <w:rsid w:val="0097357E"/>
    <w:rsid w:val="00973713"/>
    <w:rsid w:val="00973E9D"/>
    <w:rsid w:val="00974130"/>
    <w:rsid w:val="00974257"/>
    <w:rsid w:val="00974FD8"/>
    <w:rsid w:val="0097569E"/>
    <w:rsid w:val="00975E23"/>
    <w:rsid w:val="009761CA"/>
    <w:rsid w:val="0097624F"/>
    <w:rsid w:val="00976A13"/>
    <w:rsid w:val="00977F81"/>
    <w:rsid w:val="009800E3"/>
    <w:rsid w:val="009813B4"/>
    <w:rsid w:val="00981522"/>
    <w:rsid w:val="009816F8"/>
    <w:rsid w:val="00982FAA"/>
    <w:rsid w:val="00984644"/>
    <w:rsid w:val="00984B9D"/>
    <w:rsid w:val="00985D63"/>
    <w:rsid w:val="00986574"/>
    <w:rsid w:val="00986B20"/>
    <w:rsid w:val="009876F4"/>
    <w:rsid w:val="009910CD"/>
    <w:rsid w:val="0099148C"/>
    <w:rsid w:val="0099177F"/>
    <w:rsid w:val="0099181A"/>
    <w:rsid w:val="00992631"/>
    <w:rsid w:val="00992C1B"/>
    <w:rsid w:val="009930AB"/>
    <w:rsid w:val="009934D1"/>
    <w:rsid w:val="00993827"/>
    <w:rsid w:val="00993D37"/>
    <w:rsid w:val="0099460A"/>
    <w:rsid w:val="00994674"/>
    <w:rsid w:val="00994833"/>
    <w:rsid w:val="00994C50"/>
    <w:rsid w:val="009955F1"/>
    <w:rsid w:val="00995639"/>
    <w:rsid w:val="009959C9"/>
    <w:rsid w:val="00995B0B"/>
    <w:rsid w:val="00995CCF"/>
    <w:rsid w:val="0099620D"/>
    <w:rsid w:val="009965AB"/>
    <w:rsid w:val="00997497"/>
    <w:rsid w:val="0099787B"/>
    <w:rsid w:val="00997E10"/>
    <w:rsid w:val="009A05B0"/>
    <w:rsid w:val="009A070E"/>
    <w:rsid w:val="009A0D9F"/>
    <w:rsid w:val="009A15E8"/>
    <w:rsid w:val="009A1682"/>
    <w:rsid w:val="009A197A"/>
    <w:rsid w:val="009A1ED2"/>
    <w:rsid w:val="009A2306"/>
    <w:rsid w:val="009A350F"/>
    <w:rsid w:val="009A366C"/>
    <w:rsid w:val="009A3860"/>
    <w:rsid w:val="009A3B8A"/>
    <w:rsid w:val="009A3DD1"/>
    <w:rsid w:val="009A484D"/>
    <w:rsid w:val="009A6881"/>
    <w:rsid w:val="009A6DBF"/>
    <w:rsid w:val="009A721E"/>
    <w:rsid w:val="009A746D"/>
    <w:rsid w:val="009A7526"/>
    <w:rsid w:val="009A76B6"/>
    <w:rsid w:val="009A7889"/>
    <w:rsid w:val="009A7CD8"/>
    <w:rsid w:val="009A7E56"/>
    <w:rsid w:val="009B046D"/>
    <w:rsid w:val="009B054C"/>
    <w:rsid w:val="009B0790"/>
    <w:rsid w:val="009B0795"/>
    <w:rsid w:val="009B092F"/>
    <w:rsid w:val="009B0970"/>
    <w:rsid w:val="009B0AF6"/>
    <w:rsid w:val="009B0D7A"/>
    <w:rsid w:val="009B0EEF"/>
    <w:rsid w:val="009B1540"/>
    <w:rsid w:val="009B19BB"/>
    <w:rsid w:val="009B1D62"/>
    <w:rsid w:val="009B1E87"/>
    <w:rsid w:val="009B1EBC"/>
    <w:rsid w:val="009B2884"/>
    <w:rsid w:val="009B2ACA"/>
    <w:rsid w:val="009B2CB9"/>
    <w:rsid w:val="009B4108"/>
    <w:rsid w:val="009B4BD2"/>
    <w:rsid w:val="009B4C3E"/>
    <w:rsid w:val="009B5298"/>
    <w:rsid w:val="009B5345"/>
    <w:rsid w:val="009B5889"/>
    <w:rsid w:val="009B64CB"/>
    <w:rsid w:val="009B650F"/>
    <w:rsid w:val="009B7589"/>
    <w:rsid w:val="009C0857"/>
    <w:rsid w:val="009C11D9"/>
    <w:rsid w:val="009C1D0D"/>
    <w:rsid w:val="009C1DBF"/>
    <w:rsid w:val="009C220F"/>
    <w:rsid w:val="009C3225"/>
    <w:rsid w:val="009C401D"/>
    <w:rsid w:val="009C43B5"/>
    <w:rsid w:val="009C4B42"/>
    <w:rsid w:val="009C4C2D"/>
    <w:rsid w:val="009C4F9C"/>
    <w:rsid w:val="009C5176"/>
    <w:rsid w:val="009C5181"/>
    <w:rsid w:val="009C5386"/>
    <w:rsid w:val="009C5BA9"/>
    <w:rsid w:val="009C643D"/>
    <w:rsid w:val="009C6506"/>
    <w:rsid w:val="009C6727"/>
    <w:rsid w:val="009C6B30"/>
    <w:rsid w:val="009C77BA"/>
    <w:rsid w:val="009D0170"/>
    <w:rsid w:val="009D021B"/>
    <w:rsid w:val="009D0703"/>
    <w:rsid w:val="009D0B69"/>
    <w:rsid w:val="009D1610"/>
    <w:rsid w:val="009D1BE8"/>
    <w:rsid w:val="009D2095"/>
    <w:rsid w:val="009D23DE"/>
    <w:rsid w:val="009D25C4"/>
    <w:rsid w:val="009D261C"/>
    <w:rsid w:val="009D2D8E"/>
    <w:rsid w:val="009D2DCF"/>
    <w:rsid w:val="009D3085"/>
    <w:rsid w:val="009D34AD"/>
    <w:rsid w:val="009D373E"/>
    <w:rsid w:val="009D3B2B"/>
    <w:rsid w:val="009D47C3"/>
    <w:rsid w:val="009D4A03"/>
    <w:rsid w:val="009D5391"/>
    <w:rsid w:val="009D5760"/>
    <w:rsid w:val="009D5A5C"/>
    <w:rsid w:val="009D658F"/>
    <w:rsid w:val="009D6D53"/>
    <w:rsid w:val="009D761A"/>
    <w:rsid w:val="009D771D"/>
    <w:rsid w:val="009D7822"/>
    <w:rsid w:val="009E0823"/>
    <w:rsid w:val="009E1293"/>
    <w:rsid w:val="009E159B"/>
    <w:rsid w:val="009E15A0"/>
    <w:rsid w:val="009E177F"/>
    <w:rsid w:val="009E19D9"/>
    <w:rsid w:val="009E1B2A"/>
    <w:rsid w:val="009E3299"/>
    <w:rsid w:val="009E368D"/>
    <w:rsid w:val="009E36C9"/>
    <w:rsid w:val="009E3DAD"/>
    <w:rsid w:val="009E475B"/>
    <w:rsid w:val="009E4EF6"/>
    <w:rsid w:val="009E526F"/>
    <w:rsid w:val="009E5950"/>
    <w:rsid w:val="009E5A7B"/>
    <w:rsid w:val="009E5DEF"/>
    <w:rsid w:val="009E6421"/>
    <w:rsid w:val="009E66C0"/>
    <w:rsid w:val="009E6949"/>
    <w:rsid w:val="009E6D26"/>
    <w:rsid w:val="009F1A73"/>
    <w:rsid w:val="009F1E27"/>
    <w:rsid w:val="009F26CC"/>
    <w:rsid w:val="009F2882"/>
    <w:rsid w:val="009F4409"/>
    <w:rsid w:val="009F48D4"/>
    <w:rsid w:val="009F4DC4"/>
    <w:rsid w:val="009F547C"/>
    <w:rsid w:val="009F5D5F"/>
    <w:rsid w:val="009F6536"/>
    <w:rsid w:val="009F65EA"/>
    <w:rsid w:val="009F6780"/>
    <w:rsid w:val="009F6DB8"/>
    <w:rsid w:val="009F72F5"/>
    <w:rsid w:val="009F7E4A"/>
    <w:rsid w:val="009F7ED1"/>
    <w:rsid w:val="00A00129"/>
    <w:rsid w:val="00A002C4"/>
    <w:rsid w:val="00A006DD"/>
    <w:rsid w:val="00A00D1B"/>
    <w:rsid w:val="00A00EA3"/>
    <w:rsid w:val="00A01249"/>
    <w:rsid w:val="00A019C7"/>
    <w:rsid w:val="00A01D06"/>
    <w:rsid w:val="00A02B6E"/>
    <w:rsid w:val="00A02B89"/>
    <w:rsid w:val="00A03D9E"/>
    <w:rsid w:val="00A0465A"/>
    <w:rsid w:val="00A048B2"/>
    <w:rsid w:val="00A04AED"/>
    <w:rsid w:val="00A06322"/>
    <w:rsid w:val="00A071E6"/>
    <w:rsid w:val="00A073FB"/>
    <w:rsid w:val="00A10A1F"/>
    <w:rsid w:val="00A10D5A"/>
    <w:rsid w:val="00A12280"/>
    <w:rsid w:val="00A12BC4"/>
    <w:rsid w:val="00A12CD5"/>
    <w:rsid w:val="00A131EC"/>
    <w:rsid w:val="00A13288"/>
    <w:rsid w:val="00A132DE"/>
    <w:rsid w:val="00A13536"/>
    <w:rsid w:val="00A1358A"/>
    <w:rsid w:val="00A147D2"/>
    <w:rsid w:val="00A14C99"/>
    <w:rsid w:val="00A150A6"/>
    <w:rsid w:val="00A1511E"/>
    <w:rsid w:val="00A151B0"/>
    <w:rsid w:val="00A15302"/>
    <w:rsid w:val="00A155F3"/>
    <w:rsid w:val="00A159CB"/>
    <w:rsid w:val="00A16144"/>
    <w:rsid w:val="00A1637C"/>
    <w:rsid w:val="00A17377"/>
    <w:rsid w:val="00A174EC"/>
    <w:rsid w:val="00A17623"/>
    <w:rsid w:val="00A17B0B"/>
    <w:rsid w:val="00A17B17"/>
    <w:rsid w:val="00A17DCB"/>
    <w:rsid w:val="00A17F80"/>
    <w:rsid w:val="00A2045B"/>
    <w:rsid w:val="00A20A9A"/>
    <w:rsid w:val="00A20E2B"/>
    <w:rsid w:val="00A217E3"/>
    <w:rsid w:val="00A219F0"/>
    <w:rsid w:val="00A22920"/>
    <w:rsid w:val="00A23868"/>
    <w:rsid w:val="00A23B4D"/>
    <w:rsid w:val="00A242E3"/>
    <w:rsid w:val="00A24AB9"/>
    <w:rsid w:val="00A254B4"/>
    <w:rsid w:val="00A258DA"/>
    <w:rsid w:val="00A25971"/>
    <w:rsid w:val="00A260CC"/>
    <w:rsid w:val="00A263D9"/>
    <w:rsid w:val="00A2658F"/>
    <w:rsid w:val="00A265F1"/>
    <w:rsid w:val="00A2682A"/>
    <w:rsid w:val="00A2686F"/>
    <w:rsid w:val="00A26DC6"/>
    <w:rsid w:val="00A271F1"/>
    <w:rsid w:val="00A273BA"/>
    <w:rsid w:val="00A27445"/>
    <w:rsid w:val="00A300D7"/>
    <w:rsid w:val="00A301EE"/>
    <w:rsid w:val="00A30C15"/>
    <w:rsid w:val="00A30D76"/>
    <w:rsid w:val="00A31605"/>
    <w:rsid w:val="00A31BBB"/>
    <w:rsid w:val="00A31F2D"/>
    <w:rsid w:val="00A322F3"/>
    <w:rsid w:val="00A32E64"/>
    <w:rsid w:val="00A330D2"/>
    <w:rsid w:val="00A33552"/>
    <w:rsid w:val="00A3371D"/>
    <w:rsid w:val="00A338FB"/>
    <w:rsid w:val="00A33A08"/>
    <w:rsid w:val="00A33A4F"/>
    <w:rsid w:val="00A33C00"/>
    <w:rsid w:val="00A33D64"/>
    <w:rsid w:val="00A340CD"/>
    <w:rsid w:val="00A34440"/>
    <w:rsid w:val="00A34A14"/>
    <w:rsid w:val="00A358A1"/>
    <w:rsid w:val="00A35B4F"/>
    <w:rsid w:val="00A35FE3"/>
    <w:rsid w:val="00A360D9"/>
    <w:rsid w:val="00A3647E"/>
    <w:rsid w:val="00A367E2"/>
    <w:rsid w:val="00A3700C"/>
    <w:rsid w:val="00A37F71"/>
    <w:rsid w:val="00A40DFA"/>
    <w:rsid w:val="00A40E9C"/>
    <w:rsid w:val="00A41341"/>
    <w:rsid w:val="00A415CA"/>
    <w:rsid w:val="00A419F7"/>
    <w:rsid w:val="00A426A3"/>
    <w:rsid w:val="00A42BF2"/>
    <w:rsid w:val="00A42FA1"/>
    <w:rsid w:val="00A43557"/>
    <w:rsid w:val="00A4385F"/>
    <w:rsid w:val="00A43B3B"/>
    <w:rsid w:val="00A43BD7"/>
    <w:rsid w:val="00A43D17"/>
    <w:rsid w:val="00A44079"/>
    <w:rsid w:val="00A44309"/>
    <w:rsid w:val="00A4455D"/>
    <w:rsid w:val="00A44C87"/>
    <w:rsid w:val="00A44D80"/>
    <w:rsid w:val="00A4524D"/>
    <w:rsid w:val="00A452FB"/>
    <w:rsid w:val="00A45395"/>
    <w:rsid w:val="00A456CF"/>
    <w:rsid w:val="00A4577D"/>
    <w:rsid w:val="00A45F6C"/>
    <w:rsid w:val="00A46C3E"/>
    <w:rsid w:val="00A47640"/>
    <w:rsid w:val="00A478CE"/>
    <w:rsid w:val="00A50E05"/>
    <w:rsid w:val="00A51263"/>
    <w:rsid w:val="00A51639"/>
    <w:rsid w:val="00A522AC"/>
    <w:rsid w:val="00A52517"/>
    <w:rsid w:val="00A527D0"/>
    <w:rsid w:val="00A533B4"/>
    <w:rsid w:val="00A53674"/>
    <w:rsid w:val="00A53875"/>
    <w:rsid w:val="00A53A5D"/>
    <w:rsid w:val="00A54223"/>
    <w:rsid w:val="00A54226"/>
    <w:rsid w:val="00A5489F"/>
    <w:rsid w:val="00A5565B"/>
    <w:rsid w:val="00A557B9"/>
    <w:rsid w:val="00A55899"/>
    <w:rsid w:val="00A55EFB"/>
    <w:rsid w:val="00A563F2"/>
    <w:rsid w:val="00A565F0"/>
    <w:rsid w:val="00A56632"/>
    <w:rsid w:val="00A566AF"/>
    <w:rsid w:val="00A5693A"/>
    <w:rsid w:val="00A571DB"/>
    <w:rsid w:val="00A57D21"/>
    <w:rsid w:val="00A57FB4"/>
    <w:rsid w:val="00A6002B"/>
    <w:rsid w:val="00A60D3A"/>
    <w:rsid w:val="00A60DC7"/>
    <w:rsid w:val="00A61674"/>
    <w:rsid w:val="00A61A72"/>
    <w:rsid w:val="00A620C4"/>
    <w:rsid w:val="00A62C46"/>
    <w:rsid w:val="00A62C49"/>
    <w:rsid w:val="00A638F9"/>
    <w:rsid w:val="00A64B53"/>
    <w:rsid w:val="00A64E29"/>
    <w:rsid w:val="00A6501C"/>
    <w:rsid w:val="00A65224"/>
    <w:rsid w:val="00A65B7C"/>
    <w:rsid w:val="00A66C76"/>
    <w:rsid w:val="00A67136"/>
    <w:rsid w:val="00A67745"/>
    <w:rsid w:val="00A677AA"/>
    <w:rsid w:val="00A67B3A"/>
    <w:rsid w:val="00A7028C"/>
    <w:rsid w:val="00A70555"/>
    <w:rsid w:val="00A7067A"/>
    <w:rsid w:val="00A70781"/>
    <w:rsid w:val="00A70F52"/>
    <w:rsid w:val="00A71BEE"/>
    <w:rsid w:val="00A71C4F"/>
    <w:rsid w:val="00A71E7C"/>
    <w:rsid w:val="00A72187"/>
    <w:rsid w:val="00A72591"/>
    <w:rsid w:val="00A726E4"/>
    <w:rsid w:val="00A729B8"/>
    <w:rsid w:val="00A72C3A"/>
    <w:rsid w:val="00A72FE2"/>
    <w:rsid w:val="00A73366"/>
    <w:rsid w:val="00A7344E"/>
    <w:rsid w:val="00A740AB"/>
    <w:rsid w:val="00A744FF"/>
    <w:rsid w:val="00A74830"/>
    <w:rsid w:val="00A7499D"/>
    <w:rsid w:val="00A74F65"/>
    <w:rsid w:val="00A75106"/>
    <w:rsid w:val="00A7635E"/>
    <w:rsid w:val="00A7652B"/>
    <w:rsid w:val="00A76EA8"/>
    <w:rsid w:val="00A7712B"/>
    <w:rsid w:val="00A77DA9"/>
    <w:rsid w:val="00A8008E"/>
    <w:rsid w:val="00A80670"/>
    <w:rsid w:val="00A80749"/>
    <w:rsid w:val="00A80EB0"/>
    <w:rsid w:val="00A82FEB"/>
    <w:rsid w:val="00A83281"/>
    <w:rsid w:val="00A833D6"/>
    <w:rsid w:val="00A83BAB"/>
    <w:rsid w:val="00A840EE"/>
    <w:rsid w:val="00A84553"/>
    <w:rsid w:val="00A84949"/>
    <w:rsid w:val="00A84D55"/>
    <w:rsid w:val="00A85A3C"/>
    <w:rsid w:val="00A86FB2"/>
    <w:rsid w:val="00A87382"/>
    <w:rsid w:val="00A8742C"/>
    <w:rsid w:val="00A87D6E"/>
    <w:rsid w:val="00A90C9F"/>
    <w:rsid w:val="00A90F7E"/>
    <w:rsid w:val="00A91C88"/>
    <w:rsid w:val="00A91D1A"/>
    <w:rsid w:val="00A9204B"/>
    <w:rsid w:val="00A92D56"/>
    <w:rsid w:val="00A92DA8"/>
    <w:rsid w:val="00A936DF"/>
    <w:rsid w:val="00A94C09"/>
    <w:rsid w:val="00A9518D"/>
    <w:rsid w:val="00A9525B"/>
    <w:rsid w:val="00A95EBD"/>
    <w:rsid w:val="00A96319"/>
    <w:rsid w:val="00A96F02"/>
    <w:rsid w:val="00A97A0F"/>
    <w:rsid w:val="00A97EA2"/>
    <w:rsid w:val="00AA020B"/>
    <w:rsid w:val="00AA0E94"/>
    <w:rsid w:val="00AA10D1"/>
    <w:rsid w:val="00AA141B"/>
    <w:rsid w:val="00AA1FA0"/>
    <w:rsid w:val="00AA2321"/>
    <w:rsid w:val="00AA3529"/>
    <w:rsid w:val="00AA471D"/>
    <w:rsid w:val="00AA5049"/>
    <w:rsid w:val="00AA5328"/>
    <w:rsid w:val="00AA5365"/>
    <w:rsid w:val="00AA5825"/>
    <w:rsid w:val="00AA6E4E"/>
    <w:rsid w:val="00AA7081"/>
    <w:rsid w:val="00AA7143"/>
    <w:rsid w:val="00AA731B"/>
    <w:rsid w:val="00AA73DB"/>
    <w:rsid w:val="00AA76AE"/>
    <w:rsid w:val="00AA77AD"/>
    <w:rsid w:val="00AA7D65"/>
    <w:rsid w:val="00AB017A"/>
    <w:rsid w:val="00AB027A"/>
    <w:rsid w:val="00AB086F"/>
    <w:rsid w:val="00AB1F63"/>
    <w:rsid w:val="00AB34F8"/>
    <w:rsid w:val="00AB3643"/>
    <w:rsid w:val="00AB4289"/>
    <w:rsid w:val="00AB44CA"/>
    <w:rsid w:val="00AB4513"/>
    <w:rsid w:val="00AB4E8D"/>
    <w:rsid w:val="00AB5A8A"/>
    <w:rsid w:val="00AB5C5D"/>
    <w:rsid w:val="00AB648D"/>
    <w:rsid w:val="00AB67F2"/>
    <w:rsid w:val="00AB69C0"/>
    <w:rsid w:val="00AB6E79"/>
    <w:rsid w:val="00AB6FBB"/>
    <w:rsid w:val="00AB70CB"/>
    <w:rsid w:val="00AB758A"/>
    <w:rsid w:val="00AB7BF9"/>
    <w:rsid w:val="00AB7EBF"/>
    <w:rsid w:val="00AC011A"/>
    <w:rsid w:val="00AC0665"/>
    <w:rsid w:val="00AC0975"/>
    <w:rsid w:val="00AC0B2F"/>
    <w:rsid w:val="00AC0BED"/>
    <w:rsid w:val="00AC1212"/>
    <w:rsid w:val="00AC2289"/>
    <w:rsid w:val="00AC268E"/>
    <w:rsid w:val="00AC289D"/>
    <w:rsid w:val="00AC3062"/>
    <w:rsid w:val="00AC3E33"/>
    <w:rsid w:val="00AC42B9"/>
    <w:rsid w:val="00AC4409"/>
    <w:rsid w:val="00AC4B68"/>
    <w:rsid w:val="00AC4D70"/>
    <w:rsid w:val="00AC5BC9"/>
    <w:rsid w:val="00AC6806"/>
    <w:rsid w:val="00AC6A86"/>
    <w:rsid w:val="00AC7185"/>
    <w:rsid w:val="00AC7F4B"/>
    <w:rsid w:val="00AD01E6"/>
    <w:rsid w:val="00AD0638"/>
    <w:rsid w:val="00AD0763"/>
    <w:rsid w:val="00AD0AD7"/>
    <w:rsid w:val="00AD0C07"/>
    <w:rsid w:val="00AD0E20"/>
    <w:rsid w:val="00AD12CD"/>
    <w:rsid w:val="00AD1A53"/>
    <w:rsid w:val="00AD1B36"/>
    <w:rsid w:val="00AD2B43"/>
    <w:rsid w:val="00AD3896"/>
    <w:rsid w:val="00AD38F1"/>
    <w:rsid w:val="00AD429C"/>
    <w:rsid w:val="00AD461A"/>
    <w:rsid w:val="00AD47FC"/>
    <w:rsid w:val="00AD483A"/>
    <w:rsid w:val="00AD48CB"/>
    <w:rsid w:val="00AD4A0F"/>
    <w:rsid w:val="00AD5BEB"/>
    <w:rsid w:val="00AD7E05"/>
    <w:rsid w:val="00AE0C01"/>
    <w:rsid w:val="00AE136E"/>
    <w:rsid w:val="00AE159A"/>
    <w:rsid w:val="00AE1725"/>
    <w:rsid w:val="00AE4124"/>
    <w:rsid w:val="00AE42BD"/>
    <w:rsid w:val="00AE4579"/>
    <w:rsid w:val="00AE485E"/>
    <w:rsid w:val="00AE6768"/>
    <w:rsid w:val="00AE68A4"/>
    <w:rsid w:val="00AE6D71"/>
    <w:rsid w:val="00AE6ED2"/>
    <w:rsid w:val="00AE6FBD"/>
    <w:rsid w:val="00AE7199"/>
    <w:rsid w:val="00AE792E"/>
    <w:rsid w:val="00AE7F25"/>
    <w:rsid w:val="00AF0286"/>
    <w:rsid w:val="00AF0425"/>
    <w:rsid w:val="00AF0AA8"/>
    <w:rsid w:val="00AF0EEA"/>
    <w:rsid w:val="00AF23E3"/>
    <w:rsid w:val="00AF2635"/>
    <w:rsid w:val="00AF2C37"/>
    <w:rsid w:val="00AF33A9"/>
    <w:rsid w:val="00AF3D39"/>
    <w:rsid w:val="00AF4136"/>
    <w:rsid w:val="00AF4917"/>
    <w:rsid w:val="00AF4F1F"/>
    <w:rsid w:val="00AF596E"/>
    <w:rsid w:val="00AF5AA6"/>
    <w:rsid w:val="00AF5B13"/>
    <w:rsid w:val="00AF6490"/>
    <w:rsid w:val="00AF6B6B"/>
    <w:rsid w:val="00AF70E8"/>
    <w:rsid w:val="00AF775B"/>
    <w:rsid w:val="00AF7CDB"/>
    <w:rsid w:val="00B005F8"/>
    <w:rsid w:val="00B0081D"/>
    <w:rsid w:val="00B011E2"/>
    <w:rsid w:val="00B015AC"/>
    <w:rsid w:val="00B01C80"/>
    <w:rsid w:val="00B01E3E"/>
    <w:rsid w:val="00B02FF6"/>
    <w:rsid w:val="00B03459"/>
    <w:rsid w:val="00B0387E"/>
    <w:rsid w:val="00B03CCD"/>
    <w:rsid w:val="00B03EFC"/>
    <w:rsid w:val="00B045A4"/>
    <w:rsid w:val="00B04749"/>
    <w:rsid w:val="00B048F3"/>
    <w:rsid w:val="00B04AE7"/>
    <w:rsid w:val="00B05515"/>
    <w:rsid w:val="00B059D6"/>
    <w:rsid w:val="00B05F8C"/>
    <w:rsid w:val="00B06969"/>
    <w:rsid w:val="00B06C3B"/>
    <w:rsid w:val="00B06C8A"/>
    <w:rsid w:val="00B070A1"/>
    <w:rsid w:val="00B070F1"/>
    <w:rsid w:val="00B0770D"/>
    <w:rsid w:val="00B07C56"/>
    <w:rsid w:val="00B10064"/>
    <w:rsid w:val="00B10905"/>
    <w:rsid w:val="00B1090B"/>
    <w:rsid w:val="00B10A6A"/>
    <w:rsid w:val="00B10B86"/>
    <w:rsid w:val="00B11104"/>
    <w:rsid w:val="00B112A1"/>
    <w:rsid w:val="00B12D23"/>
    <w:rsid w:val="00B130B7"/>
    <w:rsid w:val="00B1324C"/>
    <w:rsid w:val="00B13863"/>
    <w:rsid w:val="00B13E17"/>
    <w:rsid w:val="00B14008"/>
    <w:rsid w:val="00B14DBD"/>
    <w:rsid w:val="00B14F80"/>
    <w:rsid w:val="00B15402"/>
    <w:rsid w:val="00B15C28"/>
    <w:rsid w:val="00B16077"/>
    <w:rsid w:val="00B1658A"/>
    <w:rsid w:val="00B16C9C"/>
    <w:rsid w:val="00B16E42"/>
    <w:rsid w:val="00B1786C"/>
    <w:rsid w:val="00B20387"/>
    <w:rsid w:val="00B20832"/>
    <w:rsid w:val="00B217FF"/>
    <w:rsid w:val="00B2187D"/>
    <w:rsid w:val="00B2254D"/>
    <w:rsid w:val="00B2284A"/>
    <w:rsid w:val="00B238A5"/>
    <w:rsid w:val="00B24072"/>
    <w:rsid w:val="00B24659"/>
    <w:rsid w:val="00B25F40"/>
    <w:rsid w:val="00B26F97"/>
    <w:rsid w:val="00B2729F"/>
    <w:rsid w:val="00B27486"/>
    <w:rsid w:val="00B27768"/>
    <w:rsid w:val="00B27DCE"/>
    <w:rsid w:val="00B30076"/>
    <w:rsid w:val="00B30141"/>
    <w:rsid w:val="00B30540"/>
    <w:rsid w:val="00B30E8E"/>
    <w:rsid w:val="00B31823"/>
    <w:rsid w:val="00B32321"/>
    <w:rsid w:val="00B3259A"/>
    <w:rsid w:val="00B327DB"/>
    <w:rsid w:val="00B331DD"/>
    <w:rsid w:val="00B33240"/>
    <w:rsid w:val="00B3378E"/>
    <w:rsid w:val="00B33955"/>
    <w:rsid w:val="00B33A8B"/>
    <w:rsid w:val="00B33D46"/>
    <w:rsid w:val="00B34D7C"/>
    <w:rsid w:val="00B35321"/>
    <w:rsid w:val="00B3533D"/>
    <w:rsid w:val="00B35EB9"/>
    <w:rsid w:val="00B35EDC"/>
    <w:rsid w:val="00B360B4"/>
    <w:rsid w:val="00B36749"/>
    <w:rsid w:val="00B36C97"/>
    <w:rsid w:val="00B374E6"/>
    <w:rsid w:val="00B37966"/>
    <w:rsid w:val="00B37C85"/>
    <w:rsid w:val="00B37D67"/>
    <w:rsid w:val="00B404CD"/>
    <w:rsid w:val="00B40AC1"/>
    <w:rsid w:val="00B40B98"/>
    <w:rsid w:val="00B41551"/>
    <w:rsid w:val="00B41B1C"/>
    <w:rsid w:val="00B41B45"/>
    <w:rsid w:val="00B41BAD"/>
    <w:rsid w:val="00B41BE7"/>
    <w:rsid w:val="00B41EC5"/>
    <w:rsid w:val="00B41FA1"/>
    <w:rsid w:val="00B421B2"/>
    <w:rsid w:val="00B42870"/>
    <w:rsid w:val="00B42ED9"/>
    <w:rsid w:val="00B43B6D"/>
    <w:rsid w:val="00B43D16"/>
    <w:rsid w:val="00B441C3"/>
    <w:rsid w:val="00B44754"/>
    <w:rsid w:val="00B448C1"/>
    <w:rsid w:val="00B44ACF"/>
    <w:rsid w:val="00B44B2B"/>
    <w:rsid w:val="00B44D6C"/>
    <w:rsid w:val="00B44FDD"/>
    <w:rsid w:val="00B459E4"/>
    <w:rsid w:val="00B465EE"/>
    <w:rsid w:val="00B46CD5"/>
    <w:rsid w:val="00B46E54"/>
    <w:rsid w:val="00B4732F"/>
    <w:rsid w:val="00B47A2A"/>
    <w:rsid w:val="00B47BA0"/>
    <w:rsid w:val="00B47E18"/>
    <w:rsid w:val="00B47F83"/>
    <w:rsid w:val="00B501A8"/>
    <w:rsid w:val="00B50288"/>
    <w:rsid w:val="00B514C8"/>
    <w:rsid w:val="00B5168B"/>
    <w:rsid w:val="00B51EFB"/>
    <w:rsid w:val="00B5264A"/>
    <w:rsid w:val="00B52B4F"/>
    <w:rsid w:val="00B52CC8"/>
    <w:rsid w:val="00B52F6E"/>
    <w:rsid w:val="00B530EA"/>
    <w:rsid w:val="00B533E2"/>
    <w:rsid w:val="00B53E2C"/>
    <w:rsid w:val="00B5409F"/>
    <w:rsid w:val="00B5447E"/>
    <w:rsid w:val="00B5497C"/>
    <w:rsid w:val="00B54DAC"/>
    <w:rsid w:val="00B554FB"/>
    <w:rsid w:val="00B55A0C"/>
    <w:rsid w:val="00B56DE8"/>
    <w:rsid w:val="00B57AC0"/>
    <w:rsid w:val="00B600D2"/>
    <w:rsid w:val="00B60D5D"/>
    <w:rsid w:val="00B60FD3"/>
    <w:rsid w:val="00B610A5"/>
    <w:rsid w:val="00B61599"/>
    <w:rsid w:val="00B61635"/>
    <w:rsid w:val="00B61F77"/>
    <w:rsid w:val="00B638AB"/>
    <w:rsid w:val="00B64A67"/>
    <w:rsid w:val="00B657C4"/>
    <w:rsid w:val="00B65C9D"/>
    <w:rsid w:val="00B66642"/>
    <w:rsid w:val="00B66774"/>
    <w:rsid w:val="00B672DF"/>
    <w:rsid w:val="00B676C7"/>
    <w:rsid w:val="00B7023E"/>
    <w:rsid w:val="00B7039D"/>
    <w:rsid w:val="00B70A57"/>
    <w:rsid w:val="00B70E97"/>
    <w:rsid w:val="00B71925"/>
    <w:rsid w:val="00B71AF0"/>
    <w:rsid w:val="00B71EE3"/>
    <w:rsid w:val="00B71F58"/>
    <w:rsid w:val="00B73EC5"/>
    <w:rsid w:val="00B7403B"/>
    <w:rsid w:val="00B74199"/>
    <w:rsid w:val="00B74342"/>
    <w:rsid w:val="00B747A3"/>
    <w:rsid w:val="00B749DE"/>
    <w:rsid w:val="00B74D70"/>
    <w:rsid w:val="00B74FDC"/>
    <w:rsid w:val="00B752F6"/>
    <w:rsid w:val="00B756EF"/>
    <w:rsid w:val="00B75AAC"/>
    <w:rsid w:val="00B75D0E"/>
    <w:rsid w:val="00B763F8"/>
    <w:rsid w:val="00B765F3"/>
    <w:rsid w:val="00B7671A"/>
    <w:rsid w:val="00B76747"/>
    <w:rsid w:val="00B7674C"/>
    <w:rsid w:val="00B767A8"/>
    <w:rsid w:val="00B7695A"/>
    <w:rsid w:val="00B77710"/>
    <w:rsid w:val="00B77B90"/>
    <w:rsid w:val="00B77DAF"/>
    <w:rsid w:val="00B77F7D"/>
    <w:rsid w:val="00B80065"/>
    <w:rsid w:val="00B81BB0"/>
    <w:rsid w:val="00B81CA9"/>
    <w:rsid w:val="00B821C3"/>
    <w:rsid w:val="00B823C5"/>
    <w:rsid w:val="00B82541"/>
    <w:rsid w:val="00B827F6"/>
    <w:rsid w:val="00B841F3"/>
    <w:rsid w:val="00B843DE"/>
    <w:rsid w:val="00B84FB0"/>
    <w:rsid w:val="00B85716"/>
    <w:rsid w:val="00B85A88"/>
    <w:rsid w:val="00B85F4E"/>
    <w:rsid w:val="00B86C98"/>
    <w:rsid w:val="00B86CDB"/>
    <w:rsid w:val="00B87374"/>
    <w:rsid w:val="00B8739F"/>
    <w:rsid w:val="00B915B6"/>
    <w:rsid w:val="00B915C0"/>
    <w:rsid w:val="00B9378E"/>
    <w:rsid w:val="00B94426"/>
    <w:rsid w:val="00B94A17"/>
    <w:rsid w:val="00B94B8C"/>
    <w:rsid w:val="00B94CD8"/>
    <w:rsid w:val="00B9564E"/>
    <w:rsid w:val="00B95905"/>
    <w:rsid w:val="00B95B44"/>
    <w:rsid w:val="00B95BBC"/>
    <w:rsid w:val="00B95DD9"/>
    <w:rsid w:val="00B963DB"/>
    <w:rsid w:val="00B96B52"/>
    <w:rsid w:val="00B96D6C"/>
    <w:rsid w:val="00B96DAA"/>
    <w:rsid w:val="00B97038"/>
    <w:rsid w:val="00B970C1"/>
    <w:rsid w:val="00B97638"/>
    <w:rsid w:val="00B97F24"/>
    <w:rsid w:val="00BA08D6"/>
    <w:rsid w:val="00BA0AEE"/>
    <w:rsid w:val="00BA0C43"/>
    <w:rsid w:val="00BA110C"/>
    <w:rsid w:val="00BA1363"/>
    <w:rsid w:val="00BA15C4"/>
    <w:rsid w:val="00BA3088"/>
    <w:rsid w:val="00BA3286"/>
    <w:rsid w:val="00BA3AA1"/>
    <w:rsid w:val="00BA3EA5"/>
    <w:rsid w:val="00BA421F"/>
    <w:rsid w:val="00BA4993"/>
    <w:rsid w:val="00BA5161"/>
    <w:rsid w:val="00BA535F"/>
    <w:rsid w:val="00BA5848"/>
    <w:rsid w:val="00BA612C"/>
    <w:rsid w:val="00BA68EE"/>
    <w:rsid w:val="00BA7998"/>
    <w:rsid w:val="00BA7D3B"/>
    <w:rsid w:val="00BB1594"/>
    <w:rsid w:val="00BB1F53"/>
    <w:rsid w:val="00BB2234"/>
    <w:rsid w:val="00BB273F"/>
    <w:rsid w:val="00BB37EB"/>
    <w:rsid w:val="00BB3B26"/>
    <w:rsid w:val="00BB41F4"/>
    <w:rsid w:val="00BB4E47"/>
    <w:rsid w:val="00BB585E"/>
    <w:rsid w:val="00BB5D55"/>
    <w:rsid w:val="00BB5DC4"/>
    <w:rsid w:val="00BB61D7"/>
    <w:rsid w:val="00BB65C1"/>
    <w:rsid w:val="00BB71F6"/>
    <w:rsid w:val="00BB75C6"/>
    <w:rsid w:val="00BB7FC2"/>
    <w:rsid w:val="00BC009C"/>
    <w:rsid w:val="00BC0296"/>
    <w:rsid w:val="00BC13CF"/>
    <w:rsid w:val="00BC1886"/>
    <w:rsid w:val="00BC1E37"/>
    <w:rsid w:val="00BC22AD"/>
    <w:rsid w:val="00BC2A1F"/>
    <w:rsid w:val="00BC2EC1"/>
    <w:rsid w:val="00BC3BF0"/>
    <w:rsid w:val="00BC3D4D"/>
    <w:rsid w:val="00BC416A"/>
    <w:rsid w:val="00BC4DED"/>
    <w:rsid w:val="00BC4EFC"/>
    <w:rsid w:val="00BC51F2"/>
    <w:rsid w:val="00BC5276"/>
    <w:rsid w:val="00BC5482"/>
    <w:rsid w:val="00BC59C4"/>
    <w:rsid w:val="00BC5EEA"/>
    <w:rsid w:val="00BC68FF"/>
    <w:rsid w:val="00BC6F99"/>
    <w:rsid w:val="00BC74C7"/>
    <w:rsid w:val="00BC7CBE"/>
    <w:rsid w:val="00BD0880"/>
    <w:rsid w:val="00BD0CC9"/>
    <w:rsid w:val="00BD0DDF"/>
    <w:rsid w:val="00BD0F8B"/>
    <w:rsid w:val="00BD0FF9"/>
    <w:rsid w:val="00BD102D"/>
    <w:rsid w:val="00BD21CD"/>
    <w:rsid w:val="00BD2A7C"/>
    <w:rsid w:val="00BD2D6A"/>
    <w:rsid w:val="00BD397A"/>
    <w:rsid w:val="00BD3FC3"/>
    <w:rsid w:val="00BD4479"/>
    <w:rsid w:val="00BD4BAB"/>
    <w:rsid w:val="00BD4D4B"/>
    <w:rsid w:val="00BD4E15"/>
    <w:rsid w:val="00BD54DB"/>
    <w:rsid w:val="00BD5AAC"/>
    <w:rsid w:val="00BD5BC9"/>
    <w:rsid w:val="00BD6039"/>
    <w:rsid w:val="00BD695F"/>
    <w:rsid w:val="00BD7189"/>
    <w:rsid w:val="00BD7A5F"/>
    <w:rsid w:val="00BD7DE3"/>
    <w:rsid w:val="00BE01EF"/>
    <w:rsid w:val="00BE0401"/>
    <w:rsid w:val="00BE0B41"/>
    <w:rsid w:val="00BE0E96"/>
    <w:rsid w:val="00BE1059"/>
    <w:rsid w:val="00BE107A"/>
    <w:rsid w:val="00BE1128"/>
    <w:rsid w:val="00BE1F45"/>
    <w:rsid w:val="00BE22D3"/>
    <w:rsid w:val="00BE24C9"/>
    <w:rsid w:val="00BE2511"/>
    <w:rsid w:val="00BE28E7"/>
    <w:rsid w:val="00BE2DEC"/>
    <w:rsid w:val="00BE371B"/>
    <w:rsid w:val="00BE3D60"/>
    <w:rsid w:val="00BE45E7"/>
    <w:rsid w:val="00BE465E"/>
    <w:rsid w:val="00BE4B54"/>
    <w:rsid w:val="00BE50FD"/>
    <w:rsid w:val="00BE5DC0"/>
    <w:rsid w:val="00BE6884"/>
    <w:rsid w:val="00BE689C"/>
    <w:rsid w:val="00BE6905"/>
    <w:rsid w:val="00BE6BC8"/>
    <w:rsid w:val="00BE6D25"/>
    <w:rsid w:val="00BE7356"/>
    <w:rsid w:val="00BE779B"/>
    <w:rsid w:val="00BF029C"/>
    <w:rsid w:val="00BF07C6"/>
    <w:rsid w:val="00BF0963"/>
    <w:rsid w:val="00BF12E1"/>
    <w:rsid w:val="00BF13C0"/>
    <w:rsid w:val="00BF1EB3"/>
    <w:rsid w:val="00BF1F63"/>
    <w:rsid w:val="00BF23FC"/>
    <w:rsid w:val="00BF24A5"/>
    <w:rsid w:val="00BF2821"/>
    <w:rsid w:val="00BF3485"/>
    <w:rsid w:val="00BF3947"/>
    <w:rsid w:val="00BF44E5"/>
    <w:rsid w:val="00BF5262"/>
    <w:rsid w:val="00BF677E"/>
    <w:rsid w:val="00BF687E"/>
    <w:rsid w:val="00BF6D94"/>
    <w:rsid w:val="00BF6DDA"/>
    <w:rsid w:val="00BF76B8"/>
    <w:rsid w:val="00C0014E"/>
    <w:rsid w:val="00C00545"/>
    <w:rsid w:val="00C00652"/>
    <w:rsid w:val="00C00718"/>
    <w:rsid w:val="00C01874"/>
    <w:rsid w:val="00C022BE"/>
    <w:rsid w:val="00C02915"/>
    <w:rsid w:val="00C0299D"/>
    <w:rsid w:val="00C02E07"/>
    <w:rsid w:val="00C02FA6"/>
    <w:rsid w:val="00C039E8"/>
    <w:rsid w:val="00C04C6D"/>
    <w:rsid w:val="00C04C88"/>
    <w:rsid w:val="00C04FEC"/>
    <w:rsid w:val="00C052D6"/>
    <w:rsid w:val="00C05521"/>
    <w:rsid w:val="00C0581B"/>
    <w:rsid w:val="00C06052"/>
    <w:rsid w:val="00C06E73"/>
    <w:rsid w:val="00C06FB6"/>
    <w:rsid w:val="00C07067"/>
    <w:rsid w:val="00C071AE"/>
    <w:rsid w:val="00C074D4"/>
    <w:rsid w:val="00C0794E"/>
    <w:rsid w:val="00C07997"/>
    <w:rsid w:val="00C079DA"/>
    <w:rsid w:val="00C07E6A"/>
    <w:rsid w:val="00C101D9"/>
    <w:rsid w:val="00C1029B"/>
    <w:rsid w:val="00C10FC5"/>
    <w:rsid w:val="00C11377"/>
    <w:rsid w:val="00C116AE"/>
    <w:rsid w:val="00C11C02"/>
    <w:rsid w:val="00C14881"/>
    <w:rsid w:val="00C15140"/>
    <w:rsid w:val="00C15960"/>
    <w:rsid w:val="00C165F8"/>
    <w:rsid w:val="00C169CE"/>
    <w:rsid w:val="00C16F03"/>
    <w:rsid w:val="00C179DA"/>
    <w:rsid w:val="00C17DF6"/>
    <w:rsid w:val="00C204F6"/>
    <w:rsid w:val="00C20535"/>
    <w:rsid w:val="00C20EC6"/>
    <w:rsid w:val="00C20FFE"/>
    <w:rsid w:val="00C2255D"/>
    <w:rsid w:val="00C22883"/>
    <w:rsid w:val="00C22BBE"/>
    <w:rsid w:val="00C22E91"/>
    <w:rsid w:val="00C24F5D"/>
    <w:rsid w:val="00C253C5"/>
    <w:rsid w:val="00C25596"/>
    <w:rsid w:val="00C25FE4"/>
    <w:rsid w:val="00C25FFD"/>
    <w:rsid w:val="00C26671"/>
    <w:rsid w:val="00C26BFB"/>
    <w:rsid w:val="00C27162"/>
    <w:rsid w:val="00C276FF"/>
    <w:rsid w:val="00C300C7"/>
    <w:rsid w:val="00C3108A"/>
    <w:rsid w:val="00C313E6"/>
    <w:rsid w:val="00C3184C"/>
    <w:rsid w:val="00C31A73"/>
    <w:rsid w:val="00C31C71"/>
    <w:rsid w:val="00C32064"/>
    <w:rsid w:val="00C321C5"/>
    <w:rsid w:val="00C32558"/>
    <w:rsid w:val="00C32F3F"/>
    <w:rsid w:val="00C33BC1"/>
    <w:rsid w:val="00C33EC8"/>
    <w:rsid w:val="00C345A3"/>
    <w:rsid w:val="00C34DED"/>
    <w:rsid w:val="00C35A20"/>
    <w:rsid w:val="00C368C0"/>
    <w:rsid w:val="00C36B15"/>
    <w:rsid w:val="00C379F8"/>
    <w:rsid w:val="00C41DEE"/>
    <w:rsid w:val="00C42191"/>
    <w:rsid w:val="00C424A4"/>
    <w:rsid w:val="00C42F97"/>
    <w:rsid w:val="00C43EA5"/>
    <w:rsid w:val="00C4420D"/>
    <w:rsid w:val="00C448A4"/>
    <w:rsid w:val="00C44972"/>
    <w:rsid w:val="00C45C2B"/>
    <w:rsid w:val="00C46423"/>
    <w:rsid w:val="00C4678D"/>
    <w:rsid w:val="00C4692C"/>
    <w:rsid w:val="00C47F37"/>
    <w:rsid w:val="00C50BDA"/>
    <w:rsid w:val="00C51316"/>
    <w:rsid w:val="00C51876"/>
    <w:rsid w:val="00C51884"/>
    <w:rsid w:val="00C51A37"/>
    <w:rsid w:val="00C51F14"/>
    <w:rsid w:val="00C52848"/>
    <w:rsid w:val="00C52B18"/>
    <w:rsid w:val="00C52B9D"/>
    <w:rsid w:val="00C53308"/>
    <w:rsid w:val="00C533F6"/>
    <w:rsid w:val="00C53C15"/>
    <w:rsid w:val="00C54068"/>
    <w:rsid w:val="00C546FC"/>
    <w:rsid w:val="00C54876"/>
    <w:rsid w:val="00C548A3"/>
    <w:rsid w:val="00C54A54"/>
    <w:rsid w:val="00C54EC1"/>
    <w:rsid w:val="00C55667"/>
    <w:rsid w:val="00C55CBF"/>
    <w:rsid w:val="00C55F1F"/>
    <w:rsid w:val="00C565A4"/>
    <w:rsid w:val="00C56618"/>
    <w:rsid w:val="00C56665"/>
    <w:rsid w:val="00C56F09"/>
    <w:rsid w:val="00C57965"/>
    <w:rsid w:val="00C57B54"/>
    <w:rsid w:val="00C57C57"/>
    <w:rsid w:val="00C60447"/>
    <w:rsid w:val="00C60980"/>
    <w:rsid w:val="00C618DA"/>
    <w:rsid w:val="00C61ABC"/>
    <w:rsid w:val="00C61B13"/>
    <w:rsid w:val="00C61BB8"/>
    <w:rsid w:val="00C61BF2"/>
    <w:rsid w:val="00C61EE1"/>
    <w:rsid w:val="00C62EF4"/>
    <w:rsid w:val="00C63517"/>
    <w:rsid w:val="00C6426F"/>
    <w:rsid w:val="00C65153"/>
    <w:rsid w:val="00C65FD9"/>
    <w:rsid w:val="00C66241"/>
    <w:rsid w:val="00C664AC"/>
    <w:rsid w:val="00C66D22"/>
    <w:rsid w:val="00C66EBC"/>
    <w:rsid w:val="00C67EB8"/>
    <w:rsid w:val="00C702BB"/>
    <w:rsid w:val="00C70FA1"/>
    <w:rsid w:val="00C7163C"/>
    <w:rsid w:val="00C716D8"/>
    <w:rsid w:val="00C71989"/>
    <w:rsid w:val="00C71E2B"/>
    <w:rsid w:val="00C723BC"/>
    <w:rsid w:val="00C72479"/>
    <w:rsid w:val="00C7273C"/>
    <w:rsid w:val="00C73BE0"/>
    <w:rsid w:val="00C7474A"/>
    <w:rsid w:val="00C74760"/>
    <w:rsid w:val="00C74830"/>
    <w:rsid w:val="00C74E89"/>
    <w:rsid w:val="00C753AA"/>
    <w:rsid w:val="00C7546D"/>
    <w:rsid w:val="00C75A86"/>
    <w:rsid w:val="00C75DEB"/>
    <w:rsid w:val="00C76140"/>
    <w:rsid w:val="00C764E9"/>
    <w:rsid w:val="00C7650F"/>
    <w:rsid w:val="00C76C94"/>
    <w:rsid w:val="00C76D5C"/>
    <w:rsid w:val="00C77110"/>
    <w:rsid w:val="00C773F1"/>
    <w:rsid w:val="00C77F93"/>
    <w:rsid w:val="00C806C8"/>
    <w:rsid w:val="00C80BEF"/>
    <w:rsid w:val="00C80C5D"/>
    <w:rsid w:val="00C80E91"/>
    <w:rsid w:val="00C813D7"/>
    <w:rsid w:val="00C81DC5"/>
    <w:rsid w:val="00C83928"/>
    <w:rsid w:val="00C84446"/>
    <w:rsid w:val="00C84BE5"/>
    <w:rsid w:val="00C84EDC"/>
    <w:rsid w:val="00C8510F"/>
    <w:rsid w:val="00C86658"/>
    <w:rsid w:val="00C8712B"/>
    <w:rsid w:val="00C87418"/>
    <w:rsid w:val="00C876E9"/>
    <w:rsid w:val="00C87A78"/>
    <w:rsid w:val="00C87C8F"/>
    <w:rsid w:val="00C90CAF"/>
    <w:rsid w:val="00C9124A"/>
    <w:rsid w:val="00C9140E"/>
    <w:rsid w:val="00C91462"/>
    <w:rsid w:val="00C917CB"/>
    <w:rsid w:val="00C919E3"/>
    <w:rsid w:val="00C920E1"/>
    <w:rsid w:val="00C92117"/>
    <w:rsid w:val="00C924A1"/>
    <w:rsid w:val="00C9252A"/>
    <w:rsid w:val="00C92666"/>
    <w:rsid w:val="00C927EF"/>
    <w:rsid w:val="00C92C4E"/>
    <w:rsid w:val="00C92F03"/>
    <w:rsid w:val="00C93497"/>
    <w:rsid w:val="00C93718"/>
    <w:rsid w:val="00C94752"/>
    <w:rsid w:val="00C94DE6"/>
    <w:rsid w:val="00C95224"/>
    <w:rsid w:val="00C958C5"/>
    <w:rsid w:val="00C95D66"/>
    <w:rsid w:val="00C9607C"/>
    <w:rsid w:val="00C9643A"/>
    <w:rsid w:val="00C96A28"/>
    <w:rsid w:val="00C97977"/>
    <w:rsid w:val="00CA002E"/>
    <w:rsid w:val="00CA004A"/>
    <w:rsid w:val="00CA0400"/>
    <w:rsid w:val="00CA0EE5"/>
    <w:rsid w:val="00CA1238"/>
    <w:rsid w:val="00CA1D94"/>
    <w:rsid w:val="00CA1ED2"/>
    <w:rsid w:val="00CA1F68"/>
    <w:rsid w:val="00CA25A8"/>
    <w:rsid w:val="00CA274E"/>
    <w:rsid w:val="00CA30CF"/>
    <w:rsid w:val="00CA3ECF"/>
    <w:rsid w:val="00CA3F78"/>
    <w:rsid w:val="00CA5297"/>
    <w:rsid w:val="00CA5A87"/>
    <w:rsid w:val="00CA61FC"/>
    <w:rsid w:val="00CA6207"/>
    <w:rsid w:val="00CA7768"/>
    <w:rsid w:val="00CA785D"/>
    <w:rsid w:val="00CA7F23"/>
    <w:rsid w:val="00CA7FDC"/>
    <w:rsid w:val="00CB0665"/>
    <w:rsid w:val="00CB0C8D"/>
    <w:rsid w:val="00CB127D"/>
    <w:rsid w:val="00CB132D"/>
    <w:rsid w:val="00CB15A8"/>
    <w:rsid w:val="00CB1913"/>
    <w:rsid w:val="00CB1ED5"/>
    <w:rsid w:val="00CB3210"/>
    <w:rsid w:val="00CB3498"/>
    <w:rsid w:val="00CB38EF"/>
    <w:rsid w:val="00CB3E0A"/>
    <w:rsid w:val="00CB40CC"/>
    <w:rsid w:val="00CB4818"/>
    <w:rsid w:val="00CB4C37"/>
    <w:rsid w:val="00CB4E4A"/>
    <w:rsid w:val="00CB53C9"/>
    <w:rsid w:val="00CB5551"/>
    <w:rsid w:val="00CB5A5F"/>
    <w:rsid w:val="00CB5D09"/>
    <w:rsid w:val="00CB5D70"/>
    <w:rsid w:val="00CB5D83"/>
    <w:rsid w:val="00CB5EBE"/>
    <w:rsid w:val="00CB65F6"/>
    <w:rsid w:val="00CB663C"/>
    <w:rsid w:val="00CB7122"/>
    <w:rsid w:val="00CB7147"/>
    <w:rsid w:val="00CC02EF"/>
    <w:rsid w:val="00CC137D"/>
    <w:rsid w:val="00CC290E"/>
    <w:rsid w:val="00CC31B3"/>
    <w:rsid w:val="00CC3777"/>
    <w:rsid w:val="00CC39EB"/>
    <w:rsid w:val="00CC441B"/>
    <w:rsid w:val="00CC497D"/>
    <w:rsid w:val="00CC4D42"/>
    <w:rsid w:val="00CC50F3"/>
    <w:rsid w:val="00CC54B4"/>
    <w:rsid w:val="00CC666C"/>
    <w:rsid w:val="00CC67F0"/>
    <w:rsid w:val="00CC6F4D"/>
    <w:rsid w:val="00CC71F5"/>
    <w:rsid w:val="00CC7710"/>
    <w:rsid w:val="00CC783F"/>
    <w:rsid w:val="00CC7B65"/>
    <w:rsid w:val="00CD145A"/>
    <w:rsid w:val="00CD1F07"/>
    <w:rsid w:val="00CD2E2F"/>
    <w:rsid w:val="00CD313E"/>
    <w:rsid w:val="00CD32C4"/>
    <w:rsid w:val="00CD3710"/>
    <w:rsid w:val="00CD3B9F"/>
    <w:rsid w:val="00CD3D27"/>
    <w:rsid w:val="00CD43EB"/>
    <w:rsid w:val="00CD52F0"/>
    <w:rsid w:val="00CD5B27"/>
    <w:rsid w:val="00CD6433"/>
    <w:rsid w:val="00CD6D23"/>
    <w:rsid w:val="00CD6FA7"/>
    <w:rsid w:val="00CD7381"/>
    <w:rsid w:val="00CD765D"/>
    <w:rsid w:val="00CE13B1"/>
    <w:rsid w:val="00CE1F98"/>
    <w:rsid w:val="00CE2127"/>
    <w:rsid w:val="00CE26D6"/>
    <w:rsid w:val="00CE2B59"/>
    <w:rsid w:val="00CE353A"/>
    <w:rsid w:val="00CE3688"/>
    <w:rsid w:val="00CE373A"/>
    <w:rsid w:val="00CE37D3"/>
    <w:rsid w:val="00CE3B5B"/>
    <w:rsid w:val="00CE3D6C"/>
    <w:rsid w:val="00CE4212"/>
    <w:rsid w:val="00CE4478"/>
    <w:rsid w:val="00CE477F"/>
    <w:rsid w:val="00CE5011"/>
    <w:rsid w:val="00CE553D"/>
    <w:rsid w:val="00CE5BC9"/>
    <w:rsid w:val="00CE62C0"/>
    <w:rsid w:val="00CE692A"/>
    <w:rsid w:val="00CE6D55"/>
    <w:rsid w:val="00CE72C2"/>
    <w:rsid w:val="00CE7925"/>
    <w:rsid w:val="00CE797D"/>
    <w:rsid w:val="00CE7D64"/>
    <w:rsid w:val="00CF0CF8"/>
    <w:rsid w:val="00CF0E3C"/>
    <w:rsid w:val="00CF0EAC"/>
    <w:rsid w:val="00CF1376"/>
    <w:rsid w:val="00CF14A4"/>
    <w:rsid w:val="00CF18EF"/>
    <w:rsid w:val="00CF253C"/>
    <w:rsid w:val="00CF2BCD"/>
    <w:rsid w:val="00CF418B"/>
    <w:rsid w:val="00CF4C3D"/>
    <w:rsid w:val="00CF5AC8"/>
    <w:rsid w:val="00CF5B04"/>
    <w:rsid w:val="00CF5E7F"/>
    <w:rsid w:val="00CF6888"/>
    <w:rsid w:val="00CF6ABE"/>
    <w:rsid w:val="00CF75BD"/>
    <w:rsid w:val="00CF76A6"/>
    <w:rsid w:val="00CF7931"/>
    <w:rsid w:val="00D00038"/>
    <w:rsid w:val="00D0048F"/>
    <w:rsid w:val="00D005EF"/>
    <w:rsid w:val="00D00F73"/>
    <w:rsid w:val="00D01FB6"/>
    <w:rsid w:val="00D02103"/>
    <w:rsid w:val="00D022B0"/>
    <w:rsid w:val="00D0232D"/>
    <w:rsid w:val="00D02B86"/>
    <w:rsid w:val="00D02EDB"/>
    <w:rsid w:val="00D031A6"/>
    <w:rsid w:val="00D03624"/>
    <w:rsid w:val="00D03695"/>
    <w:rsid w:val="00D03BDD"/>
    <w:rsid w:val="00D03EEE"/>
    <w:rsid w:val="00D0462E"/>
    <w:rsid w:val="00D04CF4"/>
    <w:rsid w:val="00D052E6"/>
    <w:rsid w:val="00D058A4"/>
    <w:rsid w:val="00D05A44"/>
    <w:rsid w:val="00D05E86"/>
    <w:rsid w:val="00D060CD"/>
    <w:rsid w:val="00D06CBE"/>
    <w:rsid w:val="00D06FE3"/>
    <w:rsid w:val="00D07032"/>
    <w:rsid w:val="00D07222"/>
    <w:rsid w:val="00D07348"/>
    <w:rsid w:val="00D07385"/>
    <w:rsid w:val="00D0759B"/>
    <w:rsid w:val="00D076A5"/>
    <w:rsid w:val="00D079BB"/>
    <w:rsid w:val="00D07C1C"/>
    <w:rsid w:val="00D07CCE"/>
    <w:rsid w:val="00D07D53"/>
    <w:rsid w:val="00D10354"/>
    <w:rsid w:val="00D109EF"/>
    <w:rsid w:val="00D10E6E"/>
    <w:rsid w:val="00D110D7"/>
    <w:rsid w:val="00D11114"/>
    <w:rsid w:val="00D11942"/>
    <w:rsid w:val="00D11EA5"/>
    <w:rsid w:val="00D12575"/>
    <w:rsid w:val="00D13AC6"/>
    <w:rsid w:val="00D15235"/>
    <w:rsid w:val="00D15283"/>
    <w:rsid w:val="00D154BB"/>
    <w:rsid w:val="00D15770"/>
    <w:rsid w:val="00D160B1"/>
    <w:rsid w:val="00D161A3"/>
    <w:rsid w:val="00D16298"/>
    <w:rsid w:val="00D1662F"/>
    <w:rsid w:val="00D167D5"/>
    <w:rsid w:val="00D17030"/>
    <w:rsid w:val="00D17138"/>
    <w:rsid w:val="00D172E6"/>
    <w:rsid w:val="00D17F40"/>
    <w:rsid w:val="00D200C5"/>
    <w:rsid w:val="00D20529"/>
    <w:rsid w:val="00D2078F"/>
    <w:rsid w:val="00D217BF"/>
    <w:rsid w:val="00D21EAC"/>
    <w:rsid w:val="00D21F2B"/>
    <w:rsid w:val="00D231EE"/>
    <w:rsid w:val="00D237F9"/>
    <w:rsid w:val="00D2387A"/>
    <w:rsid w:val="00D23A5D"/>
    <w:rsid w:val="00D23E8F"/>
    <w:rsid w:val="00D24EBD"/>
    <w:rsid w:val="00D251C6"/>
    <w:rsid w:val="00D258BB"/>
    <w:rsid w:val="00D26506"/>
    <w:rsid w:val="00D26821"/>
    <w:rsid w:val="00D26903"/>
    <w:rsid w:val="00D26D6B"/>
    <w:rsid w:val="00D26EC5"/>
    <w:rsid w:val="00D2704C"/>
    <w:rsid w:val="00D27371"/>
    <w:rsid w:val="00D27B76"/>
    <w:rsid w:val="00D27B8F"/>
    <w:rsid w:val="00D27E71"/>
    <w:rsid w:val="00D27F9C"/>
    <w:rsid w:val="00D305EE"/>
    <w:rsid w:val="00D30873"/>
    <w:rsid w:val="00D30ADB"/>
    <w:rsid w:val="00D30BDC"/>
    <w:rsid w:val="00D311DF"/>
    <w:rsid w:val="00D3156A"/>
    <w:rsid w:val="00D31BB5"/>
    <w:rsid w:val="00D32005"/>
    <w:rsid w:val="00D32059"/>
    <w:rsid w:val="00D326B7"/>
    <w:rsid w:val="00D326FF"/>
    <w:rsid w:val="00D3303C"/>
    <w:rsid w:val="00D3389F"/>
    <w:rsid w:val="00D33C28"/>
    <w:rsid w:val="00D3428D"/>
    <w:rsid w:val="00D3460A"/>
    <w:rsid w:val="00D3495A"/>
    <w:rsid w:val="00D357EF"/>
    <w:rsid w:val="00D35CC6"/>
    <w:rsid w:val="00D35F44"/>
    <w:rsid w:val="00D366EA"/>
    <w:rsid w:val="00D36809"/>
    <w:rsid w:val="00D36991"/>
    <w:rsid w:val="00D369B7"/>
    <w:rsid w:val="00D36A40"/>
    <w:rsid w:val="00D36CDC"/>
    <w:rsid w:val="00D372F2"/>
    <w:rsid w:val="00D37D2A"/>
    <w:rsid w:val="00D37D93"/>
    <w:rsid w:val="00D400C4"/>
    <w:rsid w:val="00D401EA"/>
    <w:rsid w:val="00D40393"/>
    <w:rsid w:val="00D40463"/>
    <w:rsid w:val="00D406FA"/>
    <w:rsid w:val="00D4093D"/>
    <w:rsid w:val="00D4135A"/>
    <w:rsid w:val="00D415CA"/>
    <w:rsid w:val="00D429BC"/>
    <w:rsid w:val="00D42ADC"/>
    <w:rsid w:val="00D42BF6"/>
    <w:rsid w:val="00D42CDF"/>
    <w:rsid w:val="00D42D97"/>
    <w:rsid w:val="00D4338D"/>
    <w:rsid w:val="00D43AD4"/>
    <w:rsid w:val="00D43F6B"/>
    <w:rsid w:val="00D44790"/>
    <w:rsid w:val="00D44AB8"/>
    <w:rsid w:val="00D44FEB"/>
    <w:rsid w:val="00D45821"/>
    <w:rsid w:val="00D45901"/>
    <w:rsid w:val="00D46092"/>
    <w:rsid w:val="00D4684B"/>
    <w:rsid w:val="00D474C1"/>
    <w:rsid w:val="00D476BB"/>
    <w:rsid w:val="00D508E8"/>
    <w:rsid w:val="00D50C7C"/>
    <w:rsid w:val="00D51517"/>
    <w:rsid w:val="00D51AB2"/>
    <w:rsid w:val="00D51CC8"/>
    <w:rsid w:val="00D52183"/>
    <w:rsid w:val="00D529B9"/>
    <w:rsid w:val="00D530D0"/>
    <w:rsid w:val="00D53820"/>
    <w:rsid w:val="00D538F4"/>
    <w:rsid w:val="00D53A3D"/>
    <w:rsid w:val="00D53B10"/>
    <w:rsid w:val="00D53D1D"/>
    <w:rsid w:val="00D5593A"/>
    <w:rsid w:val="00D56319"/>
    <w:rsid w:val="00D56A2B"/>
    <w:rsid w:val="00D57173"/>
    <w:rsid w:val="00D57C43"/>
    <w:rsid w:val="00D60E11"/>
    <w:rsid w:val="00D61155"/>
    <w:rsid w:val="00D61166"/>
    <w:rsid w:val="00D61478"/>
    <w:rsid w:val="00D61822"/>
    <w:rsid w:val="00D61A76"/>
    <w:rsid w:val="00D61E61"/>
    <w:rsid w:val="00D61E91"/>
    <w:rsid w:val="00D62710"/>
    <w:rsid w:val="00D628B8"/>
    <w:rsid w:val="00D6322C"/>
    <w:rsid w:val="00D637A0"/>
    <w:rsid w:val="00D63AF1"/>
    <w:rsid w:val="00D63D4D"/>
    <w:rsid w:val="00D63FBB"/>
    <w:rsid w:val="00D64CE0"/>
    <w:rsid w:val="00D65190"/>
    <w:rsid w:val="00D65507"/>
    <w:rsid w:val="00D65A10"/>
    <w:rsid w:val="00D65BEE"/>
    <w:rsid w:val="00D663B5"/>
    <w:rsid w:val="00D67AE0"/>
    <w:rsid w:val="00D701F6"/>
    <w:rsid w:val="00D70210"/>
    <w:rsid w:val="00D70262"/>
    <w:rsid w:val="00D70D69"/>
    <w:rsid w:val="00D710D5"/>
    <w:rsid w:val="00D721A1"/>
    <w:rsid w:val="00D72E05"/>
    <w:rsid w:val="00D72ECA"/>
    <w:rsid w:val="00D73280"/>
    <w:rsid w:val="00D732C0"/>
    <w:rsid w:val="00D74A78"/>
    <w:rsid w:val="00D74B28"/>
    <w:rsid w:val="00D750A3"/>
    <w:rsid w:val="00D75410"/>
    <w:rsid w:val="00D758E5"/>
    <w:rsid w:val="00D758F8"/>
    <w:rsid w:val="00D7675C"/>
    <w:rsid w:val="00D76AE0"/>
    <w:rsid w:val="00D76C38"/>
    <w:rsid w:val="00D80A4D"/>
    <w:rsid w:val="00D80AF1"/>
    <w:rsid w:val="00D81599"/>
    <w:rsid w:val="00D81E31"/>
    <w:rsid w:val="00D827CA"/>
    <w:rsid w:val="00D828FC"/>
    <w:rsid w:val="00D82B46"/>
    <w:rsid w:val="00D82E48"/>
    <w:rsid w:val="00D82F88"/>
    <w:rsid w:val="00D83559"/>
    <w:rsid w:val="00D83B1E"/>
    <w:rsid w:val="00D847ED"/>
    <w:rsid w:val="00D84B71"/>
    <w:rsid w:val="00D85382"/>
    <w:rsid w:val="00D858E9"/>
    <w:rsid w:val="00D85FDE"/>
    <w:rsid w:val="00D86330"/>
    <w:rsid w:val="00D86946"/>
    <w:rsid w:val="00D869F6"/>
    <w:rsid w:val="00D86BA1"/>
    <w:rsid w:val="00D86E73"/>
    <w:rsid w:val="00D87356"/>
    <w:rsid w:val="00D87809"/>
    <w:rsid w:val="00D9006E"/>
    <w:rsid w:val="00D90421"/>
    <w:rsid w:val="00D907E0"/>
    <w:rsid w:val="00D90995"/>
    <w:rsid w:val="00D91786"/>
    <w:rsid w:val="00D91C86"/>
    <w:rsid w:val="00D92103"/>
    <w:rsid w:val="00D9260D"/>
    <w:rsid w:val="00D93010"/>
    <w:rsid w:val="00D9301B"/>
    <w:rsid w:val="00D93B3D"/>
    <w:rsid w:val="00D95A44"/>
    <w:rsid w:val="00D962CF"/>
    <w:rsid w:val="00D96572"/>
    <w:rsid w:val="00D9683B"/>
    <w:rsid w:val="00D96B97"/>
    <w:rsid w:val="00D96DAF"/>
    <w:rsid w:val="00D97519"/>
    <w:rsid w:val="00D9751E"/>
    <w:rsid w:val="00D97667"/>
    <w:rsid w:val="00DA05D1"/>
    <w:rsid w:val="00DA0F71"/>
    <w:rsid w:val="00DA0FFB"/>
    <w:rsid w:val="00DA14F6"/>
    <w:rsid w:val="00DA2448"/>
    <w:rsid w:val="00DA2FF5"/>
    <w:rsid w:val="00DA319B"/>
    <w:rsid w:val="00DA32FF"/>
    <w:rsid w:val="00DA4851"/>
    <w:rsid w:val="00DA4931"/>
    <w:rsid w:val="00DA4E41"/>
    <w:rsid w:val="00DA4EEE"/>
    <w:rsid w:val="00DA54F0"/>
    <w:rsid w:val="00DA625F"/>
    <w:rsid w:val="00DA776F"/>
    <w:rsid w:val="00DA781E"/>
    <w:rsid w:val="00DB0212"/>
    <w:rsid w:val="00DB0AF1"/>
    <w:rsid w:val="00DB0B65"/>
    <w:rsid w:val="00DB0D13"/>
    <w:rsid w:val="00DB243F"/>
    <w:rsid w:val="00DB2B43"/>
    <w:rsid w:val="00DB30B3"/>
    <w:rsid w:val="00DB34E6"/>
    <w:rsid w:val="00DB3697"/>
    <w:rsid w:val="00DB37A2"/>
    <w:rsid w:val="00DB37F6"/>
    <w:rsid w:val="00DB442B"/>
    <w:rsid w:val="00DB4AF1"/>
    <w:rsid w:val="00DB4BB9"/>
    <w:rsid w:val="00DB4D3B"/>
    <w:rsid w:val="00DB57DC"/>
    <w:rsid w:val="00DB5A67"/>
    <w:rsid w:val="00DB70D5"/>
    <w:rsid w:val="00DC060D"/>
    <w:rsid w:val="00DC0652"/>
    <w:rsid w:val="00DC0CAB"/>
    <w:rsid w:val="00DC12CB"/>
    <w:rsid w:val="00DC2E49"/>
    <w:rsid w:val="00DC3401"/>
    <w:rsid w:val="00DC5680"/>
    <w:rsid w:val="00DC5988"/>
    <w:rsid w:val="00DC667F"/>
    <w:rsid w:val="00DC7004"/>
    <w:rsid w:val="00DC783C"/>
    <w:rsid w:val="00DC7BC8"/>
    <w:rsid w:val="00DC7D43"/>
    <w:rsid w:val="00DD03FD"/>
    <w:rsid w:val="00DD0614"/>
    <w:rsid w:val="00DD1407"/>
    <w:rsid w:val="00DD152F"/>
    <w:rsid w:val="00DD2308"/>
    <w:rsid w:val="00DD3299"/>
    <w:rsid w:val="00DD3D78"/>
    <w:rsid w:val="00DD3DDD"/>
    <w:rsid w:val="00DD3E54"/>
    <w:rsid w:val="00DD50B1"/>
    <w:rsid w:val="00DD692D"/>
    <w:rsid w:val="00DD6949"/>
    <w:rsid w:val="00DD7D29"/>
    <w:rsid w:val="00DE0A0D"/>
    <w:rsid w:val="00DE1234"/>
    <w:rsid w:val="00DE135A"/>
    <w:rsid w:val="00DE19A1"/>
    <w:rsid w:val="00DE1F92"/>
    <w:rsid w:val="00DE281E"/>
    <w:rsid w:val="00DE2855"/>
    <w:rsid w:val="00DE28CA"/>
    <w:rsid w:val="00DE303E"/>
    <w:rsid w:val="00DE385E"/>
    <w:rsid w:val="00DE3FAD"/>
    <w:rsid w:val="00DE42D4"/>
    <w:rsid w:val="00DE52AA"/>
    <w:rsid w:val="00DE5CB2"/>
    <w:rsid w:val="00DE5E7A"/>
    <w:rsid w:val="00DE60D2"/>
    <w:rsid w:val="00DE6C01"/>
    <w:rsid w:val="00DE7276"/>
    <w:rsid w:val="00DF0306"/>
    <w:rsid w:val="00DF0BBC"/>
    <w:rsid w:val="00DF0DC9"/>
    <w:rsid w:val="00DF11CE"/>
    <w:rsid w:val="00DF178B"/>
    <w:rsid w:val="00DF18BC"/>
    <w:rsid w:val="00DF23CF"/>
    <w:rsid w:val="00DF3272"/>
    <w:rsid w:val="00DF343C"/>
    <w:rsid w:val="00DF3803"/>
    <w:rsid w:val="00DF3A21"/>
    <w:rsid w:val="00DF3F36"/>
    <w:rsid w:val="00DF431B"/>
    <w:rsid w:val="00DF542E"/>
    <w:rsid w:val="00DF6918"/>
    <w:rsid w:val="00DF766F"/>
    <w:rsid w:val="00DF7A18"/>
    <w:rsid w:val="00DF7B2F"/>
    <w:rsid w:val="00DF7FBD"/>
    <w:rsid w:val="00E0003A"/>
    <w:rsid w:val="00E00680"/>
    <w:rsid w:val="00E008B7"/>
    <w:rsid w:val="00E00A8C"/>
    <w:rsid w:val="00E00DFC"/>
    <w:rsid w:val="00E00E4C"/>
    <w:rsid w:val="00E015A6"/>
    <w:rsid w:val="00E01D70"/>
    <w:rsid w:val="00E01EDB"/>
    <w:rsid w:val="00E0206F"/>
    <w:rsid w:val="00E02428"/>
    <w:rsid w:val="00E0335B"/>
    <w:rsid w:val="00E03C74"/>
    <w:rsid w:val="00E03DCE"/>
    <w:rsid w:val="00E04A20"/>
    <w:rsid w:val="00E0548A"/>
    <w:rsid w:val="00E05550"/>
    <w:rsid w:val="00E05D94"/>
    <w:rsid w:val="00E0600D"/>
    <w:rsid w:val="00E0670F"/>
    <w:rsid w:val="00E06F7C"/>
    <w:rsid w:val="00E072D9"/>
    <w:rsid w:val="00E103DE"/>
    <w:rsid w:val="00E1089B"/>
    <w:rsid w:val="00E10A39"/>
    <w:rsid w:val="00E10A4D"/>
    <w:rsid w:val="00E10D9F"/>
    <w:rsid w:val="00E11247"/>
    <w:rsid w:val="00E1132A"/>
    <w:rsid w:val="00E11B3A"/>
    <w:rsid w:val="00E11BB8"/>
    <w:rsid w:val="00E12167"/>
    <w:rsid w:val="00E1277E"/>
    <w:rsid w:val="00E12818"/>
    <w:rsid w:val="00E12BFD"/>
    <w:rsid w:val="00E12EA3"/>
    <w:rsid w:val="00E135E6"/>
    <w:rsid w:val="00E13950"/>
    <w:rsid w:val="00E139C6"/>
    <w:rsid w:val="00E13E11"/>
    <w:rsid w:val="00E1406D"/>
    <w:rsid w:val="00E14318"/>
    <w:rsid w:val="00E147F8"/>
    <w:rsid w:val="00E1497A"/>
    <w:rsid w:val="00E14E8D"/>
    <w:rsid w:val="00E14F7B"/>
    <w:rsid w:val="00E1510A"/>
    <w:rsid w:val="00E15574"/>
    <w:rsid w:val="00E162D4"/>
    <w:rsid w:val="00E16680"/>
    <w:rsid w:val="00E166EA"/>
    <w:rsid w:val="00E168CB"/>
    <w:rsid w:val="00E16BF2"/>
    <w:rsid w:val="00E170A0"/>
    <w:rsid w:val="00E17B15"/>
    <w:rsid w:val="00E201B9"/>
    <w:rsid w:val="00E2041C"/>
    <w:rsid w:val="00E20F83"/>
    <w:rsid w:val="00E2127D"/>
    <w:rsid w:val="00E212EC"/>
    <w:rsid w:val="00E2152E"/>
    <w:rsid w:val="00E22AC0"/>
    <w:rsid w:val="00E22DE9"/>
    <w:rsid w:val="00E22F42"/>
    <w:rsid w:val="00E231EA"/>
    <w:rsid w:val="00E2346C"/>
    <w:rsid w:val="00E23CEA"/>
    <w:rsid w:val="00E2400E"/>
    <w:rsid w:val="00E24224"/>
    <w:rsid w:val="00E24393"/>
    <w:rsid w:val="00E24862"/>
    <w:rsid w:val="00E2497C"/>
    <w:rsid w:val="00E24A0F"/>
    <w:rsid w:val="00E24C46"/>
    <w:rsid w:val="00E26E19"/>
    <w:rsid w:val="00E27867"/>
    <w:rsid w:val="00E27CBB"/>
    <w:rsid w:val="00E302DF"/>
    <w:rsid w:val="00E30516"/>
    <w:rsid w:val="00E3063C"/>
    <w:rsid w:val="00E32223"/>
    <w:rsid w:val="00E338BC"/>
    <w:rsid w:val="00E33C2D"/>
    <w:rsid w:val="00E33E73"/>
    <w:rsid w:val="00E34727"/>
    <w:rsid w:val="00E34FC5"/>
    <w:rsid w:val="00E35003"/>
    <w:rsid w:val="00E3536A"/>
    <w:rsid w:val="00E35D0E"/>
    <w:rsid w:val="00E35EBF"/>
    <w:rsid w:val="00E35F7A"/>
    <w:rsid w:val="00E36286"/>
    <w:rsid w:val="00E364D9"/>
    <w:rsid w:val="00E36562"/>
    <w:rsid w:val="00E36613"/>
    <w:rsid w:val="00E36C43"/>
    <w:rsid w:val="00E37230"/>
    <w:rsid w:val="00E37733"/>
    <w:rsid w:val="00E37DE7"/>
    <w:rsid w:val="00E37F82"/>
    <w:rsid w:val="00E406F0"/>
    <w:rsid w:val="00E40B73"/>
    <w:rsid w:val="00E40B7F"/>
    <w:rsid w:val="00E41DD4"/>
    <w:rsid w:val="00E41EB6"/>
    <w:rsid w:val="00E41F4D"/>
    <w:rsid w:val="00E4259B"/>
    <w:rsid w:val="00E431F4"/>
    <w:rsid w:val="00E43B5F"/>
    <w:rsid w:val="00E43CB6"/>
    <w:rsid w:val="00E44574"/>
    <w:rsid w:val="00E4457E"/>
    <w:rsid w:val="00E44EF8"/>
    <w:rsid w:val="00E44F2F"/>
    <w:rsid w:val="00E455A2"/>
    <w:rsid w:val="00E45A72"/>
    <w:rsid w:val="00E46C60"/>
    <w:rsid w:val="00E47210"/>
    <w:rsid w:val="00E474DF"/>
    <w:rsid w:val="00E47AE0"/>
    <w:rsid w:val="00E504D3"/>
    <w:rsid w:val="00E5189C"/>
    <w:rsid w:val="00E5200E"/>
    <w:rsid w:val="00E52068"/>
    <w:rsid w:val="00E52883"/>
    <w:rsid w:val="00E538B4"/>
    <w:rsid w:val="00E53ECB"/>
    <w:rsid w:val="00E54C99"/>
    <w:rsid w:val="00E54DB9"/>
    <w:rsid w:val="00E551DC"/>
    <w:rsid w:val="00E55677"/>
    <w:rsid w:val="00E55FE3"/>
    <w:rsid w:val="00E560DD"/>
    <w:rsid w:val="00E56A0F"/>
    <w:rsid w:val="00E56E9B"/>
    <w:rsid w:val="00E57062"/>
    <w:rsid w:val="00E5709D"/>
    <w:rsid w:val="00E57263"/>
    <w:rsid w:val="00E57326"/>
    <w:rsid w:val="00E57997"/>
    <w:rsid w:val="00E57CE4"/>
    <w:rsid w:val="00E57D20"/>
    <w:rsid w:val="00E60940"/>
    <w:rsid w:val="00E60A58"/>
    <w:rsid w:val="00E60A6B"/>
    <w:rsid w:val="00E6211D"/>
    <w:rsid w:val="00E62E39"/>
    <w:rsid w:val="00E63186"/>
    <w:rsid w:val="00E63A90"/>
    <w:rsid w:val="00E6518E"/>
    <w:rsid w:val="00E664DB"/>
    <w:rsid w:val="00E666D2"/>
    <w:rsid w:val="00E66C42"/>
    <w:rsid w:val="00E6732D"/>
    <w:rsid w:val="00E7016D"/>
    <w:rsid w:val="00E7058F"/>
    <w:rsid w:val="00E70A53"/>
    <w:rsid w:val="00E70D6E"/>
    <w:rsid w:val="00E716F6"/>
    <w:rsid w:val="00E723DB"/>
    <w:rsid w:val="00E728E4"/>
    <w:rsid w:val="00E72FF2"/>
    <w:rsid w:val="00E73C31"/>
    <w:rsid w:val="00E73EF9"/>
    <w:rsid w:val="00E74161"/>
    <w:rsid w:val="00E743A8"/>
    <w:rsid w:val="00E744B1"/>
    <w:rsid w:val="00E744DB"/>
    <w:rsid w:val="00E745B0"/>
    <w:rsid w:val="00E74956"/>
    <w:rsid w:val="00E7497B"/>
    <w:rsid w:val="00E750C2"/>
    <w:rsid w:val="00E75186"/>
    <w:rsid w:val="00E7539F"/>
    <w:rsid w:val="00E75551"/>
    <w:rsid w:val="00E75DB6"/>
    <w:rsid w:val="00E76BDE"/>
    <w:rsid w:val="00E77F5C"/>
    <w:rsid w:val="00E81DCB"/>
    <w:rsid w:val="00E828F8"/>
    <w:rsid w:val="00E82922"/>
    <w:rsid w:val="00E82CD0"/>
    <w:rsid w:val="00E82DFD"/>
    <w:rsid w:val="00E833BD"/>
    <w:rsid w:val="00E839BF"/>
    <w:rsid w:val="00E83BB1"/>
    <w:rsid w:val="00E83E14"/>
    <w:rsid w:val="00E84DAA"/>
    <w:rsid w:val="00E84F97"/>
    <w:rsid w:val="00E85574"/>
    <w:rsid w:val="00E85608"/>
    <w:rsid w:val="00E85A2E"/>
    <w:rsid w:val="00E85AF9"/>
    <w:rsid w:val="00E85B0F"/>
    <w:rsid w:val="00E85E22"/>
    <w:rsid w:val="00E86185"/>
    <w:rsid w:val="00E861DF"/>
    <w:rsid w:val="00E865BA"/>
    <w:rsid w:val="00E8671F"/>
    <w:rsid w:val="00E86C1A"/>
    <w:rsid w:val="00E87AB4"/>
    <w:rsid w:val="00E87BDA"/>
    <w:rsid w:val="00E90757"/>
    <w:rsid w:val="00E916F3"/>
    <w:rsid w:val="00E91706"/>
    <w:rsid w:val="00E91878"/>
    <w:rsid w:val="00E918BF"/>
    <w:rsid w:val="00E92CC9"/>
    <w:rsid w:val="00E936C9"/>
    <w:rsid w:val="00E93FF3"/>
    <w:rsid w:val="00E94084"/>
    <w:rsid w:val="00E947D8"/>
    <w:rsid w:val="00E94C51"/>
    <w:rsid w:val="00E94C6C"/>
    <w:rsid w:val="00E954C7"/>
    <w:rsid w:val="00E97295"/>
    <w:rsid w:val="00E978C0"/>
    <w:rsid w:val="00E97C25"/>
    <w:rsid w:val="00E97CF2"/>
    <w:rsid w:val="00EA0339"/>
    <w:rsid w:val="00EA040E"/>
    <w:rsid w:val="00EA0467"/>
    <w:rsid w:val="00EA0A08"/>
    <w:rsid w:val="00EA1C6F"/>
    <w:rsid w:val="00EA1E13"/>
    <w:rsid w:val="00EA202B"/>
    <w:rsid w:val="00EA250C"/>
    <w:rsid w:val="00EA256B"/>
    <w:rsid w:val="00EA3525"/>
    <w:rsid w:val="00EA4357"/>
    <w:rsid w:val="00EA4A34"/>
    <w:rsid w:val="00EA521F"/>
    <w:rsid w:val="00EA5913"/>
    <w:rsid w:val="00EA5F1B"/>
    <w:rsid w:val="00EA6001"/>
    <w:rsid w:val="00EA6050"/>
    <w:rsid w:val="00EA6AEC"/>
    <w:rsid w:val="00EA6B7F"/>
    <w:rsid w:val="00EA713D"/>
    <w:rsid w:val="00EA7B5D"/>
    <w:rsid w:val="00EB00D0"/>
    <w:rsid w:val="00EB04CE"/>
    <w:rsid w:val="00EB08B4"/>
    <w:rsid w:val="00EB1ADA"/>
    <w:rsid w:val="00EB2839"/>
    <w:rsid w:val="00EB362B"/>
    <w:rsid w:val="00EB3688"/>
    <w:rsid w:val="00EB3C6C"/>
    <w:rsid w:val="00EB3C84"/>
    <w:rsid w:val="00EB4359"/>
    <w:rsid w:val="00EB46A1"/>
    <w:rsid w:val="00EB4A76"/>
    <w:rsid w:val="00EB547B"/>
    <w:rsid w:val="00EB567E"/>
    <w:rsid w:val="00EB57AC"/>
    <w:rsid w:val="00EB58D4"/>
    <w:rsid w:val="00EB60BA"/>
    <w:rsid w:val="00EB6715"/>
    <w:rsid w:val="00EB6A2F"/>
    <w:rsid w:val="00EB6B9F"/>
    <w:rsid w:val="00EB6BAD"/>
    <w:rsid w:val="00EB73E4"/>
    <w:rsid w:val="00EB7766"/>
    <w:rsid w:val="00EB779D"/>
    <w:rsid w:val="00EB7AE4"/>
    <w:rsid w:val="00EB7F45"/>
    <w:rsid w:val="00EC0011"/>
    <w:rsid w:val="00EC039F"/>
    <w:rsid w:val="00EC044D"/>
    <w:rsid w:val="00EC0652"/>
    <w:rsid w:val="00EC0759"/>
    <w:rsid w:val="00EC0C7C"/>
    <w:rsid w:val="00EC1AD9"/>
    <w:rsid w:val="00EC2251"/>
    <w:rsid w:val="00EC2BF0"/>
    <w:rsid w:val="00EC35B0"/>
    <w:rsid w:val="00EC3730"/>
    <w:rsid w:val="00EC3A8B"/>
    <w:rsid w:val="00EC3ADB"/>
    <w:rsid w:val="00EC3D8F"/>
    <w:rsid w:val="00EC56F4"/>
    <w:rsid w:val="00EC62E6"/>
    <w:rsid w:val="00EC65A0"/>
    <w:rsid w:val="00EC698A"/>
    <w:rsid w:val="00EC6C74"/>
    <w:rsid w:val="00EC7011"/>
    <w:rsid w:val="00EC7129"/>
    <w:rsid w:val="00EC7A9B"/>
    <w:rsid w:val="00EC7EED"/>
    <w:rsid w:val="00ED02A7"/>
    <w:rsid w:val="00ED0541"/>
    <w:rsid w:val="00ED05A6"/>
    <w:rsid w:val="00ED0A91"/>
    <w:rsid w:val="00ED0DAE"/>
    <w:rsid w:val="00ED0F1B"/>
    <w:rsid w:val="00ED0F80"/>
    <w:rsid w:val="00ED24F4"/>
    <w:rsid w:val="00ED2B35"/>
    <w:rsid w:val="00ED2C7F"/>
    <w:rsid w:val="00ED32D9"/>
    <w:rsid w:val="00ED36D1"/>
    <w:rsid w:val="00ED4068"/>
    <w:rsid w:val="00ED4B6D"/>
    <w:rsid w:val="00ED5E9D"/>
    <w:rsid w:val="00ED64C2"/>
    <w:rsid w:val="00ED78B9"/>
    <w:rsid w:val="00ED7A9A"/>
    <w:rsid w:val="00EE0732"/>
    <w:rsid w:val="00EE12C7"/>
    <w:rsid w:val="00EE14A0"/>
    <w:rsid w:val="00EE17C6"/>
    <w:rsid w:val="00EE1D52"/>
    <w:rsid w:val="00EE26C8"/>
    <w:rsid w:val="00EE29F5"/>
    <w:rsid w:val="00EE2A59"/>
    <w:rsid w:val="00EE2AD5"/>
    <w:rsid w:val="00EE3B28"/>
    <w:rsid w:val="00EE4154"/>
    <w:rsid w:val="00EE4292"/>
    <w:rsid w:val="00EE4EB3"/>
    <w:rsid w:val="00EE4F37"/>
    <w:rsid w:val="00EE506F"/>
    <w:rsid w:val="00EE5993"/>
    <w:rsid w:val="00EE6496"/>
    <w:rsid w:val="00EE66B7"/>
    <w:rsid w:val="00EE6CE4"/>
    <w:rsid w:val="00EE7075"/>
    <w:rsid w:val="00EE7206"/>
    <w:rsid w:val="00EE78B3"/>
    <w:rsid w:val="00EE7F4E"/>
    <w:rsid w:val="00EF035C"/>
    <w:rsid w:val="00EF0C8E"/>
    <w:rsid w:val="00EF1072"/>
    <w:rsid w:val="00EF1354"/>
    <w:rsid w:val="00EF26E8"/>
    <w:rsid w:val="00EF2842"/>
    <w:rsid w:val="00EF289C"/>
    <w:rsid w:val="00EF2F52"/>
    <w:rsid w:val="00EF31BC"/>
    <w:rsid w:val="00EF3A7B"/>
    <w:rsid w:val="00EF48DF"/>
    <w:rsid w:val="00EF4C77"/>
    <w:rsid w:val="00EF5D16"/>
    <w:rsid w:val="00EF5F88"/>
    <w:rsid w:val="00EF73EA"/>
    <w:rsid w:val="00EF747B"/>
    <w:rsid w:val="00EF784A"/>
    <w:rsid w:val="00EF7DCB"/>
    <w:rsid w:val="00EF7DDD"/>
    <w:rsid w:val="00F001F0"/>
    <w:rsid w:val="00F00ED2"/>
    <w:rsid w:val="00F00FB6"/>
    <w:rsid w:val="00F0100B"/>
    <w:rsid w:val="00F01D53"/>
    <w:rsid w:val="00F01E08"/>
    <w:rsid w:val="00F02801"/>
    <w:rsid w:val="00F02DF9"/>
    <w:rsid w:val="00F03CD3"/>
    <w:rsid w:val="00F0502F"/>
    <w:rsid w:val="00F0508F"/>
    <w:rsid w:val="00F050B2"/>
    <w:rsid w:val="00F057EB"/>
    <w:rsid w:val="00F0621C"/>
    <w:rsid w:val="00F063F5"/>
    <w:rsid w:val="00F0663A"/>
    <w:rsid w:val="00F06F1C"/>
    <w:rsid w:val="00F0709A"/>
    <w:rsid w:val="00F0732D"/>
    <w:rsid w:val="00F07715"/>
    <w:rsid w:val="00F108D3"/>
    <w:rsid w:val="00F10971"/>
    <w:rsid w:val="00F10F57"/>
    <w:rsid w:val="00F12183"/>
    <w:rsid w:val="00F1229D"/>
    <w:rsid w:val="00F124A9"/>
    <w:rsid w:val="00F13724"/>
    <w:rsid w:val="00F14842"/>
    <w:rsid w:val="00F14ECC"/>
    <w:rsid w:val="00F14F77"/>
    <w:rsid w:val="00F16D75"/>
    <w:rsid w:val="00F17221"/>
    <w:rsid w:val="00F17C7D"/>
    <w:rsid w:val="00F20355"/>
    <w:rsid w:val="00F2054C"/>
    <w:rsid w:val="00F205D7"/>
    <w:rsid w:val="00F208A2"/>
    <w:rsid w:val="00F21702"/>
    <w:rsid w:val="00F21D42"/>
    <w:rsid w:val="00F21EBE"/>
    <w:rsid w:val="00F22111"/>
    <w:rsid w:val="00F22491"/>
    <w:rsid w:val="00F226D0"/>
    <w:rsid w:val="00F2304A"/>
    <w:rsid w:val="00F230E1"/>
    <w:rsid w:val="00F23E57"/>
    <w:rsid w:val="00F24929"/>
    <w:rsid w:val="00F252BC"/>
    <w:rsid w:val="00F257C9"/>
    <w:rsid w:val="00F279D5"/>
    <w:rsid w:val="00F30411"/>
    <w:rsid w:val="00F305E2"/>
    <w:rsid w:val="00F3081C"/>
    <w:rsid w:val="00F31BE3"/>
    <w:rsid w:val="00F31C28"/>
    <w:rsid w:val="00F31D5B"/>
    <w:rsid w:val="00F31FBE"/>
    <w:rsid w:val="00F3276D"/>
    <w:rsid w:val="00F32F7C"/>
    <w:rsid w:val="00F3342E"/>
    <w:rsid w:val="00F334CF"/>
    <w:rsid w:val="00F33A13"/>
    <w:rsid w:val="00F3478F"/>
    <w:rsid w:val="00F348DE"/>
    <w:rsid w:val="00F34A3F"/>
    <w:rsid w:val="00F34E9B"/>
    <w:rsid w:val="00F356F4"/>
    <w:rsid w:val="00F358C7"/>
    <w:rsid w:val="00F35FCD"/>
    <w:rsid w:val="00F360E4"/>
    <w:rsid w:val="00F36476"/>
    <w:rsid w:val="00F3679D"/>
    <w:rsid w:val="00F37038"/>
    <w:rsid w:val="00F37169"/>
    <w:rsid w:val="00F37464"/>
    <w:rsid w:val="00F37600"/>
    <w:rsid w:val="00F377DC"/>
    <w:rsid w:val="00F37AE6"/>
    <w:rsid w:val="00F40196"/>
    <w:rsid w:val="00F40D58"/>
    <w:rsid w:val="00F410AF"/>
    <w:rsid w:val="00F410B8"/>
    <w:rsid w:val="00F412E0"/>
    <w:rsid w:val="00F4132A"/>
    <w:rsid w:val="00F41904"/>
    <w:rsid w:val="00F42344"/>
    <w:rsid w:val="00F432AE"/>
    <w:rsid w:val="00F43E63"/>
    <w:rsid w:val="00F44828"/>
    <w:rsid w:val="00F44A9A"/>
    <w:rsid w:val="00F44B53"/>
    <w:rsid w:val="00F45339"/>
    <w:rsid w:val="00F454FB"/>
    <w:rsid w:val="00F4596E"/>
    <w:rsid w:val="00F460D6"/>
    <w:rsid w:val="00F4624F"/>
    <w:rsid w:val="00F466CE"/>
    <w:rsid w:val="00F46A99"/>
    <w:rsid w:val="00F46C36"/>
    <w:rsid w:val="00F47252"/>
    <w:rsid w:val="00F472A5"/>
    <w:rsid w:val="00F4785E"/>
    <w:rsid w:val="00F47942"/>
    <w:rsid w:val="00F47BA6"/>
    <w:rsid w:val="00F50278"/>
    <w:rsid w:val="00F510D3"/>
    <w:rsid w:val="00F51739"/>
    <w:rsid w:val="00F518A7"/>
    <w:rsid w:val="00F51DE2"/>
    <w:rsid w:val="00F51F18"/>
    <w:rsid w:val="00F52579"/>
    <w:rsid w:val="00F52A9A"/>
    <w:rsid w:val="00F52D70"/>
    <w:rsid w:val="00F52D7E"/>
    <w:rsid w:val="00F52F6B"/>
    <w:rsid w:val="00F534F0"/>
    <w:rsid w:val="00F536CB"/>
    <w:rsid w:val="00F53A0E"/>
    <w:rsid w:val="00F53E68"/>
    <w:rsid w:val="00F53F4F"/>
    <w:rsid w:val="00F563DB"/>
    <w:rsid w:val="00F56697"/>
    <w:rsid w:val="00F56B58"/>
    <w:rsid w:val="00F56EED"/>
    <w:rsid w:val="00F574A1"/>
    <w:rsid w:val="00F57559"/>
    <w:rsid w:val="00F6130B"/>
    <w:rsid w:val="00F62C9A"/>
    <w:rsid w:val="00F639DD"/>
    <w:rsid w:val="00F64309"/>
    <w:rsid w:val="00F65E06"/>
    <w:rsid w:val="00F6637E"/>
    <w:rsid w:val="00F6745A"/>
    <w:rsid w:val="00F67B8C"/>
    <w:rsid w:val="00F70013"/>
    <w:rsid w:val="00F70068"/>
    <w:rsid w:val="00F70EAB"/>
    <w:rsid w:val="00F71BA5"/>
    <w:rsid w:val="00F71E4F"/>
    <w:rsid w:val="00F7258F"/>
    <w:rsid w:val="00F72E1E"/>
    <w:rsid w:val="00F734A2"/>
    <w:rsid w:val="00F73979"/>
    <w:rsid w:val="00F73C0B"/>
    <w:rsid w:val="00F73C71"/>
    <w:rsid w:val="00F74386"/>
    <w:rsid w:val="00F743C6"/>
    <w:rsid w:val="00F748E5"/>
    <w:rsid w:val="00F756E3"/>
    <w:rsid w:val="00F756ED"/>
    <w:rsid w:val="00F759E7"/>
    <w:rsid w:val="00F75BB1"/>
    <w:rsid w:val="00F766D6"/>
    <w:rsid w:val="00F775EE"/>
    <w:rsid w:val="00F800D8"/>
    <w:rsid w:val="00F80726"/>
    <w:rsid w:val="00F816D2"/>
    <w:rsid w:val="00F82024"/>
    <w:rsid w:val="00F82290"/>
    <w:rsid w:val="00F8253B"/>
    <w:rsid w:val="00F8295F"/>
    <w:rsid w:val="00F82B06"/>
    <w:rsid w:val="00F82E5C"/>
    <w:rsid w:val="00F831E1"/>
    <w:rsid w:val="00F83C85"/>
    <w:rsid w:val="00F83DF0"/>
    <w:rsid w:val="00F83DF7"/>
    <w:rsid w:val="00F83EED"/>
    <w:rsid w:val="00F83FED"/>
    <w:rsid w:val="00F8454B"/>
    <w:rsid w:val="00F8465D"/>
    <w:rsid w:val="00F84843"/>
    <w:rsid w:val="00F84D78"/>
    <w:rsid w:val="00F84EF5"/>
    <w:rsid w:val="00F84FC1"/>
    <w:rsid w:val="00F85099"/>
    <w:rsid w:val="00F8541B"/>
    <w:rsid w:val="00F8568C"/>
    <w:rsid w:val="00F86E77"/>
    <w:rsid w:val="00F876BC"/>
    <w:rsid w:val="00F905BD"/>
    <w:rsid w:val="00F919CD"/>
    <w:rsid w:val="00F91C27"/>
    <w:rsid w:val="00F92069"/>
    <w:rsid w:val="00F9216F"/>
    <w:rsid w:val="00F92172"/>
    <w:rsid w:val="00F92A92"/>
    <w:rsid w:val="00F939D4"/>
    <w:rsid w:val="00F945F3"/>
    <w:rsid w:val="00F9481B"/>
    <w:rsid w:val="00F949C0"/>
    <w:rsid w:val="00F94D4B"/>
    <w:rsid w:val="00F9605D"/>
    <w:rsid w:val="00F96657"/>
    <w:rsid w:val="00F96900"/>
    <w:rsid w:val="00F96C88"/>
    <w:rsid w:val="00F97163"/>
    <w:rsid w:val="00F97414"/>
    <w:rsid w:val="00F97A03"/>
    <w:rsid w:val="00F97CC4"/>
    <w:rsid w:val="00F97FCE"/>
    <w:rsid w:val="00FA0D32"/>
    <w:rsid w:val="00FA0EFA"/>
    <w:rsid w:val="00FA17DF"/>
    <w:rsid w:val="00FA18D2"/>
    <w:rsid w:val="00FA2DB1"/>
    <w:rsid w:val="00FA31CA"/>
    <w:rsid w:val="00FA35CB"/>
    <w:rsid w:val="00FA37C0"/>
    <w:rsid w:val="00FA4C4E"/>
    <w:rsid w:val="00FA4D74"/>
    <w:rsid w:val="00FA520F"/>
    <w:rsid w:val="00FA626F"/>
    <w:rsid w:val="00FA72AB"/>
    <w:rsid w:val="00FA7BD9"/>
    <w:rsid w:val="00FA7F1B"/>
    <w:rsid w:val="00FB1BF6"/>
    <w:rsid w:val="00FB1CE6"/>
    <w:rsid w:val="00FB2635"/>
    <w:rsid w:val="00FB2886"/>
    <w:rsid w:val="00FB2B72"/>
    <w:rsid w:val="00FB30D2"/>
    <w:rsid w:val="00FB3295"/>
    <w:rsid w:val="00FB3353"/>
    <w:rsid w:val="00FB385E"/>
    <w:rsid w:val="00FB3BE0"/>
    <w:rsid w:val="00FB3C83"/>
    <w:rsid w:val="00FB4029"/>
    <w:rsid w:val="00FB4292"/>
    <w:rsid w:val="00FB4A31"/>
    <w:rsid w:val="00FB5573"/>
    <w:rsid w:val="00FB5887"/>
    <w:rsid w:val="00FB5EDA"/>
    <w:rsid w:val="00FB62C6"/>
    <w:rsid w:val="00FB6CB2"/>
    <w:rsid w:val="00FB73A5"/>
    <w:rsid w:val="00FB7B7D"/>
    <w:rsid w:val="00FB7C07"/>
    <w:rsid w:val="00FB7E55"/>
    <w:rsid w:val="00FC01AC"/>
    <w:rsid w:val="00FC069B"/>
    <w:rsid w:val="00FC1F8A"/>
    <w:rsid w:val="00FC217C"/>
    <w:rsid w:val="00FC2194"/>
    <w:rsid w:val="00FC27DD"/>
    <w:rsid w:val="00FC28A5"/>
    <w:rsid w:val="00FC3230"/>
    <w:rsid w:val="00FC344B"/>
    <w:rsid w:val="00FC394E"/>
    <w:rsid w:val="00FC456E"/>
    <w:rsid w:val="00FC47D9"/>
    <w:rsid w:val="00FC4C14"/>
    <w:rsid w:val="00FC5533"/>
    <w:rsid w:val="00FC5614"/>
    <w:rsid w:val="00FC5761"/>
    <w:rsid w:val="00FC588A"/>
    <w:rsid w:val="00FC5FF2"/>
    <w:rsid w:val="00FC62A6"/>
    <w:rsid w:val="00FC7689"/>
    <w:rsid w:val="00FC7B9D"/>
    <w:rsid w:val="00FC7F88"/>
    <w:rsid w:val="00FC7FC1"/>
    <w:rsid w:val="00FD00BC"/>
    <w:rsid w:val="00FD07F4"/>
    <w:rsid w:val="00FD0A4F"/>
    <w:rsid w:val="00FD13C1"/>
    <w:rsid w:val="00FD1BBA"/>
    <w:rsid w:val="00FD1F25"/>
    <w:rsid w:val="00FD26EB"/>
    <w:rsid w:val="00FD2DB2"/>
    <w:rsid w:val="00FD3647"/>
    <w:rsid w:val="00FD3922"/>
    <w:rsid w:val="00FD3A1F"/>
    <w:rsid w:val="00FD3E35"/>
    <w:rsid w:val="00FD4B6F"/>
    <w:rsid w:val="00FD4E6D"/>
    <w:rsid w:val="00FD503F"/>
    <w:rsid w:val="00FD5678"/>
    <w:rsid w:val="00FD5726"/>
    <w:rsid w:val="00FD5C29"/>
    <w:rsid w:val="00FD66D3"/>
    <w:rsid w:val="00FD6873"/>
    <w:rsid w:val="00FD7885"/>
    <w:rsid w:val="00FD7D1B"/>
    <w:rsid w:val="00FD7F45"/>
    <w:rsid w:val="00FE03C4"/>
    <w:rsid w:val="00FE0676"/>
    <w:rsid w:val="00FE1C5A"/>
    <w:rsid w:val="00FE2974"/>
    <w:rsid w:val="00FE33EA"/>
    <w:rsid w:val="00FE3AD9"/>
    <w:rsid w:val="00FE4745"/>
    <w:rsid w:val="00FE4CA1"/>
    <w:rsid w:val="00FE50F8"/>
    <w:rsid w:val="00FE554A"/>
    <w:rsid w:val="00FE5DB9"/>
    <w:rsid w:val="00FE6171"/>
    <w:rsid w:val="00FE79E4"/>
    <w:rsid w:val="00FF01FA"/>
    <w:rsid w:val="00FF031E"/>
    <w:rsid w:val="00FF053D"/>
    <w:rsid w:val="00FF08FA"/>
    <w:rsid w:val="00FF0AD4"/>
    <w:rsid w:val="00FF0D12"/>
    <w:rsid w:val="00FF0ED4"/>
    <w:rsid w:val="00FF193C"/>
    <w:rsid w:val="00FF1983"/>
    <w:rsid w:val="00FF1BC7"/>
    <w:rsid w:val="00FF20A2"/>
    <w:rsid w:val="00FF21C7"/>
    <w:rsid w:val="00FF27A4"/>
    <w:rsid w:val="00FF2C37"/>
    <w:rsid w:val="00FF368E"/>
    <w:rsid w:val="00FF38C3"/>
    <w:rsid w:val="00FF3E0D"/>
    <w:rsid w:val="00FF4333"/>
    <w:rsid w:val="00FF475F"/>
    <w:rsid w:val="00FF5998"/>
    <w:rsid w:val="00FF5A91"/>
    <w:rsid w:val="00FF5C14"/>
    <w:rsid w:val="00FF5E41"/>
    <w:rsid w:val="00FF5EDC"/>
    <w:rsid w:val="00FF6234"/>
    <w:rsid w:val="00FF6B68"/>
    <w:rsid w:val="00FF6C9B"/>
    <w:rsid w:val="00FF72AA"/>
    <w:rsid w:val="00FF731F"/>
    <w:rsid w:val="00FF7D56"/>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43750"/>
  <w15:chartTrackingRefBased/>
  <w15:docId w15:val="{CFF2279A-6369-46A3-9494-5B117B715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D3E54"/>
    <w:rPr>
      <w:rFonts w:ascii="Franklin Gothic Book" w:hAnsi="Franklin Gothic Book"/>
      <w:sz w:val="18"/>
    </w:rPr>
  </w:style>
  <w:style w:type="paragraph" w:styleId="Ttulo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link w:val="Ttulo1Char"/>
    <w:qFormat/>
    <w:rsid w:val="00E2497C"/>
    <w:pPr>
      <w:keepNext/>
      <w:keepLines/>
      <w:spacing w:before="240" w:after="0"/>
      <w:outlineLvl w:val="0"/>
    </w:pPr>
    <w:rPr>
      <w:rFonts w:eastAsiaTheme="majorEastAsia" w:cstheme="majorBidi"/>
      <w:b/>
      <w:color w:val="000000" w:themeColor="text1"/>
      <w:sz w:val="20"/>
      <w:szCs w:val="32"/>
    </w:rPr>
  </w:style>
  <w:style w:type="paragraph" w:styleId="Ttulo2">
    <w:name w:val="heading 2"/>
    <w:aliases w:val="H2,UNDERRUBRIK 1-2,h2,2nd level,H21,H22,H23,H24,H25,R2,2,E2,heading 2,†berschrift 2,õberschrift 2,H2-Heading 2,Header 2,l2,Header2,22,heading2,list2,A,A.B.C.,list 2,Heading2,Heading Indent No L2,no numbering,Head2A,level 2,Header&#10;2,2&#10;2,Sectio"/>
    <w:basedOn w:val="Normal"/>
    <w:next w:val="Normal"/>
    <w:link w:val="Ttulo2Char"/>
    <w:unhideWhenUsed/>
    <w:qFormat/>
    <w:rsid w:val="0066571D"/>
    <w:pPr>
      <w:keepNext/>
      <w:keepLines/>
      <w:spacing w:before="40" w:after="0"/>
      <w:outlineLvl w:val="1"/>
    </w:pPr>
    <w:rPr>
      <w:rFonts w:eastAsiaTheme="majorEastAsia" w:cstheme="majorBidi"/>
      <w:sz w:val="20"/>
      <w:szCs w:val="26"/>
    </w:rPr>
  </w:style>
  <w:style w:type="paragraph" w:styleId="Ttulo3">
    <w:name w:val="heading 3"/>
    <w:aliases w:val="Kop 3V,H3,h3,l3+toc 3,heading 3,l3,CT,Sub-section Title,Sub-section,Underrubrik2,subhead,3,level 1,heading 3 + Indent: Left 0.25 in,l31,CT1,h31,l32,CT2,h32,l311,CT11,h311,l33,CT3,h33,v3,Heading 3 Char1 Char,H31,H32,H33,H3-Heading 3,l3.3,list 3"/>
    <w:basedOn w:val="Normal"/>
    <w:next w:val="Normal"/>
    <w:link w:val="Ttulo3Char"/>
    <w:unhideWhenUsed/>
    <w:rsid w:val="008C0F32"/>
    <w:pPr>
      <w:keepNext/>
      <w:keepLines/>
      <w:spacing w:before="40" w:after="0"/>
      <w:outlineLvl w:val="2"/>
    </w:pPr>
    <w:rPr>
      <w:rFonts w:eastAsiaTheme="majorEastAsia" w:cstheme="majorBidi"/>
      <w:color w:val="000000" w:themeColor="text1"/>
      <w:sz w:val="20"/>
      <w:szCs w:val="24"/>
    </w:rPr>
  </w:style>
  <w:style w:type="paragraph" w:styleId="Ttulo4">
    <w:name w:val="heading 4"/>
    <w:basedOn w:val="Normal"/>
    <w:next w:val="Normal"/>
    <w:link w:val="Ttulo4Char"/>
    <w:uiPriority w:val="9"/>
    <w:unhideWhenUsed/>
    <w:rsid w:val="00775866"/>
    <w:pPr>
      <w:keepNext/>
      <w:keepLines/>
      <w:spacing w:before="40" w:after="0"/>
      <w:outlineLvl w:val="3"/>
    </w:pPr>
    <w:rPr>
      <w:rFonts w:eastAsiaTheme="majorEastAsia" w:cstheme="majorBidi"/>
      <w:iCs/>
      <w:color w:val="000000" w:themeColor="text1"/>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Viñeta1,Párrafo de lista1,TD Bullet 1,BULLET,UEDAŞ Bullet,abc siralı,Use Case List Paragraph,Body Bullet,List Paragraph1,Lista sin Numerar,Párrafo Numerado,Lista - Párrafo,Listas,lp1,Bullet List,FooterText,numbered"/>
    <w:basedOn w:val="Normal"/>
    <w:link w:val="PargrafodaListaChar"/>
    <w:uiPriority w:val="34"/>
    <w:qFormat/>
    <w:rsid w:val="0072554C"/>
    <w:pPr>
      <w:ind w:left="720"/>
      <w:contextualSpacing/>
    </w:pPr>
  </w:style>
  <w:style w:type="paragraph" w:styleId="Cabealho">
    <w:name w:val="header"/>
    <w:basedOn w:val="Normal"/>
    <w:link w:val="CabealhoChar"/>
    <w:unhideWhenUsed/>
    <w:rsid w:val="005E3B0E"/>
    <w:pPr>
      <w:tabs>
        <w:tab w:val="center" w:pos="4252"/>
        <w:tab w:val="right" w:pos="8504"/>
      </w:tabs>
      <w:spacing w:after="0" w:line="240" w:lineRule="auto"/>
    </w:pPr>
  </w:style>
  <w:style w:type="character" w:customStyle="1" w:styleId="CabealhoChar">
    <w:name w:val="Cabeçalho Char"/>
    <w:basedOn w:val="Fontepargpadro"/>
    <w:link w:val="Cabealho"/>
    <w:rsid w:val="005E3B0E"/>
  </w:style>
  <w:style w:type="paragraph" w:styleId="Rodap">
    <w:name w:val="footer"/>
    <w:basedOn w:val="Normal"/>
    <w:link w:val="RodapChar"/>
    <w:uiPriority w:val="99"/>
    <w:unhideWhenUsed/>
    <w:rsid w:val="005E3B0E"/>
    <w:pPr>
      <w:tabs>
        <w:tab w:val="center" w:pos="4252"/>
        <w:tab w:val="right" w:pos="8504"/>
      </w:tabs>
      <w:spacing w:after="0" w:line="240" w:lineRule="auto"/>
    </w:pPr>
  </w:style>
  <w:style w:type="character" w:customStyle="1" w:styleId="RodapChar">
    <w:name w:val="Rodapé Char"/>
    <w:basedOn w:val="Fontepargpadro"/>
    <w:link w:val="Rodap"/>
    <w:uiPriority w:val="99"/>
    <w:rsid w:val="005E3B0E"/>
  </w:style>
  <w:style w:type="character" w:styleId="TextodoEspaoReservado">
    <w:name w:val="Placeholder Text"/>
    <w:basedOn w:val="Fontepargpadro"/>
    <w:uiPriority w:val="99"/>
    <w:semiHidden/>
    <w:rsid w:val="0006658E"/>
    <w:rPr>
      <w:color w:val="808080"/>
    </w:rPr>
  </w:style>
  <w:style w:type="character" w:customStyle="1" w:styleId="Ttulo1Char">
    <w:name w:val="Título 1 Char"/>
    <w:aliases w:val="H1 Char,h1 Char,app heading 1 Char,l1 Char,Huvudrubrik Char,1 Char,1st level Char,õberschrift 1 Char,numreq Char,H1-Heading 1 Char,Header 1 Char,Legal Line 1 Char,head 1 Char,II+ Char,I Char,Heading1 Char,a Char,Section Head Char,g Char"/>
    <w:basedOn w:val="Fontepargpadro"/>
    <w:link w:val="Ttulo1"/>
    <w:uiPriority w:val="9"/>
    <w:rsid w:val="00E2497C"/>
    <w:rPr>
      <w:rFonts w:ascii="Franklin Gothic Book" w:eastAsiaTheme="majorEastAsia" w:hAnsi="Franklin Gothic Book" w:cstheme="majorBidi"/>
      <w:b/>
      <w:color w:val="000000" w:themeColor="text1"/>
      <w:sz w:val="20"/>
      <w:szCs w:val="32"/>
    </w:rPr>
  </w:style>
  <w:style w:type="paragraph" w:styleId="CabealhodoSumrio">
    <w:name w:val="TOC Heading"/>
    <w:basedOn w:val="Ttulo1"/>
    <w:next w:val="Normal"/>
    <w:uiPriority w:val="39"/>
    <w:unhideWhenUsed/>
    <w:rsid w:val="00F80726"/>
    <w:pPr>
      <w:outlineLvl w:val="9"/>
    </w:pPr>
    <w:rPr>
      <w:lang w:eastAsia="pt-BR"/>
    </w:rPr>
  </w:style>
  <w:style w:type="character" w:customStyle="1" w:styleId="Ttulo2Char">
    <w:name w:val="Título 2 Char"/>
    <w:aliases w:val="H2 Char,UNDERRUBRIK 1-2 Char,h2 Char,2nd level Char,H21 Char,H22 Char,H23 Char,H24 Char,H25 Char,R2 Char,2 Char,E2 Char,heading 2 Char,†berschrift 2 Char,õberschrift 2 Char,H2-Heading 2 Char,Header 2 Char,l2 Char,Header2 Char,22 Char"/>
    <w:basedOn w:val="Fontepargpadro"/>
    <w:link w:val="Ttulo2"/>
    <w:uiPriority w:val="9"/>
    <w:rsid w:val="0066571D"/>
    <w:rPr>
      <w:rFonts w:ascii="Franklin Gothic Book" w:eastAsiaTheme="majorEastAsia" w:hAnsi="Franklin Gothic Book" w:cstheme="majorBidi"/>
      <w:sz w:val="20"/>
      <w:szCs w:val="26"/>
    </w:rPr>
  </w:style>
  <w:style w:type="character" w:customStyle="1" w:styleId="Ttulo3Char">
    <w:name w:val="Título 3 Char"/>
    <w:aliases w:val="Kop 3V Char,H3 Char,h3 Char,l3+toc 3 Char,heading 3 Char,l3 Char,CT Char,Sub-section Title Char,Sub-section Char,Underrubrik2 Char,subhead Char,3 Char,level 1 Char,heading 3 + Indent: Left 0.25 in Char,l31 Char,CT1 Char,h31 Char,l32 Char"/>
    <w:basedOn w:val="Fontepargpadro"/>
    <w:link w:val="Ttulo3"/>
    <w:uiPriority w:val="9"/>
    <w:rsid w:val="008C0F32"/>
    <w:rPr>
      <w:rFonts w:ascii="Franklin Gothic Book" w:eastAsiaTheme="majorEastAsia" w:hAnsi="Franklin Gothic Book" w:cstheme="majorBidi"/>
      <w:color w:val="000000" w:themeColor="text1"/>
      <w:sz w:val="20"/>
      <w:szCs w:val="24"/>
    </w:rPr>
  </w:style>
  <w:style w:type="paragraph" w:styleId="Sumrio1">
    <w:name w:val="toc 1"/>
    <w:basedOn w:val="Normal"/>
    <w:next w:val="Normal"/>
    <w:autoRedefine/>
    <w:uiPriority w:val="39"/>
    <w:unhideWhenUsed/>
    <w:rsid w:val="00F80726"/>
    <w:pPr>
      <w:spacing w:after="100"/>
    </w:pPr>
  </w:style>
  <w:style w:type="character" w:styleId="Hyperlink">
    <w:name w:val="Hyperlink"/>
    <w:basedOn w:val="Fontepargpadro"/>
    <w:uiPriority w:val="99"/>
    <w:unhideWhenUsed/>
    <w:rsid w:val="00F80726"/>
    <w:rPr>
      <w:color w:val="0563C1" w:themeColor="hyperlink"/>
      <w:u w:val="single"/>
    </w:rPr>
  </w:style>
  <w:style w:type="paragraph" w:styleId="Ttulo">
    <w:name w:val="Title"/>
    <w:basedOn w:val="Normal"/>
    <w:next w:val="Normal"/>
    <w:link w:val="TtuloChar"/>
    <w:uiPriority w:val="10"/>
    <w:rsid w:val="00B94B8C"/>
    <w:pPr>
      <w:spacing w:after="0" w:line="240" w:lineRule="auto"/>
      <w:contextualSpacing/>
    </w:pPr>
    <w:rPr>
      <w:rFonts w:eastAsiaTheme="majorEastAsia" w:cstheme="majorBidi"/>
      <w:b/>
      <w:spacing w:val="-10"/>
      <w:kern w:val="28"/>
      <w:sz w:val="20"/>
      <w:szCs w:val="56"/>
    </w:rPr>
  </w:style>
  <w:style w:type="character" w:customStyle="1" w:styleId="TtuloChar">
    <w:name w:val="Título Char"/>
    <w:basedOn w:val="Fontepargpadro"/>
    <w:link w:val="Ttulo"/>
    <w:uiPriority w:val="10"/>
    <w:rsid w:val="00B94B8C"/>
    <w:rPr>
      <w:rFonts w:ascii="Franklin Gothic Book" w:eastAsiaTheme="majorEastAsia" w:hAnsi="Franklin Gothic Book" w:cstheme="majorBidi"/>
      <w:b/>
      <w:spacing w:val="-10"/>
      <w:kern w:val="28"/>
      <w:sz w:val="20"/>
      <w:szCs w:val="56"/>
    </w:rPr>
  </w:style>
  <w:style w:type="paragraph" w:styleId="Subttulo">
    <w:name w:val="Subtitle"/>
    <w:basedOn w:val="Normal"/>
    <w:next w:val="Normal"/>
    <w:link w:val="SubttuloChar"/>
    <w:uiPriority w:val="11"/>
    <w:rsid w:val="00CB5D70"/>
    <w:pPr>
      <w:numPr>
        <w:ilvl w:val="1"/>
      </w:numPr>
    </w:pPr>
    <w:rPr>
      <w:rFonts w:eastAsiaTheme="minorEastAsia"/>
      <w:b/>
      <w:color w:val="000000" w:themeColor="text1"/>
      <w:spacing w:val="15"/>
      <w:sz w:val="20"/>
    </w:rPr>
  </w:style>
  <w:style w:type="character" w:customStyle="1" w:styleId="SubttuloChar">
    <w:name w:val="Subtítulo Char"/>
    <w:basedOn w:val="Fontepargpadro"/>
    <w:link w:val="Subttulo"/>
    <w:uiPriority w:val="11"/>
    <w:rsid w:val="00CB5D70"/>
    <w:rPr>
      <w:rFonts w:ascii="Franklin Gothic Book" w:eastAsiaTheme="minorEastAsia" w:hAnsi="Franklin Gothic Book"/>
      <w:b/>
      <w:color w:val="000000" w:themeColor="text1"/>
      <w:spacing w:val="15"/>
      <w:sz w:val="20"/>
    </w:rPr>
  </w:style>
  <w:style w:type="paragraph" w:styleId="Sumrio2">
    <w:name w:val="toc 2"/>
    <w:basedOn w:val="Normal"/>
    <w:next w:val="Normal"/>
    <w:autoRedefine/>
    <w:uiPriority w:val="39"/>
    <w:unhideWhenUsed/>
    <w:rsid w:val="00CB1913"/>
    <w:pPr>
      <w:spacing w:after="100"/>
      <w:ind w:left="220"/>
    </w:pPr>
  </w:style>
  <w:style w:type="paragraph" w:styleId="Corpodetexto">
    <w:name w:val="Body Text"/>
    <w:basedOn w:val="Normal"/>
    <w:link w:val="CorpodetextoChar"/>
    <w:uiPriority w:val="1"/>
    <w:qFormat/>
    <w:rsid w:val="00F050B2"/>
    <w:pPr>
      <w:spacing w:before="5"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050B2"/>
    <w:rPr>
      <w:rFonts w:ascii="Arial" w:eastAsia="Arial" w:hAnsi="Arial" w:cs="Arial"/>
      <w:sz w:val="24"/>
      <w:szCs w:val="24"/>
      <w:lang w:val="pt-PT"/>
    </w:rPr>
  </w:style>
  <w:style w:type="character" w:styleId="MenoPendente">
    <w:name w:val="Unresolved Mention"/>
    <w:basedOn w:val="Fontepargpadro"/>
    <w:uiPriority w:val="99"/>
    <w:semiHidden/>
    <w:unhideWhenUsed/>
    <w:rsid w:val="00F050B2"/>
    <w:rPr>
      <w:color w:val="605E5C"/>
      <w:shd w:val="clear" w:color="auto" w:fill="E1DFDD"/>
    </w:rPr>
  </w:style>
  <w:style w:type="paragraph" w:styleId="Sumrio3">
    <w:name w:val="toc 3"/>
    <w:basedOn w:val="Normal"/>
    <w:next w:val="Normal"/>
    <w:autoRedefine/>
    <w:uiPriority w:val="39"/>
    <w:unhideWhenUsed/>
    <w:rsid w:val="006F6D2C"/>
    <w:pPr>
      <w:spacing w:after="100"/>
      <w:ind w:left="440"/>
    </w:pPr>
  </w:style>
  <w:style w:type="paragraph" w:styleId="Sumrio4">
    <w:name w:val="toc 4"/>
    <w:basedOn w:val="Normal"/>
    <w:next w:val="Normal"/>
    <w:autoRedefine/>
    <w:uiPriority w:val="39"/>
    <w:unhideWhenUsed/>
    <w:rsid w:val="006F6D2C"/>
    <w:pPr>
      <w:spacing w:after="100"/>
      <w:ind w:left="660"/>
    </w:pPr>
    <w:rPr>
      <w:rFonts w:eastAsiaTheme="minorEastAsia"/>
      <w:lang w:eastAsia="pt-BR"/>
    </w:rPr>
  </w:style>
  <w:style w:type="paragraph" w:styleId="Sumrio5">
    <w:name w:val="toc 5"/>
    <w:basedOn w:val="Normal"/>
    <w:next w:val="Normal"/>
    <w:autoRedefine/>
    <w:uiPriority w:val="39"/>
    <w:unhideWhenUsed/>
    <w:rsid w:val="006F6D2C"/>
    <w:pPr>
      <w:spacing w:after="100"/>
      <w:ind w:left="880"/>
    </w:pPr>
    <w:rPr>
      <w:rFonts w:eastAsiaTheme="minorEastAsia"/>
      <w:lang w:eastAsia="pt-BR"/>
    </w:rPr>
  </w:style>
  <w:style w:type="paragraph" w:styleId="Sumrio6">
    <w:name w:val="toc 6"/>
    <w:basedOn w:val="Normal"/>
    <w:next w:val="Normal"/>
    <w:autoRedefine/>
    <w:uiPriority w:val="39"/>
    <w:unhideWhenUsed/>
    <w:rsid w:val="006F6D2C"/>
    <w:pPr>
      <w:spacing w:after="100"/>
      <w:ind w:left="1100"/>
    </w:pPr>
    <w:rPr>
      <w:rFonts w:eastAsiaTheme="minorEastAsia"/>
      <w:lang w:eastAsia="pt-BR"/>
    </w:rPr>
  </w:style>
  <w:style w:type="paragraph" w:styleId="Sumrio7">
    <w:name w:val="toc 7"/>
    <w:basedOn w:val="Normal"/>
    <w:next w:val="Normal"/>
    <w:autoRedefine/>
    <w:uiPriority w:val="39"/>
    <w:unhideWhenUsed/>
    <w:rsid w:val="006F6D2C"/>
    <w:pPr>
      <w:spacing w:after="100"/>
      <w:ind w:left="1320"/>
    </w:pPr>
    <w:rPr>
      <w:rFonts w:eastAsiaTheme="minorEastAsia"/>
      <w:lang w:eastAsia="pt-BR"/>
    </w:rPr>
  </w:style>
  <w:style w:type="paragraph" w:styleId="Sumrio8">
    <w:name w:val="toc 8"/>
    <w:basedOn w:val="Normal"/>
    <w:next w:val="Normal"/>
    <w:autoRedefine/>
    <w:uiPriority w:val="39"/>
    <w:unhideWhenUsed/>
    <w:rsid w:val="006F6D2C"/>
    <w:pPr>
      <w:spacing w:after="100"/>
      <w:ind w:left="1540"/>
    </w:pPr>
    <w:rPr>
      <w:rFonts w:eastAsiaTheme="minorEastAsia"/>
      <w:lang w:eastAsia="pt-BR"/>
    </w:rPr>
  </w:style>
  <w:style w:type="paragraph" w:styleId="Sumrio9">
    <w:name w:val="toc 9"/>
    <w:basedOn w:val="Normal"/>
    <w:next w:val="Normal"/>
    <w:autoRedefine/>
    <w:uiPriority w:val="39"/>
    <w:unhideWhenUsed/>
    <w:rsid w:val="006F6D2C"/>
    <w:pPr>
      <w:spacing w:after="100"/>
      <w:ind w:left="1760"/>
    </w:pPr>
    <w:rPr>
      <w:rFonts w:eastAsiaTheme="minorEastAsia"/>
      <w:lang w:eastAsia="pt-BR"/>
    </w:rPr>
  </w:style>
  <w:style w:type="numbering" w:customStyle="1" w:styleId="Estilo1">
    <w:name w:val="Estilo1"/>
    <w:uiPriority w:val="99"/>
    <w:rsid w:val="00A47640"/>
    <w:pPr>
      <w:numPr>
        <w:numId w:val="1"/>
      </w:numPr>
    </w:pPr>
  </w:style>
  <w:style w:type="numbering" w:customStyle="1" w:styleId="Estilo2">
    <w:name w:val="Estilo2"/>
    <w:uiPriority w:val="99"/>
    <w:rsid w:val="00C0299D"/>
    <w:pPr>
      <w:numPr>
        <w:numId w:val="2"/>
      </w:numPr>
    </w:pPr>
  </w:style>
  <w:style w:type="numbering" w:customStyle="1" w:styleId="Estilo3">
    <w:name w:val="Estilo3"/>
    <w:uiPriority w:val="99"/>
    <w:rsid w:val="004145AB"/>
    <w:pPr>
      <w:numPr>
        <w:numId w:val="3"/>
      </w:numPr>
    </w:pPr>
  </w:style>
  <w:style w:type="numbering" w:customStyle="1" w:styleId="Estilo4">
    <w:name w:val="Estilo4"/>
    <w:uiPriority w:val="99"/>
    <w:rsid w:val="00BE1059"/>
    <w:pPr>
      <w:numPr>
        <w:numId w:val="4"/>
      </w:numPr>
    </w:pPr>
  </w:style>
  <w:style w:type="numbering" w:customStyle="1" w:styleId="Estilo5">
    <w:name w:val="Estilo5"/>
    <w:uiPriority w:val="99"/>
    <w:rsid w:val="00126576"/>
    <w:pPr>
      <w:numPr>
        <w:numId w:val="5"/>
      </w:numPr>
    </w:pPr>
  </w:style>
  <w:style w:type="numbering" w:customStyle="1" w:styleId="Estilo6">
    <w:name w:val="Estilo6"/>
    <w:uiPriority w:val="99"/>
    <w:rsid w:val="002932DC"/>
    <w:pPr>
      <w:numPr>
        <w:numId w:val="6"/>
      </w:numPr>
    </w:pPr>
  </w:style>
  <w:style w:type="numbering" w:customStyle="1" w:styleId="Estilo7">
    <w:name w:val="Estilo7"/>
    <w:uiPriority w:val="99"/>
    <w:rsid w:val="00F07715"/>
    <w:pPr>
      <w:numPr>
        <w:numId w:val="7"/>
      </w:numPr>
    </w:pPr>
  </w:style>
  <w:style w:type="numbering" w:customStyle="1" w:styleId="Estilo8">
    <w:name w:val="Estilo8"/>
    <w:uiPriority w:val="99"/>
    <w:rsid w:val="001C7C18"/>
    <w:pPr>
      <w:numPr>
        <w:numId w:val="8"/>
      </w:numPr>
    </w:pPr>
  </w:style>
  <w:style w:type="paragraph" w:styleId="Legenda">
    <w:name w:val="caption"/>
    <w:aliases w:val="FigCaption,Caption Char3 Char,FigCaption Char3 Char,Caption Char1 Char1 Char,Caption Char Char Char1 Char,FigCaption Char Char Char1 Char,FigCaption Char1 Char1 Char,Caption Char Char2 Char,FigCaption Char Char2 Char,figura,fighead,cap,Char,ca"/>
    <w:next w:val="Corpodetexto"/>
    <w:link w:val="LegendaChar"/>
    <w:rsid w:val="009C11D9"/>
    <w:pPr>
      <w:keepNext/>
      <w:keepLines/>
      <w:tabs>
        <w:tab w:val="left" w:pos="1080"/>
      </w:tabs>
      <w:spacing w:before="240" w:after="60" w:line="280" w:lineRule="atLeast"/>
    </w:pPr>
    <w:rPr>
      <w:rFonts w:ascii="Century Gothic" w:eastAsia="Times New Roman" w:hAnsi="Century Gothic" w:cs="Arial"/>
      <w:bCs/>
      <w:color w:val="302E45"/>
      <w:lang w:val="en-US" w:bidi="he-IL"/>
    </w:rPr>
  </w:style>
  <w:style w:type="character" w:customStyle="1" w:styleId="LegendaChar">
    <w:name w:val="Legenda Char"/>
    <w:aliases w:val="FigCaption Char,Caption Char3 Char Char,FigCaption Char3 Char Char,Caption Char1 Char1 Char Char,Caption Char Char Char1 Char Char,FigCaption Char Char Char1 Char Char,FigCaption Char1 Char1 Char Char,Caption Char Char2 Char Char,cap Char"/>
    <w:basedOn w:val="Fontepargpadro"/>
    <w:link w:val="Legenda"/>
    <w:locked/>
    <w:rsid w:val="009C11D9"/>
    <w:rPr>
      <w:rFonts w:ascii="Century Gothic" w:eastAsia="Times New Roman" w:hAnsi="Century Gothic" w:cs="Arial"/>
      <w:bCs/>
      <w:color w:val="302E45"/>
      <w:lang w:val="en-US" w:bidi="he-IL"/>
    </w:rPr>
  </w:style>
  <w:style w:type="table" w:customStyle="1" w:styleId="ListTable4-Accent41">
    <w:name w:val="List Table 4 - Accent 41"/>
    <w:aliases w:val="AMDOCS List Table 4 - Accent 4"/>
    <w:basedOn w:val="Tabelanormal"/>
    <w:uiPriority w:val="49"/>
    <w:rsid w:val="00093D4A"/>
    <w:pPr>
      <w:spacing w:after="0" w:line="240" w:lineRule="auto"/>
    </w:pPr>
    <w:rPr>
      <w:rFonts w:ascii="Times New Roman" w:eastAsia="Times New Roman" w:hAnsi="Times New Roman" w:cs="Times New Roman"/>
      <w:lang w:val="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val="0"/>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EEEDF3"/>
      </w:tcPr>
    </w:tblStylePr>
    <w:tblStylePr w:type="band2Horz">
      <w:tblPr/>
      <w:tcPr>
        <w:shd w:val="clear" w:color="auto" w:fill="D9D7E5"/>
      </w:tcPr>
    </w:tblStylePr>
  </w:style>
  <w:style w:type="numbering" w:customStyle="1" w:styleId="Estilo9">
    <w:name w:val="Estilo9"/>
    <w:uiPriority w:val="99"/>
    <w:rsid w:val="00704AD2"/>
    <w:pPr>
      <w:numPr>
        <w:numId w:val="9"/>
      </w:numPr>
    </w:pPr>
  </w:style>
  <w:style w:type="numbering" w:customStyle="1" w:styleId="Estilo10">
    <w:name w:val="Estilo10"/>
    <w:uiPriority w:val="99"/>
    <w:rsid w:val="00E5709D"/>
    <w:pPr>
      <w:numPr>
        <w:numId w:val="10"/>
      </w:numPr>
    </w:pPr>
  </w:style>
  <w:style w:type="character" w:customStyle="1" w:styleId="Ttulo4Char">
    <w:name w:val="Título 4 Char"/>
    <w:basedOn w:val="Fontepargpadro"/>
    <w:link w:val="Ttulo4"/>
    <w:uiPriority w:val="9"/>
    <w:rsid w:val="00775866"/>
    <w:rPr>
      <w:rFonts w:ascii="Franklin Gothic Book" w:eastAsiaTheme="majorEastAsia" w:hAnsi="Franklin Gothic Book" w:cstheme="majorBidi"/>
      <w:iCs/>
      <w:color w:val="000000" w:themeColor="text1"/>
      <w:sz w:val="20"/>
    </w:rPr>
  </w:style>
  <w:style w:type="numbering" w:customStyle="1" w:styleId="Estilo11">
    <w:name w:val="Estilo11"/>
    <w:uiPriority w:val="99"/>
    <w:rsid w:val="007F59CA"/>
    <w:pPr>
      <w:numPr>
        <w:numId w:val="11"/>
      </w:numPr>
    </w:pPr>
  </w:style>
  <w:style w:type="numbering" w:customStyle="1" w:styleId="Estilo12">
    <w:name w:val="Estilo12"/>
    <w:uiPriority w:val="99"/>
    <w:rsid w:val="00175661"/>
    <w:pPr>
      <w:numPr>
        <w:numId w:val="12"/>
      </w:numPr>
    </w:pPr>
  </w:style>
  <w:style w:type="paragraph" w:customStyle="1" w:styleId="Nivel2">
    <w:name w:val="Nivel2"/>
    <w:basedOn w:val="Ttulo2"/>
    <w:link w:val="Nivel2Char"/>
    <w:rsid w:val="00C169CE"/>
    <w:pPr>
      <w:numPr>
        <w:ilvl w:val="1"/>
        <w:numId w:val="13"/>
      </w:numPr>
      <w:spacing w:line="240" w:lineRule="auto"/>
      <w:jc w:val="both"/>
    </w:pPr>
    <w:rPr>
      <w:rFonts w:cs="Arial"/>
      <w:color w:val="000000" w:themeColor="text1"/>
      <w:szCs w:val="20"/>
    </w:rPr>
  </w:style>
  <w:style w:type="paragraph" w:customStyle="1" w:styleId="Nivel1">
    <w:name w:val="Nivel1"/>
    <w:basedOn w:val="Ttulo1"/>
    <w:link w:val="Nivel1Char"/>
    <w:autoRedefine/>
    <w:rsid w:val="0071483A"/>
    <w:pPr>
      <w:spacing w:before="0" w:line="240" w:lineRule="auto"/>
      <w:ind w:left="360"/>
    </w:pPr>
    <w:rPr>
      <w:rFonts w:cs="Arial"/>
      <w:szCs w:val="20"/>
    </w:rPr>
  </w:style>
  <w:style w:type="character" w:customStyle="1" w:styleId="PargrafodaListaChar">
    <w:name w:val="Parágrafo da Lista Char"/>
    <w:aliases w:val="Viñeta1 Char,Párrafo de lista1 Char,TD Bullet 1 Char,BULLET Char,UEDAŞ Bullet Char,abc siralı Char,Use Case List Paragraph Char,Body Bullet Char,List Paragraph1 Char,Lista sin Numerar Char,Párrafo Numerado Char,Listas Char"/>
    <w:basedOn w:val="Fontepargpadro"/>
    <w:link w:val="PargrafodaLista"/>
    <w:uiPriority w:val="34"/>
    <w:rsid w:val="00C169CE"/>
  </w:style>
  <w:style w:type="character" w:customStyle="1" w:styleId="Nivel2Char">
    <w:name w:val="Nivel2 Char"/>
    <w:basedOn w:val="PargrafodaListaChar"/>
    <w:link w:val="Nivel2"/>
    <w:rsid w:val="004B536E"/>
    <w:rPr>
      <w:rFonts w:ascii="Franklin Gothic Book" w:eastAsiaTheme="majorEastAsia" w:hAnsi="Franklin Gothic Book" w:cs="Arial"/>
      <w:color w:val="000000" w:themeColor="text1"/>
      <w:sz w:val="20"/>
      <w:szCs w:val="20"/>
    </w:rPr>
  </w:style>
  <w:style w:type="character" w:customStyle="1" w:styleId="Nivel1Char">
    <w:name w:val="Nivel1 Char"/>
    <w:basedOn w:val="Ttulo1Char"/>
    <w:link w:val="Nivel1"/>
    <w:rsid w:val="0071483A"/>
    <w:rPr>
      <w:rFonts w:ascii="Franklin Gothic Book" w:eastAsiaTheme="majorEastAsia" w:hAnsi="Franklin Gothic Book" w:cs="Arial"/>
      <w:b/>
      <w:color w:val="000000" w:themeColor="text1"/>
      <w:sz w:val="20"/>
      <w:szCs w:val="20"/>
    </w:rPr>
  </w:style>
  <w:style w:type="paragraph" w:customStyle="1" w:styleId="Nivel3">
    <w:name w:val="Nivel3"/>
    <w:basedOn w:val="PargrafodaLista"/>
    <w:link w:val="Nivel3Char"/>
    <w:rsid w:val="009F547C"/>
    <w:pPr>
      <w:spacing w:after="0" w:line="240" w:lineRule="auto"/>
      <w:ind w:left="0"/>
      <w:jc w:val="both"/>
    </w:pPr>
    <w:rPr>
      <w:rFonts w:eastAsia="Arial" w:cs="Arial"/>
      <w:color w:val="000000" w:themeColor="text1"/>
      <w:sz w:val="20"/>
      <w:szCs w:val="20"/>
    </w:rPr>
  </w:style>
  <w:style w:type="paragraph" w:customStyle="1" w:styleId="Nivel4">
    <w:name w:val="Nivel 4"/>
    <w:basedOn w:val="PargrafodaLista"/>
    <w:link w:val="Nivel4Char"/>
    <w:rsid w:val="00E455A2"/>
    <w:pPr>
      <w:numPr>
        <w:ilvl w:val="3"/>
        <w:numId w:val="14"/>
      </w:numPr>
      <w:spacing w:line="240" w:lineRule="auto"/>
    </w:pPr>
    <w:rPr>
      <w:rFonts w:eastAsia="Arial" w:cs="Arial"/>
      <w:color w:val="000000" w:themeColor="text1"/>
      <w:sz w:val="20"/>
      <w:szCs w:val="20"/>
    </w:rPr>
  </w:style>
  <w:style w:type="character" w:customStyle="1" w:styleId="Nivel3Char">
    <w:name w:val="Nivel3 Char"/>
    <w:basedOn w:val="PargrafodaListaChar"/>
    <w:link w:val="Nivel3"/>
    <w:rsid w:val="009F547C"/>
    <w:rPr>
      <w:rFonts w:ascii="Franklin Gothic Book" w:eastAsia="Arial" w:hAnsi="Franklin Gothic Book" w:cs="Arial"/>
      <w:color w:val="000000" w:themeColor="text1"/>
      <w:sz w:val="20"/>
      <w:szCs w:val="20"/>
    </w:rPr>
  </w:style>
  <w:style w:type="character" w:styleId="nfaseSutil">
    <w:name w:val="Subtle Emphasis"/>
    <w:basedOn w:val="Fontepargpadro"/>
    <w:uiPriority w:val="19"/>
    <w:rsid w:val="0029362B"/>
    <w:rPr>
      <w:i/>
      <w:iCs/>
      <w:color w:val="404040" w:themeColor="text1" w:themeTint="BF"/>
    </w:rPr>
  </w:style>
  <w:style w:type="character" w:customStyle="1" w:styleId="Nivel4Char">
    <w:name w:val="Nivel 4 Char"/>
    <w:basedOn w:val="PargrafodaListaChar"/>
    <w:link w:val="Nivel4"/>
    <w:rsid w:val="00E455A2"/>
    <w:rPr>
      <w:rFonts w:ascii="Franklin Gothic Book" w:eastAsia="Arial" w:hAnsi="Franklin Gothic Book" w:cs="Arial"/>
      <w:color w:val="000000" w:themeColor="text1"/>
      <w:sz w:val="20"/>
      <w:szCs w:val="20"/>
    </w:rPr>
  </w:style>
  <w:style w:type="paragraph" w:customStyle="1" w:styleId="EstiloNivel29pt">
    <w:name w:val="Estilo Nivel2 + 9 pt"/>
    <w:basedOn w:val="Nivel2"/>
    <w:autoRedefine/>
    <w:rsid w:val="0066571D"/>
    <w:rPr>
      <w:sz w:val="18"/>
    </w:rPr>
  </w:style>
  <w:style w:type="character" w:customStyle="1" w:styleId="ui-provider">
    <w:name w:val="ui-provider"/>
    <w:basedOn w:val="Fontepargpadro"/>
    <w:rsid w:val="00171DF2"/>
  </w:style>
  <w:style w:type="paragraph" w:styleId="NormalWeb">
    <w:name w:val="Normal (Web)"/>
    <w:basedOn w:val="Normal"/>
    <w:uiPriority w:val="99"/>
    <w:semiHidden/>
    <w:unhideWhenUsed/>
    <w:rsid w:val="00F91C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9644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3">
    <w:name w:val="Estilo13"/>
    <w:uiPriority w:val="99"/>
    <w:rsid w:val="0084665B"/>
    <w:pPr>
      <w:numPr>
        <w:numId w:val="18"/>
      </w:numPr>
    </w:pPr>
  </w:style>
  <w:style w:type="paragraph" w:customStyle="1" w:styleId="nivel30">
    <w:name w:val="nivel_3"/>
    <w:basedOn w:val="Nivel3"/>
    <w:link w:val="nivel3Char0"/>
    <w:rsid w:val="00441196"/>
  </w:style>
  <w:style w:type="character" w:customStyle="1" w:styleId="nivel3Char0">
    <w:name w:val="nivel_3 Char"/>
    <w:basedOn w:val="Nivel3Char"/>
    <w:link w:val="nivel30"/>
    <w:rsid w:val="00441196"/>
    <w:rPr>
      <w:rFonts w:ascii="Franklin Gothic Book" w:eastAsia="Arial" w:hAnsi="Franklin Gothic Book" w:cs="Arial"/>
      <w:color w:val="000000" w:themeColor="text1"/>
      <w:sz w:val="20"/>
      <w:szCs w:val="20"/>
    </w:rPr>
  </w:style>
  <w:style w:type="paragraph" w:styleId="Citao">
    <w:name w:val="Quote"/>
    <w:basedOn w:val="Normal"/>
    <w:next w:val="Normal"/>
    <w:link w:val="CitaoChar"/>
    <w:uiPriority w:val="29"/>
    <w:rsid w:val="00A04AED"/>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A04AED"/>
    <w:rPr>
      <w:rFonts w:ascii="Franklin Gothic Book" w:hAnsi="Franklin Gothic Book"/>
      <w:i/>
      <w:iCs/>
      <w:color w:val="404040" w:themeColor="text1" w:themeTint="BF"/>
      <w:sz w:val="18"/>
    </w:rPr>
  </w:style>
  <w:style w:type="paragraph" w:customStyle="1" w:styleId="Heading3">
    <w:name w:val="Heading_3"/>
    <w:basedOn w:val="nivel30"/>
    <w:link w:val="Heading3Char"/>
    <w:rsid w:val="00A04AED"/>
  </w:style>
  <w:style w:type="paragraph" w:customStyle="1" w:styleId="Heading-3">
    <w:name w:val="Heading-3"/>
    <w:basedOn w:val="Heading3"/>
    <w:link w:val="Heading-3Char"/>
    <w:qFormat/>
    <w:rsid w:val="00E33E73"/>
  </w:style>
  <w:style w:type="character" w:customStyle="1" w:styleId="Heading3Char">
    <w:name w:val="Heading_3 Char"/>
    <w:basedOn w:val="nivel3Char0"/>
    <w:link w:val="Heading3"/>
    <w:rsid w:val="00A04AED"/>
    <w:rPr>
      <w:rFonts w:ascii="Franklin Gothic Book" w:eastAsia="Arial" w:hAnsi="Franklin Gothic Book" w:cs="Arial"/>
      <w:color w:val="000000" w:themeColor="text1"/>
      <w:sz w:val="20"/>
      <w:szCs w:val="20"/>
    </w:rPr>
  </w:style>
  <w:style w:type="paragraph" w:customStyle="1" w:styleId="Heading-4">
    <w:name w:val="Heading-4"/>
    <w:basedOn w:val="Heading-3"/>
    <w:link w:val="Heading-4Char"/>
    <w:qFormat/>
    <w:rsid w:val="00412553"/>
    <w:pPr>
      <w:numPr>
        <w:ilvl w:val="3"/>
      </w:numPr>
    </w:pPr>
  </w:style>
  <w:style w:type="character" w:customStyle="1" w:styleId="Heading-3Char">
    <w:name w:val="Heading-3 Char"/>
    <w:basedOn w:val="Heading3Char"/>
    <w:link w:val="Heading-3"/>
    <w:rsid w:val="00E33E73"/>
    <w:rPr>
      <w:rFonts w:ascii="Franklin Gothic Book" w:eastAsia="Arial" w:hAnsi="Franklin Gothic Book" w:cs="Arial"/>
      <w:color w:val="000000" w:themeColor="text1"/>
      <w:sz w:val="20"/>
      <w:szCs w:val="20"/>
    </w:rPr>
  </w:style>
  <w:style w:type="character" w:customStyle="1" w:styleId="Heading-4Char">
    <w:name w:val="Heading-4 Char"/>
    <w:basedOn w:val="Heading-3Char"/>
    <w:link w:val="Heading-4"/>
    <w:rsid w:val="00412553"/>
    <w:rPr>
      <w:rFonts w:ascii="Franklin Gothic Book" w:eastAsia="Arial" w:hAnsi="Franklin Gothic Book" w:cs="Arial"/>
      <w:color w:val="000000" w:themeColor="text1"/>
      <w:sz w:val="20"/>
      <w:szCs w:val="20"/>
    </w:rPr>
  </w:style>
  <w:style w:type="character" w:styleId="Forte">
    <w:name w:val="Strong"/>
    <w:basedOn w:val="Fontepargpadro"/>
    <w:uiPriority w:val="22"/>
    <w:qFormat/>
    <w:rsid w:val="00D93010"/>
    <w:rPr>
      <w:b/>
      <w:bCs/>
    </w:rPr>
  </w:style>
  <w:style w:type="paragraph" w:styleId="Reviso">
    <w:name w:val="Revision"/>
    <w:hidden/>
    <w:uiPriority w:val="99"/>
    <w:semiHidden/>
    <w:rsid w:val="0068516C"/>
    <w:pPr>
      <w:spacing w:after="0" w:line="240" w:lineRule="auto"/>
    </w:pPr>
    <w:rPr>
      <w:rFonts w:ascii="Franklin Gothic Book" w:hAnsi="Franklin Gothic Book"/>
      <w:sz w:val="18"/>
    </w:rPr>
  </w:style>
  <w:style w:type="paragraph" w:customStyle="1" w:styleId="EstiloN3">
    <w:name w:val="EstiloN3"/>
    <w:basedOn w:val="PargrafodaLista"/>
    <w:qFormat/>
    <w:rsid w:val="00295191"/>
    <w:pPr>
      <w:ind w:left="1134" w:hanging="397"/>
    </w:pPr>
    <w:rPr>
      <w:rFonts w:eastAsiaTheme="majorEastAsia" w:cs="Arial"/>
      <w:color w:val="000000" w:themeColor="text1"/>
      <w:szCs w:val="20"/>
    </w:rPr>
  </w:style>
  <w:style w:type="paragraph" w:customStyle="1" w:styleId="EstiloN4">
    <w:name w:val="EstiloN4"/>
    <w:basedOn w:val="EstiloN3"/>
    <w:qFormat/>
    <w:rsid w:val="00295191"/>
    <w:pPr>
      <w:ind w:left="2040" w:hanging="764"/>
    </w:pPr>
  </w:style>
  <w:style w:type="numbering" w:customStyle="1" w:styleId="Style1">
    <w:name w:val="Style1"/>
    <w:uiPriority w:val="99"/>
    <w:rsid w:val="00ED0F80"/>
    <w:pPr>
      <w:numPr>
        <w:numId w:val="35"/>
      </w:numPr>
    </w:pPr>
  </w:style>
  <w:style w:type="character" w:styleId="Refdecomentrio">
    <w:name w:val="annotation reference"/>
    <w:basedOn w:val="Fontepargpadro"/>
    <w:uiPriority w:val="99"/>
    <w:semiHidden/>
    <w:unhideWhenUsed/>
    <w:rsid w:val="00904F3A"/>
    <w:rPr>
      <w:sz w:val="16"/>
      <w:szCs w:val="16"/>
    </w:rPr>
  </w:style>
  <w:style w:type="paragraph" w:styleId="Textodecomentrio">
    <w:name w:val="annotation text"/>
    <w:basedOn w:val="Normal"/>
    <w:link w:val="TextodecomentrioChar"/>
    <w:uiPriority w:val="99"/>
    <w:unhideWhenUsed/>
    <w:rsid w:val="00904F3A"/>
    <w:pPr>
      <w:spacing w:line="240" w:lineRule="auto"/>
    </w:pPr>
    <w:rPr>
      <w:sz w:val="20"/>
      <w:szCs w:val="20"/>
    </w:rPr>
  </w:style>
  <w:style w:type="character" w:customStyle="1" w:styleId="TextodecomentrioChar">
    <w:name w:val="Texto de comentário Char"/>
    <w:basedOn w:val="Fontepargpadro"/>
    <w:link w:val="Textodecomentrio"/>
    <w:uiPriority w:val="99"/>
    <w:rsid w:val="00904F3A"/>
    <w:rPr>
      <w:rFonts w:ascii="Franklin Gothic Book" w:hAnsi="Franklin Gothic Book"/>
      <w:sz w:val="20"/>
      <w:szCs w:val="20"/>
    </w:rPr>
  </w:style>
  <w:style w:type="paragraph" w:styleId="Assuntodocomentrio">
    <w:name w:val="annotation subject"/>
    <w:basedOn w:val="Textodecomentrio"/>
    <w:next w:val="Textodecomentrio"/>
    <w:link w:val="AssuntodocomentrioChar"/>
    <w:uiPriority w:val="99"/>
    <w:semiHidden/>
    <w:unhideWhenUsed/>
    <w:rsid w:val="00904F3A"/>
    <w:rPr>
      <w:b/>
      <w:bCs/>
    </w:rPr>
  </w:style>
  <w:style w:type="character" w:customStyle="1" w:styleId="AssuntodocomentrioChar">
    <w:name w:val="Assunto do comentário Char"/>
    <w:basedOn w:val="TextodecomentrioChar"/>
    <w:link w:val="Assuntodocomentrio"/>
    <w:uiPriority w:val="99"/>
    <w:semiHidden/>
    <w:rsid w:val="00904F3A"/>
    <w:rPr>
      <w:rFonts w:ascii="Franklin Gothic Book" w:hAnsi="Franklin Gothic Book"/>
      <w:b/>
      <w:bCs/>
      <w:sz w:val="20"/>
      <w:szCs w:val="20"/>
    </w:rPr>
  </w:style>
  <w:style w:type="table" w:customStyle="1" w:styleId="TableGrid">
    <w:name w:val="TableGrid"/>
    <w:rsid w:val="003F5615"/>
    <w:pPr>
      <w:spacing w:after="0" w:line="240" w:lineRule="auto"/>
    </w:pPr>
    <w:rPr>
      <w:rFonts w:eastAsiaTheme="minorEastAsia"/>
      <w:lang w:eastAsia="pt-BR"/>
    </w:rPr>
    <w:tblPr>
      <w:tblCellMar>
        <w:top w:w="0" w:type="dxa"/>
        <w:left w:w="0" w:type="dxa"/>
        <w:bottom w:w="0" w:type="dxa"/>
        <w:right w:w="0" w:type="dxa"/>
      </w:tblCellMar>
    </w:tblPr>
  </w:style>
  <w:style w:type="paragraph" w:customStyle="1" w:styleId="Bullet2Level1">
    <w:name w:val="Bullet2Level1"/>
    <w:basedOn w:val="Corpodetexto2"/>
    <w:uiPriority w:val="99"/>
    <w:rsid w:val="000D75E2"/>
    <w:pPr>
      <w:tabs>
        <w:tab w:val="left" w:pos="1800"/>
        <w:tab w:val="num" w:pos="2520"/>
      </w:tabs>
      <w:spacing w:after="200" w:line="240" w:lineRule="auto"/>
      <w:ind w:left="1800" w:hanging="2520"/>
    </w:pPr>
    <w:rPr>
      <w:rFonts w:ascii="Arial" w:eastAsia="Calibri" w:hAnsi="Arial" w:cs="Times New Roman"/>
      <w:sz w:val="20"/>
      <w:lang w:val="en-US"/>
    </w:rPr>
  </w:style>
  <w:style w:type="paragraph" w:styleId="Corpodetexto2">
    <w:name w:val="Body Text 2"/>
    <w:basedOn w:val="Normal"/>
    <w:link w:val="Corpodetexto2Char"/>
    <w:uiPriority w:val="99"/>
    <w:semiHidden/>
    <w:unhideWhenUsed/>
    <w:rsid w:val="000D75E2"/>
    <w:pPr>
      <w:spacing w:after="120" w:line="480" w:lineRule="auto"/>
    </w:pPr>
  </w:style>
  <w:style w:type="character" w:customStyle="1" w:styleId="Corpodetexto2Char">
    <w:name w:val="Corpo de texto 2 Char"/>
    <w:basedOn w:val="Fontepargpadro"/>
    <w:link w:val="Corpodetexto2"/>
    <w:uiPriority w:val="99"/>
    <w:semiHidden/>
    <w:rsid w:val="000D75E2"/>
    <w:rPr>
      <w:rFonts w:ascii="Franklin Gothic Book" w:hAnsi="Franklin Gothic Book"/>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728813">
      <w:bodyDiv w:val="1"/>
      <w:marLeft w:val="0"/>
      <w:marRight w:val="0"/>
      <w:marTop w:val="0"/>
      <w:marBottom w:val="0"/>
      <w:divBdr>
        <w:top w:val="none" w:sz="0" w:space="0" w:color="auto"/>
        <w:left w:val="none" w:sz="0" w:space="0" w:color="auto"/>
        <w:bottom w:val="none" w:sz="0" w:space="0" w:color="auto"/>
        <w:right w:val="none" w:sz="0" w:space="0" w:color="auto"/>
      </w:divBdr>
    </w:div>
    <w:div w:id="260996226">
      <w:bodyDiv w:val="1"/>
      <w:marLeft w:val="0"/>
      <w:marRight w:val="0"/>
      <w:marTop w:val="0"/>
      <w:marBottom w:val="0"/>
      <w:divBdr>
        <w:top w:val="none" w:sz="0" w:space="0" w:color="auto"/>
        <w:left w:val="none" w:sz="0" w:space="0" w:color="auto"/>
        <w:bottom w:val="none" w:sz="0" w:space="0" w:color="auto"/>
        <w:right w:val="none" w:sz="0" w:space="0" w:color="auto"/>
      </w:divBdr>
    </w:div>
    <w:div w:id="265232847">
      <w:bodyDiv w:val="1"/>
      <w:marLeft w:val="0"/>
      <w:marRight w:val="0"/>
      <w:marTop w:val="0"/>
      <w:marBottom w:val="0"/>
      <w:divBdr>
        <w:top w:val="none" w:sz="0" w:space="0" w:color="auto"/>
        <w:left w:val="none" w:sz="0" w:space="0" w:color="auto"/>
        <w:bottom w:val="none" w:sz="0" w:space="0" w:color="auto"/>
        <w:right w:val="none" w:sz="0" w:space="0" w:color="auto"/>
      </w:divBdr>
    </w:div>
    <w:div w:id="283660105">
      <w:bodyDiv w:val="1"/>
      <w:marLeft w:val="0"/>
      <w:marRight w:val="0"/>
      <w:marTop w:val="0"/>
      <w:marBottom w:val="0"/>
      <w:divBdr>
        <w:top w:val="none" w:sz="0" w:space="0" w:color="auto"/>
        <w:left w:val="none" w:sz="0" w:space="0" w:color="auto"/>
        <w:bottom w:val="none" w:sz="0" w:space="0" w:color="auto"/>
        <w:right w:val="none" w:sz="0" w:space="0" w:color="auto"/>
      </w:divBdr>
    </w:div>
    <w:div w:id="436289210">
      <w:bodyDiv w:val="1"/>
      <w:marLeft w:val="0"/>
      <w:marRight w:val="0"/>
      <w:marTop w:val="0"/>
      <w:marBottom w:val="0"/>
      <w:divBdr>
        <w:top w:val="none" w:sz="0" w:space="0" w:color="auto"/>
        <w:left w:val="none" w:sz="0" w:space="0" w:color="auto"/>
        <w:bottom w:val="none" w:sz="0" w:space="0" w:color="auto"/>
        <w:right w:val="none" w:sz="0" w:space="0" w:color="auto"/>
      </w:divBdr>
    </w:div>
    <w:div w:id="540481628">
      <w:bodyDiv w:val="1"/>
      <w:marLeft w:val="0"/>
      <w:marRight w:val="0"/>
      <w:marTop w:val="0"/>
      <w:marBottom w:val="0"/>
      <w:divBdr>
        <w:top w:val="none" w:sz="0" w:space="0" w:color="auto"/>
        <w:left w:val="none" w:sz="0" w:space="0" w:color="auto"/>
        <w:bottom w:val="none" w:sz="0" w:space="0" w:color="auto"/>
        <w:right w:val="none" w:sz="0" w:space="0" w:color="auto"/>
      </w:divBdr>
    </w:div>
    <w:div w:id="618803229">
      <w:bodyDiv w:val="1"/>
      <w:marLeft w:val="0"/>
      <w:marRight w:val="0"/>
      <w:marTop w:val="0"/>
      <w:marBottom w:val="0"/>
      <w:divBdr>
        <w:top w:val="none" w:sz="0" w:space="0" w:color="auto"/>
        <w:left w:val="none" w:sz="0" w:space="0" w:color="auto"/>
        <w:bottom w:val="none" w:sz="0" w:space="0" w:color="auto"/>
        <w:right w:val="none" w:sz="0" w:space="0" w:color="auto"/>
      </w:divBdr>
    </w:div>
    <w:div w:id="646782242">
      <w:bodyDiv w:val="1"/>
      <w:marLeft w:val="0"/>
      <w:marRight w:val="0"/>
      <w:marTop w:val="0"/>
      <w:marBottom w:val="0"/>
      <w:divBdr>
        <w:top w:val="none" w:sz="0" w:space="0" w:color="auto"/>
        <w:left w:val="none" w:sz="0" w:space="0" w:color="auto"/>
        <w:bottom w:val="none" w:sz="0" w:space="0" w:color="auto"/>
        <w:right w:val="none" w:sz="0" w:space="0" w:color="auto"/>
      </w:divBdr>
    </w:div>
    <w:div w:id="778378177">
      <w:bodyDiv w:val="1"/>
      <w:marLeft w:val="0"/>
      <w:marRight w:val="0"/>
      <w:marTop w:val="0"/>
      <w:marBottom w:val="0"/>
      <w:divBdr>
        <w:top w:val="none" w:sz="0" w:space="0" w:color="auto"/>
        <w:left w:val="none" w:sz="0" w:space="0" w:color="auto"/>
        <w:bottom w:val="none" w:sz="0" w:space="0" w:color="auto"/>
        <w:right w:val="none" w:sz="0" w:space="0" w:color="auto"/>
      </w:divBdr>
    </w:div>
    <w:div w:id="804200685">
      <w:bodyDiv w:val="1"/>
      <w:marLeft w:val="0"/>
      <w:marRight w:val="0"/>
      <w:marTop w:val="0"/>
      <w:marBottom w:val="0"/>
      <w:divBdr>
        <w:top w:val="none" w:sz="0" w:space="0" w:color="auto"/>
        <w:left w:val="none" w:sz="0" w:space="0" w:color="auto"/>
        <w:bottom w:val="none" w:sz="0" w:space="0" w:color="auto"/>
        <w:right w:val="none" w:sz="0" w:space="0" w:color="auto"/>
      </w:divBdr>
    </w:div>
    <w:div w:id="849831775">
      <w:bodyDiv w:val="1"/>
      <w:marLeft w:val="0"/>
      <w:marRight w:val="0"/>
      <w:marTop w:val="0"/>
      <w:marBottom w:val="0"/>
      <w:divBdr>
        <w:top w:val="none" w:sz="0" w:space="0" w:color="auto"/>
        <w:left w:val="none" w:sz="0" w:space="0" w:color="auto"/>
        <w:bottom w:val="none" w:sz="0" w:space="0" w:color="auto"/>
        <w:right w:val="none" w:sz="0" w:space="0" w:color="auto"/>
      </w:divBdr>
    </w:div>
    <w:div w:id="914977261">
      <w:bodyDiv w:val="1"/>
      <w:marLeft w:val="0"/>
      <w:marRight w:val="0"/>
      <w:marTop w:val="0"/>
      <w:marBottom w:val="0"/>
      <w:divBdr>
        <w:top w:val="none" w:sz="0" w:space="0" w:color="auto"/>
        <w:left w:val="none" w:sz="0" w:space="0" w:color="auto"/>
        <w:bottom w:val="none" w:sz="0" w:space="0" w:color="auto"/>
        <w:right w:val="none" w:sz="0" w:space="0" w:color="auto"/>
      </w:divBdr>
    </w:div>
    <w:div w:id="971206416">
      <w:bodyDiv w:val="1"/>
      <w:marLeft w:val="0"/>
      <w:marRight w:val="0"/>
      <w:marTop w:val="0"/>
      <w:marBottom w:val="0"/>
      <w:divBdr>
        <w:top w:val="none" w:sz="0" w:space="0" w:color="auto"/>
        <w:left w:val="none" w:sz="0" w:space="0" w:color="auto"/>
        <w:bottom w:val="none" w:sz="0" w:space="0" w:color="auto"/>
        <w:right w:val="none" w:sz="0" w:space="0" w:color="auto"/>
      </w:divBdr>
    </w:div>
    <w:div w:id="1036199272">
      <w:bodyDiv w:val="1"/>
      <w:marLeft w:val="0"/>
      <w:marRight w:val="0"/>
      <w:marTop w:val="0"/>
      <w:marBottom w:val="0"/>
      <w:divBdr>
        <w:top w:val="none" w:sz="0" w:space="0" w:color="auto"/>
        <w:left w:val="none" w:sz="0" w:space="0" w:color="auto"/>
        <w:bottom w:val="none" w:sz="0" w:space="0" w:color="auto"/>
        <w:right w:val="none" w:sz="0" w:space="0" w:color="auto"/>
      </w:divBdr>
    </w:div>
    <w:div w:id="1052846969">
      <w:bodyDiv w:val="1"/>
      <w:marLeft w:val="0"/>
      <w:marRight w:val="0"/>
      <w:marTop w:val="0"/>
      <w:marBottom w:val="0"/>
      <w:divBdr>
        <w:top w:val="none" w:sz="0" w:space="0" w:color="auto"/>
        <w:left w:val="none" w:sz="0" w:space="0" w:color="auto"/>
        <w:bottom w:val="none" w:sz="0" w:space="0" w:color="auto"/>
        <w:right w:val="none" w:sz="0" w:space="0" w:color="auto"/>
      </w:divBdr>
    </w:div>
    <w:div w:id="1086920230">
      <w:bodyDiv w:val="1"/>
      <w:marLeft w:val="0"/>
      <w:marRight w:val="0"/>
      <w:marTop w:val="0"/>
      <w:marBottom w:val="0"/>
      <w:divBdr>
        <w:top w:val="none" w:sz="0" w:space="0" w:color="auto"/>
        <w:left w:val="none" w:sz="0" w:space="0" w:color="auto"/>
        <w:bottom w:val="none" w:sz="0" w:space="0" w:color="auto"/>
        <w:right w:val="none" w:sz="0" w:space="0" w:color="auto"/>
      </w:divBdr>
    </w:div>
    <w:div w:id="1172570417">
      <w:bodyDiv w:val="1"/>
      <w:marLeft w:val="0"/>
      <w:marRight w:val="0"/>
      <w:marTop w:val="0"/>
      <w:marBottom w:val="0"/>
      <w:divBdr>
        <w:top w:val="none" w:sz="0" w:space="0" w:color="auto"/>
        <w:left w:val="none" w:sz="0" w:space="0" w:color="auto"/>
        <w:bottom w:val="none" w:sz="0" w:space="0" w:color="auto"/>
        <w:right w:val="none" w:sz="0" w:space="0" w:color="auto"/>
      </w:divBdr>
    </w:div>
    <w:div w:id="1272859014">
      <w:bodyDiv w:val="1"/>
      <w:marLeft w:val="0"/>
      <w:marRight w:val="0"/>
      <w:marTop w:val="0"/>
      <w:marBottom w:val="0"/>
      <w:divBdr>
        <w:top w:val="none" w:sz="0" w:space="0" w:color="auto"/>
        <w:left w:val="none" w:sz="0" w:space="0" w:color="auto"/>
        <w:bottom w:val="none" w:sz="0" w:space="0" w:color="auto"/>
        <w:right w:val="none" w:sz="0" w:space="0" w:color="auto"/>
      </w:divBdr>
    </w:div>
    <w:div w:id="1405298757">
      <w:bodyDiv w:val="1"/>
      <w:marLeft w:val="0"/>
      <w:marRight w:val="0"/>
      <w:marTop w:val="0"/>
      <w:marBottom w:val="0"/>
      <w:divBdr>
        <w:top w:val="none" w:sz="0" w:space="0" w:color="auto"/>
        <w:left w:val="none" w:sz="0" w:space="0" w:color="auto"/>
        <w:bottom w:val="none" w:sz="0" w:space="0" w:color="auto"/>
        <w:right w:val="none" w:sz="0" w:space="0" w:color="auto"/>
      </w:divBdr>
    </w:div>
    <w:div w:id="1474329150">
      <w:bodyDiv w:val="1"/>
      <w:marLeft w:val="0"/>
      <w:marRight w:val="0"/>
      <w:marTop w:val="0"/>
      <w:marBottom w:val="0"/>
      <w:divBdr>
        <w:top w:val="none" w:sz="0" w:space="0" w:color="auto"/>
        <w:left w:val="none" w:sz="0" w:space="0" w:color="auto"/>
        <w:bottom w:val="none" w:sz="0" w:space="0" w:color="auto"/>
        <w:right w:val="none" w:sz="0" w:space="0" w:color="auto"/>
      </w:divBdr>
    </w:div>
    <w:div w:id="1474563383">
      <w:bodyDiv w:val="1"/>
      <w:marLeft w:val="0"/>
      <w:marRight w:val="0"/>
      <w:marTop w:val="0"/>
      <w:marBottom w:val="0"/>
      <w:divBdr>
        <w:top w:val="none" w:sz="0" w:space="0" w:color="auto"/>
        <w:left w:val="none" w:sz="0" w:space="0" w:color="auto"/>
        <w:bottom w:val="none" w:sz="0" w:space="0" w:color="auto"/>
        <w:right w:val="none" w:sz="0" w:space="0" w:color="auto"/>
      </w:divBdr>
    </w:div>
    <w:div w:id="1691299600">
      <w:bodyDiv w:val="1"/>
      <w:marLeft w:val="0"/>
      <w:marRight w:val="0"/>
      <w:marTop w:val="0"/>
      <w:marBottom w:val="0"/>
      <w:divBdr>
        <w:top w:val="none" w:sz="0" w:space="0" w:color="auto"/>
        <w:left w:val="none" w:sz="0" w:space="0" w:color="auto"/>
        <w:bottom w:val="none" w:sz="0" w:space="0" w:color="auto"/>
        <w:right w:val="none" w:sz="0" w:space="0" w:color="auto"/>
      </w:divBdr>
    </w:div>
    <w:div w:id="1924601417">
      <w:bodyDiv w:val="1"/>
      <w:marLeft w:val="0"/>
      <w:marRight w:val="0"/>
      <w:marTop w:val="0"/>
      <w:marBottom w:val="0"/>
      <w:divBdr>
        <w:top w:val="none" w:sz="0" w:space="0" w:color="auto"/>
        <w:left w:val="none" w:sz="0" w:space="0" w:color="auto"/>
        <w:bottom w:val="none" w:sz="0" w:space="0" w:color="auto"/>
        <w:right w:val="none" w:sz="0" w:space="0" w:color="auto"/>
      </w:divBdr>
    </w:div>
    <w:div w:id="194079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SharedWithUsers xmlns="6e327351-fa16-4fcc-9e6c-49b93540d57c">
      <UserInfo>
        <DisplayName>ERICA SOUSA NEVES</DisplayName>
        <AccountId>222</AccountId>
        <AccountType/>
      </UserInfo>
      <UserInfo>
        <DisplayName>monique.barros</DisplayName>
        <AccountId>225</AccountId>
        <AccountType/>
      </UserInfo>
    </SharedWithUsers>
    <_Flow_SignoffStatus xmlns="fca69ca8-b64e-4f46-a5a5-c7ece8ded8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6" ma:contentTypeDescription="Crie um novo documento." ma:contentTypeScope="" ma:versionID="88b6ec8f43581af0c1fddb25944d8e39">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ebd883f884713793fe016a9e9b32d59"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6DA1B-110B-4970-AA8A-F3F024E90905}">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2.xml><?xml version="1.0" encoding="utf-8"?>
<ds:datastoreItem xmlns:ds="http://schemas.openxmlformats.org/officeDocument/2006/customXml" ds:itemID="{28F80D25-5E66-455D-93EE-F7728640D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BFF2F-C658-4ECB-8929-B1671D2B5E7F}">
  <ds:schemaRefs>
    <ds:schemaRef ds:uri="http://schemas.openxmlformats.org/officeDocument/2006/bibliography"/>
  </ds:schemaRefs>
</ds:datastoreItem>
</file>

<file path=customXml/itemProps4.xml><?xml version="1.0" encoding="utf-8"?>
<ds:datastoreItem xmlns:ds="http://schemas.openxmlformats.org/officeDocument/2006/customXml" ds:itemID="{815D9448-CE6F-47AF-9E25-AAA74B25CD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9039</TotalTime>
  <Pages>33</Pages>
  <Words>12505</Words>
  <Characters>67529</Characters>
  <Application>Microsoft Office Word</Application>
  <DocSecurity>0</DocSecurity>
  <Lines>562</Lines>
  <Paragraphs>159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Geraldo Segatto</dc:creator>
  <cp:keywords/>
  <dc:description/>
  <cp:lastModifiedBy>Airton Gomes Tibana Junior</cp:lastModifiedBy>
  <cp:revision>295</cp:revision>
  <cp:lastPrinted>2023-09-16T15:44:00Z</cp:lastPrinted>
  <dcterms:created xsi:type="dcterms:W3CDTF">2023-12-06T03:47:00Z</dcterms:created>
  <dcterms:modified xsi:type="dcterms:W3CDTF">2024-09-26T13:09:00Z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2022-08-11T19:02:08Z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45f2cb41-042b-44a7-8047-e04606844b68</vt:lpwstr>
  </property>
  <property fmtid="{D5CDD505-2E9C-101B-9397-08002B2CF9AE}" pid="7" name="MSIP_Label_defa4170-0d19-0005-0004-bc88714345d2_ActionId">
    <vt:lpwstr>b2c0e4e5-d7b9-430e-9a3f-1562ad971c91</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0x0101005F834D04E70687408F7D74C7AB749DE1</vt:lpwstr>
  </property>
</Properties>
</file>